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430C7" w14:textId="77777777" w:rsidR="003B5302" w:rsidRDefault="003B5302">
      <w:pPr>
        <w:pStyle w:val="BodyText"/>
        <w:rPr>
          <w:rFonts w:ascii="Times New Roman"/>
          <w:sz w:val="20"/>
        </w:rPr>
      </w:pPr>
    </w:p>
    <w:p w14:paraId="4E4035FB" w14:textId="77777777" w:rsidR="003B5302" w:rsidRDefault="003B5302">
      <w:pPr>
        <w:pStyle w:val="BodyText"/>
        <w:rPr>
          <w:rFonts w:ascii="Times New Roman"/>
          <w:sz w:val="20"/>
        </w:rPr>
      </w:pPr>
    </w:p>
    <w:p w14:paraId="1063C969" w14:textId="77777777" w:rsidR="003B5302" w:rsidRDefault="003B5302">
      <w:pPr>
        <w:pStyle w:val="BodyText"/>
        <w:rPr>
          <w:rFonts w:ascii="Times New Roman"/>
          <w:sz w:val="20"/>
        </w:rPr>
      </w:pPr>
    </w:p>
    <w:p w14:paraId="5F3271D9" w14:textId="77777777" w:rsidR="003B5302" w:rsidRDefault="003B5302">
      <w:pPr>
        <w:pStyle w:val="BodyText"/>
        <w:rPr>
          <w:rFonts w:ascii="Times New Roman"/>
          <w:sz w:val="20"/>
        </w:rPr>
      </w:pPr>
    </w:p>
    <w:p w14:paraId="2D466E38" w14:textId="77777777" w:rsidR="00654499" w:rsidRDefault="00654499">
      <w:pPr>
        <w:pStyle w:val="BodyText"/>
        <w:rPr>
          <w:rFonts w:ascii="Times New Roman"/>
          <w:sz w:val="20"/>
        </w:rPr>
      </w:pPr>
    </w:p>
    <w:p w14:paraId="01FF32C3" w14:textId="77777777" w:rsidR="00654499" w:rsidRDefault="00654499">
      <w:pPr>
        <w:pStyle w:val="BodyText"/>
        <w:rPr>
          <w:rFonts w:ascii="Times New Roman"/>
          <w:sz w:val="20"/>
        </w:rPr>
      </w:pPr>
    </w:p>
    <w:p w14:paraId="364B2334" w14:textId="2555DA0C" w:rsidR="00FD5BE1" w:rsidRDefault="00654499">
      <w:pPr>
        <w:pStyle w:val="BodyText"/>
        <w:rPr>
          <w:rFonts w:ascii="Times New Roman"/>
          <w:sz w:val="20"/>
        </w:rPr>
      </w:pPr>
      <w:r>
        <w:rPr>
          <w:noProof/>
        </w:rPr>
        <mc:AlternateContent>
          <mc:Choice Requires="wps">
            <w:drawing>
              <wp:anchor distT="0" distB="0" distL="114300" distR="114300" simplePos="0" relativeHeight="251651584" behindDoc="0" locked="0" layoutInCell="1" allowOverlap="1" wp14:anchorId="749B1F78" wp14:editId="32669B05">
                <wp:simplePos x="0" y="0"/>
                <wp:positionH relativeFrom="page">
                  <wp:posOffset>444500</wp:posOffset>
                </wp:positionH>
                <wp:positionV relativeFrom="page">
                  <wp:posOffset>1320800</wp:posOffset>
                </wp:positionV>
                <wp:extent cx="6667500" cy="8198485"/>
                <wp:effectExtent l="0" t="0" r="3175" b="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19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27869" w14:paraId="10FF659C" w14:textId="77777777">
                              <w:trPr>
                                <w:trHeight w:val="495"/>
                              </w:trPr>
                              <w:tc>
                                <w:tcPr>
                                  <w:tcW w:w="10492" w:type="dxa"/>
                                  <w:gridSpan w:val="2"/>
                                  <w:tcBorders>
                                    <w:top w:val="nil"/>
                                    <w:left w:val="nil"/>
                                    <w:bottom w:val="nil"/>
                                    <w:right w:val="nil"/>
                                  </w:tcBorders>
                                  <w:shd w:val="clear" w:color="auto" w:fill="39A3D9"/>
                                </w:tcPr>
                                <w:p w14:paraId="1E467B93" w14:textId="77777777" w:rsidR="00427869" w:rsidRDefault="00427869">
                                  <w:pPr>
                                    <w:pStyle w:val="TableParagraph"/>
                                    <w:spacing w:before="53"/>
                                    <w:ind w:left="66"/>
                                    <w:rPr>
                                      <w:b/>
                                      <w:sz w:val="21"/>
                                    </w:rPr>
                                  </w:pPr>
                                  <w:r>
                                    <w:rPr>
                                      <w:noProof/>
                                      <w:position w:val="-10"/>
                                    </w:rPr>
                                    <w:drawing>
                                      <wp:inline distT="0" distB="0" distL="0" distR="0" wp14:anchorId="12E97E2A" wp14:editId="2299CB1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27869" w14:paraId="4A573970" w14:textId="77777777">
                              <w:trPr>
                                <w:trHeight w:val="655"/>
                              </w:trPr>
                              <w:tc>
                                <w:tcPr>
                                  <w:tcW w:w="10492" w:type="dxa"/>
                                  <w:gridSpan w:val="2"/>
                                  <w:tcBorders>
                                    <w:top w:val="nil"/>
                                    <w:left w:val="nil"/>
                                    <w:right w:val="nil"/>
                                  </w:tcBorders>
                                  <w:shd w:val="clear" w:color="auto" w:fill="F7F7F7"/>
                                </w:tcPr>
                                <w:p w14:paraId="30E9D5C8" w14:textId="77777777" w:rsidR="00427869" w:rsidRDefault="0042786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5BB37C5" w14:textId="77777777" w:rsidR="00427869" w:rsidRDefault="00427869">
                                  <w:pPr>
                                    <w:pStyle w:val="TableParagraph"/>
                                    <w:tabs>
                                      <w:tab w:val="left" w:pos="4044"/>
                                      <w:tab w:val="left" w:pos="6923"/>
                                    </w:tabs>
                                    <w:spacing w:before="7"/>
                                    <w:ind w:left="749"/>
                                    <w:rPr>
                                      <w:sz w:val="18"/>
                                    </w:rPr>
                                  </w:pPr>
                                  <w:r>
                                    <w:rPr>
                                      <w:w w:val="105"/>
                                      <w:sz w:val="18"/>
                                    </w:rPr>
                                    <w:t>14 Jul '20</w:t>
                                  </w:r>
                                  <w:r>
                                    <w:rPr>
                                      <w:w w:val="105"/>
                                      <w:sz w:val="18"/>
                                    </w:rPr>
                                    <w:tab/>
                                    <w:t>14 Jul '20</w:t>
                                  </w:r>
                                  <w:r>
                                    <w:rPr>
                                      <w:w w:val="105"/>
                                      <w:sz w:val="18"/>
                                    </w:rPr>
                                    <w:tab/>
                                    <w:t>sooner as</w:t>
                                  </w:r>
                                  <w:r>
                                    <w:rPr>
                                      <w:spacing w:val="8"/>
                                      <w:w w:val="105"/>
                                      <w:sz w:val="18"/>
                                    </w:rPr>
                                    <w:t xml:space="preserve"> </w:t>
                                  </w:r>
                                  <w:r>
                                    <w:rPr>
                                      <w:w w:val="105"/>
                                      <w:sz w:val="18"/>
                                    </w:rPr>
                                    <w:t>required.</w:t>
                                  </w:r>
                                </w:p>
                              </w:tc>
                            </w:tr>
                            <w:tr w:rsidR="00427869" w14:paraId="410F79C6" w14:textId="77777777">
                              <w:trPr>
                                <w:trHeight w:val="1069"/>
                              </w:trPr>
                              <w:tc>
                                <w:tcPr>
                                  <w:tcW w:w="2417" w:type="dxa"/>
                                  <w:tcBorders>
                                    <w:bottom w:val="single" w:sz="12" w:space="0" w:color="FFFFFF"/>
                                    <w:right w:val="single" w:sz="12" w:space="0" w:color="FFFFFF"/>
                                  </w:tcBorders>
                                  <w:shd w:val="clear" w:color="auto" w:fill="ACDAFE"/>
                                </w:tcPr>
                                <w:p w14:paraId="0F43525C" w14:textId="77777777" w:rsidR="00427869" w:rsidRDefault="00427869">
                                  <w:pPr>
                                    <w:pStyle w:val="TableParagraph"/>
                                    <w:rPr>
                                      <w:sz w:val="20"/>
                                    </w:rPr>
                                  </w:pPr>
                                </w:p>
                                <w:p w14:paraId="24BB50A4" w14:textId="77777777" w:rsidR="00427869" w:rsidRDefault="00427869">
                                  <w:pPr>
                                    <w:pStyle w:val="TableParagraph"/>
                                    <w:spacing w:before="7"/>
                                    <w:rPr>
                                      <w:sz w:val="17"/>
                                    </w:rPr>
                                  </w:pPr>
                                </w:p>
                                <w:p w14:paraId="4111666A" w14:textId="77777777" w:rsidR="00427869" w:rsidRDefault="0042786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392CB3F" w14:textId="77777777" w:rsidR="00427869" w:rsidRDefault="00427869">
                                  <w:pPr>
                                    <w:pStyle w:val="TableParagraph"/>
                                    <w:spacing w:before="2"/>
                                    <w:rPr>
                                      <w:sz w:val="27"/>
                                    </w:rPr>
                                  </w:pPr>
                                </w:p>
                                <w:p w14:paraId="418C0874" w14:textId="77777777" w:rsidR="00427869" w:rsidRDefault="0042786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14:paraId="342D1871" w14:textId="77777777" w:rsidR="00427869" w:rsidRDefault="00427869">
                                  <w:pPr>
                                    <w:pStyle w:val="TableParagraph"/>
                                    <w:spacing w:before="38"/>
                                    <w:ind w:left="192"/>
                                    <w:rPr>
                                      <w:b/>
                                      <w:sz w:val="17"/>
                                    </w:rPr>
                                  </w:pPr>
                                  <w:r>
                                    <w:rPr>
                                      <w:b/>
                                      <w:color w:val="0078D2"/>
                                      <w:sz w:val="17"/>
                                    </w:rPr>
                                    <w:t>MEDIUM IMPACT</w:t>
                                  </w:r>
                                </w:p>
                              </w:tc>
                            </w:tr>
                            <w:tr w:rsidR="00427869" w14:paraId="6AC71CCA"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9BF68CA" w14:textId="77777777" w:rsidR="00427869" w:rsidRDefault="0042786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F23C848" w14:textId="77777777" w:rsidR="00427869" w:rsidRDefault="00427869">
                                  <w:pPr>
                                    <w:pStyle w:val="TableParagraph"/>
                                    <w:spacing w:before="97"/>
                                    <w:ind w:left="206"/>
                                    <w:rPr>
                                      <w:sz w:val="18"/>
                                    </w:rPr>
                                  </w:pPr>
                                  <w:r>
                                    <w:rPr>
                                      <w:color w:val="0C314D"/>
                                      <w:w w:val="105"/>
                                      <w:sz w:val="18"/>
                                    </w:rPr>
                                    <w:t>Scheduled review</w:t>
                                  </w:r>
                                </w:p>
                              </w:tc>
                            </w:tr>
                            <w:tr w:rsidR="00427869" w14:paraId="18D08FEA"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3A858C8" w14:textId="77777777" w:rsidR="00427869" w:rsidRDefault="0042786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C62E3F9" w14:textId="77777777" w:rsidR="00427869" w:rsidRDefault="00427869">
                                  <w:pPr>
                                    <w:pStyle w:val="TableParagraph"/>
                                    <w:spacing w:before="97"/>
                                    <w:ind w:left="206"/>
                                    <w:rPr>
                                      <w:sz w:val="18"/>
                                    </w:rPr>
                                  </w:pPr>
                                  <w:r>
                                    <w:rPr>
                                      <w:color w:val="0C314D"/>
                                      <w:w w:val="105"/>
                                      <w:sz w:val="18"/>
                                    </w:rPr>
                                    <w:t>Yes</w:t>
                                  </w:r>
                                </w:p>
                              </w:tc>
                            </w:tr>
                            <w:tr w:rsidR="00427869" w14:paraId="414A6423"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142DD04A" w14:textId="77777777" w:rsidR="00427869" w:rsidRDefault="00427869">
                                  <w:pPr>
                                    <w:pStyle w:val="TableParagraph"/>
                                    <w:rPr>
                                      <w:sz w:val="20"/>
                                    </w:rPr>
                                  </w:pPr>
                                </w:p>
                                <w:p w14:paraId="3C9C56EA" w14:textId="77777777" w:rsidR="00427869" w:rsidRDefault="00427869">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4BF130B" w14:textId="77777777" w:rsidR="00427869" w:rsidRDefault="00427869">
                                  <w:pPr>
                                    <w:pStyle w:val="TableParagraph"/>
                                    <w:spacing w:before="111" w:line="278" w:lineRule="auto"/>
                                    <w:ind w:left="206"/>
                                    <w:rPr>
                                      <w:sz w:val="18"/>
                                    </w:rPr>
                                  </w:pPr>
                                  <w:r>
                                    <w:rPr>
                                      <w:color w:val="353535"/>
                                      <w:w w:val="105"/>
                                      <w:sz w:val="18"/>
                                    </w:rPr>
                                    <w:t>This policy has been reviewed and reference made to the need to seek advice on retention schedules for Insurance, and Company Financial records to ensure this is appropriate to the business.</w:t>
                                  </w:r>
                                </w:p>
                              </w:tc>
                            </w:tr>
                            <w:tr w:rsidR="00427869" w14:paraId="21DEA8A6" w14:textId="77777777">
                              <w:trPr>
                                <w:trHeight w:val="2353"/>
                              </w:trPr>
                              <w:tc>
                                <w:tcPr>
                                  <w:tcW w:w="2417" w:type="dxa"/>
                                  <w:tcBorders>
                                    <w:top w:val="single" w:sz="12" w:space="0" w:color="FFFFFF"/>
                                    <w:bottom w:val="single" w:sz="12" w:space="0" w:color="FFFFFF"/>
                                    <w:right w:val="single" w:sz="12" w:space="0" w:color="FFFFFF"/>
                                  </w:tcBorders>
                                  <w:shd w:val="clear" w:color="auto" w:fill="ACDAFE"/>
                                </w:tcPr>
                                <w:p w14:paraId="5DF07611" w14:textId="77777777" w:rsidR="00427869" w:rsidRDefault="00427869">
                                  <w:pPr>
                                    <w:pStyle w:val="TableParagraph"/>
                                    <w:rPr>
                                      <w:sz w:val="20"/>
                                    </w:rPr>
                                  </w:pPr>
                                </w:p>
                                <w:p w14:paraId="6CEE64D5" w14:textId="77777777" w:rsidR="00427869" w:rsidRDefault="00427869">
                                  <w:pPr>
                                    <w:pStyle w:val="TableParagraph"/>
                                    <w:rPr>
                                      <w:sz w:val="20"/>
                                    </w:rPr>
                                  </w:pPr>
                                </w:p>
                                <w:p w14:paraId="109F267C" w14:textId="77777777" w:rsidR="00427869" w:rsidRDefault="00427869">
                                  <w:pPr>
                                    <w:pStyle w:val="TableParagraph"/>
                                    <w:rPr>
                                      <w:sz w:val="20"/>
                                    </w:rPr>
                                  </w:pPr>
                                </w:p>
                                <w:p w14:paraId="44941420" w14:textId="77777777" w:rsidR="00427869" w:rsidRDefault="00427869">
                                  <w:pPr>
                                    <w:pStyle w:val="TableParagraph"/>
                                    <w:rPr>
                                      <w:sz w:val="20"/>
                                    </w:rPr>
                                  </w:pPr>
                                </w:p>
                                <w:p w14:paraId="7FD4E87D" w14:textId="77777777" w:rsidR="00427869" w:rsidRDefault="00427869">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5E7ED96" w14:textId="77777777" w:rsidR="00427869" w:rsidRDefault="00427869">
                                  <w:pPr>
                                    <w:pStyle w:val="TableParagraph"/>
                                    <w:numPr>
                                      <w:ilvl w:val="0"/>
                                      <w:numId w:val="9"/>
                                    </w:numPr>
                                    <w:tabs>
                                      <w:tab w:val="left" w:pos="341"/>
                                    </w:tabs>
                                    <w:spacing w:before="111"/>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D9255CE"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01F2902A" w14:textId="77777777" w:rsidR="00427869" w:rsidRDefault="00427869">
                                  <w:pPr>
                                    <w:pStyle w:val="TableParagraph"/>
                                    <w:numPr>
                                      <w:ilvl w:val="0"/>
                                      <w:numId w:val="9"/>
                                    </w:numPr>
                                    <w:tabs>
                                      <w:tab w:val="left" w:pos="341"/>
                                    </w:tabs>
                                    <w:spacing w:before="34"/>
                                    <w:ind w:hanging="174"/>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519143F1" w14:textId="77777777" w:rsidR="00427869" w:rsidRDefault="00427869">
                                  <w:pPr>
                                    <w:pStyle w:val="TableParagraph"/>
                                    <w:numPr>
                                      <w:ilvl w:val="0"/>
                                      <w:numId w:val="9"/>
                                    </w:numPr>
                                    <w:tabs>
                                      <w:tab w:val="left" w:pos="341"/>
                                    </w:tabs>
                                    <w:spacing w:before="34"/>
                                    <w:ind w:hanging="174"/>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E86698"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0AB4B13C" w14:textId="77777777" w:rsidR="00427869" w:rsidRDefault="00427869">
                                  <w:pPr>
                                    <w:pStyle w:val="TableParagraph"/>
                                    <w:numPr>
                                      <w:ilvl w:val="0"/>
                                      <w:numId w:val="9"/>
                                    </w:numPr>
                                    <w:tabs>
                                      <w:tab w:val="left" w:pos="341"/>
                                    </w:tabs>
                                    <w:spacing w:before="34"/>
                                    <w:ind w:hanging="174"/>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5100005F"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81B117C" w14:textId="77777777" w:rsidR="00427869" w:rsidRDefault="00427869">
                                  <w:pPr>
                                    <w:pStyle w:val="TableParagraph"/>
                                    <w:numPr>
                                      <w:ilvl w:val="0"/>
                                      <w:numId w:val="9"/>
                                    </w:numPr>
                                    <w:tabs>
                                      <w:tab w:val="left" w:pos="341"/>
                                    </w:tabs>
                                    <w:spacing w:before="34"/>
                                    <w:ind w:hanging="174"/>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117A74C7" w14:textId="77777777" w:rsidR="00427869" w:rsidRDefault="00427869">
                                  <w:pPr>
                                    <w:pStyle w:val="TableParagraph"/>
                                    <w:numPr>
                                      <w:ilvl w:val="0"/>
                                      <w:numId w:val="9"/>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tc>
                            </w:tr>
                            <w:tr w:rsidR="00427869" w14:paraId="7A2F068B" w14:textId="77777777">
                              <w:trPr>
                                <w:trHeight w:val="6452"/>
                              </w:trPr>
                              <w:tc>
                                <w:tcPr>
                                  <w:tcW w:w="2417" w:type="dxa"/>
                                  <w:tcBorders>
                                    <w:top w:val="single" w:sz="12" w:space="0" w:color="FFFFFF"/>
                                    <w:right w:val="single" w:sz="12" w:space="0" w:color="FFFFFF"/>
                                  </w:tcBorders>
                                  <w:shd w:val="clear" w:color="auto" w:fill="C3E5FF"/>
                                </w:tcPr>
                                <w:p w14:paraId="75F89E2D" w14:textId="77777777" w:rsidR="00427869" w:rsidRDefault="00427869">
                                  <w:pPr>
                                    <w:pStyle w:val="TableParagraph"/>
                                    <w:rPr>
                                      <w:sz w:val="20"/>
                                    </w:rPr>
                                  </w:pPr>
                                </w:p>
                                <w:p w14:paraId="5DD91530" w14:textId="77777777" w:rsidR="00427869" w:rsidRDefault="00427869">
                                  <w:pPr>
                                    <w:pStyle w:val="TableParagraph"/>
                                    <w:rPr>
                                      <w:sz w:val="20"/>
                                    </w:rPr>
                                  </w:pPr>
                                </w:p>
                                <w:p w14:paraId="6C0EC18E" w14:textId="77777777" w:rsidR="00427869" w:rsidRDefault="00427869">
                                  <w:pPr>
                                    <w:pStyle w:val="TableParagraph"/>
                                    <w:rPr>
                                      <w:sz w:val="20"/>
                                    </w:rPr>
                                  </w:pPr>
                                </w:p>
                                <w:p w14:paraId="0D244CBD" w14:textId="77777777" w:rsidR="00427869" w:rsidRDefault="00427869">
                                  <w:pPr>
                                    <w:pStyle w:val="TableParagraph"/>
                                    <w:rPr>
                                      <w:sz w:val="20"/>
                                    </w:rPr>
                                  </w:pPr>
                                </w:p>
                                <w:p w14:paraId="44A0B4B8" w14:textId="77777777" w:rsidR="00427869" w:rsidRDefault="00427869">
                                  <w:pPr>
                                    <w:pStyle w:val="TableParagraph"/>
                                    <w:rPr>
                                      <w:sz w:val="20"/>
                                    </w:rPr>
                                  </w:pPr>
                                </w:p>
                                <w:p w14:paraId="6441CA50" w14:textId="77777777" w:rsidR="00427869" w:rsidRDefault="00427869">
                                  <w:pPr>
                                    <w:pStyle w:val="TableParagraph"/>
                                    <w:rPr>
                                      <w:sz w:val="20"/>
                                    </w:rPr>
                                  </w:pPr>
                                </w:p>
                                <w:p w14:paraId="4AFB463D" w14:textId="77777777" w:rsidR="00427869" w:rsidRDefault="00427869">
                                  <w:pPr>
                                    <w:pStyle w:val="TableParagraph"/>
                                    <w:rPr>
                                      <w:sz w:val="20"/>
                                    </w:rPr>
                                  </w:pPr>
                                </w:p>
                                <w:p w14:paraId="24C27092" w14:textId="77777777" w:rsidR="00427869" w:rsidRDefault="00427869">
                                  <w:pPr>
                                    <w:pStyle w:val="TableParagraph"/>
                                    <w:rPr>
                                      <w:sz w:val="20"/>
                                    </w:rPr>
                                  </w:pPr>
                                </w:p>
                                <w:p w14:paraId="526565C8" w14:textId="77777777" w:rsidR="00427869" w:rsidRDefault="00427869">
                                  <w:pPr>
                                    <w:pStyle w:val="TableParagraph"/>
                                    <w:rPr>
                                      <w:sz w:val="20"/>
                                    </w:rPr>
                                  </w:pPr>
                                </w:p>
                                <w:p w14:paraId="16FE9435" w14:textId="77777777" w:rsidR="00427869" w:rsidRDefault="00427869">
                                  <w:pPr>
                                    <w:pStyle w:val="TableParagraph"/>
                                    <w:rPr>
                                      <w:sz w:val="20"/>
                                    </w:rPr>
                                  </w:pPr>
                                </w:p>
                                <w:p w14:paraId="3F8873F8" w14:textId="77777777" w:rsidR="00427869" w:rsidRDefault="00427869">
                                  <w:pPr>
                                    <w:pStyle w:val="TableParagraph"/>
                                    <w:rPr>
                                      <w:sz w:val="20"/>
                                    </w:rPr>
                                  </w:pPr>
                                </w:p>
                                <w:p w14:paraId="70D5CC34" w14:textId="77777777" w:rsidR="00427869" w:rsidRDefault="00427869">
                                  <w:pPr>
                                    <w:pStyle w:val="TableParagraph"/>
                                    <w:spacing w:before="8"/>
                                    <w:rPr>
                                      <w:sz w:val="23"/>
                                    </w:rPr>
                                  </w:pPr>
                                </w:p>
                                <w:p w14:paraId="5507E24C" w14:textId="77777777" w:rsidR="00427869" w:rsidRDefault="0042786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2A815DBE" w14:textId="77777777" w:rsidR="00427869" w:rsidRDefault="00427869">
                                  <w:pPr>
                                    <w:pStyle w:val="TableParagraph"/>
                                    <w:numPr>
                                      <w:ilvl w:val="0"/>
                                      <w:numId w:val="8"/>
                                    </w:numPr>
                                    <w:tabs>
                                      <w:tab w:val="left" w:pos="341"/>
                                    </w:tabs>
                                    <w:spacing w:before="111" w:line="278" w:lineRule="auto"/>
                                    <w:ind w:right="591" w:hanging="174"/>
                                    <w:rPr>
                                      <w:sz w:val="18"/>
                                    </w:rPr>
                                  </w:pPr>
                                  <w:r>
                                    <w:rPr>
                                      <w:color w:val="353535"/>
                                      <w:w w:val="105"/>
                                      <w:sz w:val="18"/>
                                    </w:rPr>
                                    <w:t xml:space="preserve">Author: Information Governance Alliance, (2016), </w:t>
                                  </w:r>
                                  <w:r>
                                    <w:rPr>
                                      <w:i/>
                                      <w:color w:val="353535"/>
                                      <w:w w:val="105"/>
                                      <w:sz w:val="18"/>
                                    </w:rPr>
                                    <w:t>Records Management Code of Practice for Health and Social Care 2016</w:t>
                                  </w:r>
                                  <w:r>
                                    <w:rPr>
                                      <w:color w:val="353535"/>
                                      <w:w w:val="105"/>
                                      <w:sz w:val="18"/>
                                    </w:rPr>
                                    <w:t>. [Online] Available from:</w:t>
                                  </w:r>
                                  <w:r>
                                    <w:rPr>
                                      <w:color w:val="0066CC"/>
                                      <w:w w:val="105"/>
                                      <w:sz w:val="18"/>
                                      <w:u w:val="single" w:color="0066CC"/>
                                    </w:rPr>
                                    <w:t xml:space="preserve"> </w:t>
                                  </w:r>
                                  <w:hyperlink r:id="rId11">
                                    <w:r>
                                      <w:rPr>
                                        <w:color w:val="0066CC"/>
                                        <w:w w:val="105"/>
                                        <w:sz w:val="18"/>
                                        <w:u w:val="single" w:color="0066CC"/>
                                      </w:rPr>
                                      <w:t>https://digital.nhs.uk/article/1202/Records-Management-Code-of-Practice-for-Health-</w:t>
                                    </w:r>
                                  </w:hyperlink>
                                  <w:hyperlink r:id="rId12">
                                    <w:r>
                                      <w:rPr>
                                        <w:color w:val="0066CC"/>
                                        <w:w w:val="105"/>
                                        <w:sz w:val="18"/>
                                        <w:u w:val="single" w:color="0066CC"/>
                                      </w:rPr>
                                      <w:t xml:space="preserve"> and-Social-Care-2016</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14/7/2020]</w:t>
                                  </w:r>
                                </w:p>
                                <w:p w14:paraId="3FF61D96" w14:textId="77777777" w:rsidR="00427869" w:rsidRDefault="00427869">
                                  <w:pPr>
                                    <w:pStyle w:val="TableParagraph"/>
                                    <w:numPr>
                                      <w:ilvl w:val="0"/>
                                      <w:numId w:val="8"/>
                                    </w:numPr>
                                    <w:tabs>
                                      <w:tab w:val="left" w:pos="341"/>
                                    </w:tabs>
                                    <w:spacing w:before="3" w:line="278" w:lineRule="auto"/>
                                    <w:ind w:right="459" w:hanging="174"/>
                                    <w:rPr>
                                      <w:sz w:val="18"/>
                                    </w:rPr>
                                  </w:pPr>
                                  <w:r>
                                    <w:rPr>
                                      <w:color w:val="353535"/>
                                      <w:w w:val="105"/>
                                      <w:sz w:val="18"/>
                                    </w:rPr>
                                    <w:t xml:space="preserve">Author: Information Commissioners Office, (2017), </w:t>
                                  </w:r>
                                  <w:r>
                                    <w:rPr>
                                      <w:i/>
                                      <w:color w:val="353535"/>
                                      <w:w w:val="105"/>
                                      <w:sz w:val="18"/>
                                    </w:rPr>
                                    <w:t>Determining what is personal data - Data Protection Act</w:t>
                                  </w:r>
                                  <w:r>
                                    <w:rPr>
                                      <w:color w:val="353535"/>
                                      <w:w w:val="105"/>
                                      <w:sz w:val="18"/>
                                    </w:rPr>
                                    <w:t>. [Online] Available from:</w:t>
                                  </w:r>
                                  <w:r>
                                    <w:rPr>
                                      <w:color w:val="0066CC"/>
                                      <w:w w:val="105"/>
                                      <w:sz w:val="18"/>
                                    </w:rPr>
                                    <w:t xml:space="preserve"> </w:t>
                                  </w:r>
                                  <w:hyperlink r:id="rId13">
                                    <w:r>
                                      <w:rPr>
                                        <w:color w:val="0066CC"/>
                                        <w:w w:val="105"/>
                                        <w:sz w:val="18"/>
                                        <w:u w:val="single" w:color="0066CC"/>
                                      </w:rPr>
                                      <w:t>https://ico.org.uk/media/for-</w:t>
                                    </w:r>
                                  </w:hyperlink>
                                  <w:hyperlink r:id="rId14">
                                    <w:r>
                                      <w:rPr>
                                        <w:color w:val="0066CC"/>
                                        <w:w w:val="105"/>
                                        <w:sz w:val="18"/>
                                        <w:u w:val="single" w:color="0066CC"/>
                                      </w:rPr>
                                      <w:t xml:space="preserve"> organisations/documents/1554/determining-what-is-personal-data.pdf</w:t>
                                    </w:r>
                                    <w:r>
                                      <w:rPr>
                                        <w:color w:val="0066CC"/>
                                        <w:w w:val="105"/>
                                        <w:sz w:val="18"/>
                                      </w:rPr>
                                      <w:t xml:space="preserve"> </w:t>
                                    </w:r>
                                  </w:hyperlink>
                                  <w:r>
                                    <w:rPr>
                                      <w:color w:val="353535"/>
                                      <w:w w:val="105"/>
                                      <w:sz w:val="18"/>
                                    </w:rPr>
                                    <w:t>[Accessed: 14/7/2020]</w:t>
                                  </w:r>
                                </w:p>
                                <w:p w14:paraId="5FD9DBFB" w14:textId="77777777" w:rsidR="00427869" w:rsidRDefault="00427869">
                                  <w:pPr>
                                    <w:pStyle w:val="TableParagraph"/>
                                    <w:numPr>
                                      <w:ilvl w:val="0"/>
                                      <w:numId w:val="8"/>
                                    </w:numPr>
                                    <w:tabs>
                                      <w:tab w:val="left" w:pos="341"/>
                                    </w:tabs>
                                    <w:spacing w:before="4" w:line="278" w:lineRule="auto"/>
                                    <w:ind w:right="701" w:hanging="174"/>
                                    <w:rPr>
                                      <w:sz w:val="18"/>
                                    </w:rPr>
                                  </w:pPr>
                                  <w:r>
                                    <w:rPr>
                                      <w:color w:val="353535"/>
                                      <w:w w:val="105"/>
                                      <w:sz w:val="18"/>
                                    </w:rPr>
                                    <w:t xml:space="preserve">Author: Information Commissioners Office, (2011), </w:t>
                                  </w:r>
                                  <w:r>
                                    <w:rPr>
                                      <w:i/>
                                      <w:color w:val="353535"/>
                                      <w:w w:val="105"/>
                                      <w:sz w:val="18"/>
                                    </w:rPr>
                                    <w:t>The employment practices code</w:t>
                                  </w:r>
                                  <w:r>
                                    <w:rPr>
                                      <w:color w:val="353535"/>
                                      <w:w w:val="105"/>
                                      <w:sz w:val="18"/>
                                    </w:rPr>
                                    <w:t>. [Online] Available from:</w:t>
                                  </w:r>
                                  <w:r>
                                    <w:rPr>
                                      <w:color w:val="0066CC"/>
                                      <w:w w:val="105"/>
                                      <w:sz w:val="18"/>
                                    </w:rPr>
                                    <w:t xml:space="preserve"> </w:t>
                                  </w:r>
                                  <w:hyperlink r:id="rId15">
                                    <w:r>
                                      <w:rPr>
                                        <w:color w:val="0066CC"/>
                                        <w:w w:val="105"/>
                                        <w:sz w:val="18"/>
                                        <w:u w:val="single" w:color="0066CC"/>
                                      </w:rPr>
                                      <w:t>https://ico.org.uk/media/for-</w:t>
                                    </w:r>
                                  </w:hyperlink>
                                  <w:hyperlink r:id="rId16">
                                    <w:r>
                                      <w:rPr>
                                        <w:color w:val="0066CC"/>
                                        <w:w w:val="105"/>
                                        <w:sz w:val="18"/>
                                        <w:u w:val="single" w:color="0066CC"/>
                                      </w:rPr>
                                      <w:t xml:space="preserve"> organisations/documents/1064/the_employment_practices_code.pdf</w:t>
                                    </w:r>
                                    <w:r>
                                      <w:rPr>
                                        <w:color w:val="0066CC"/>
                                        <w:w w:val="105"/>
                                        <w:sz w:val="18"/>
                                      </w:rPr>
                                      <w:t xml:space="preserve"> </w:t>
                                    </w:r>
                                  </w:hyperlink>
                                  <w:r>
                                    <w:rPr>
                                      <w:color w:val="353535"/>
                                      <w:w w:val="105"/>
                                      <w:sz w:val="18"/>
                                    </w:rPr>
                                    <w:t>[Accessed: 14/7/2020]</w:t>
                                  </w:r>
                                </w:p>
                                <w:p w14:paraId="43D919E1" w14:textId="77777777" w:rsidR="00427869" w:rsidRDefault="00427869">
                                  <w:pPr>
                                    <w:pStyle w:val="TableParagraph"/>
                                    <w:numPr>
                                      <w:ilvl w:val="0"/>
                                      <w:numId w:val="8"/>
                                    </w:numPr>
                                    <w:tabs>
                                      <w:tab w:val="left" w:pos="341"/>
                                    </w:tabs>
                                    <w:spacing w:before="4" w:line="278" w:lineRule="auto"/>
                                    <w:ind w:right="353" w:hanging="174"/>
                                    <w:rPr>
                                      <w:sz w:val="18"/>
                                    </w:rPr>
                                  </w:pPr>
                                  <w:r>
                                    <w:rPr>
                                      <w:color w:val="353535"/>
                                      <w:w w:val="105"/>
                                      <w:sz w:val="18"/>
                                    </w:rPr>
                                    <w:t xml:space="preserve">Author: Disclosure and Barring Service, (2012), </w:t>
                                  </w:r>
                                  <w:r>
                                    <w:rPr>
                                      <w:i/>
                                      <w:color w:val="353535"/>
                                      <w:w w:val="105"/>
                                      <w:sz w:val="18"/>
                                    </w:rPr>
                                    <w:t>Handling of DBS certificate information</w:t>
                                  </w:r>
                                  <w:r>
                                    <w:rPr>
                                      <w:color w:val="353535"/>
                                      <w:w w:val="105"/>
                                      <w:sz w:val="18"/>
                                    </w:rPr>
                                    <w:t>. [Online] Available from:</w:t>
                                  </w:r>
                                  <w:r>
                                    <w:rPr>
                                      <w:color w:val="0066CC"/>
                                      <w:w w:val="105"/>
                                      <w:sz w:val="18"/>
                                    </w:rPr>
                                    <w:t xml:space="preserve"> </w:t>
                                  </w:r>
                                  <w:hyperlink r:id="rId17">
                                    <w:r>
                                      <w:rPr>
                                        <w:color w:val="0066CC"/>
                                        <w:w w:val="105"/>
                                        <w:sz w:val="18"/>
                                        <w:u w:val="single" w:color="0066CC"/>
                                      </w:rPr>
                                      <w:t>https://www.gov.uk/government/publications/handling-of-dbs-</w:t>
                                    </w:r>
                                  </w:hyperlink>
                                  <w:hyperlink r:id="rId18">
                                    <w:r>
                                      <w:rPr>
                                        <w:color w:val="0066CC"/>
                                        <w:w w:val="105"/>
                                        <w:sz w:val="18"/>
                                        <w:u w:val="single" w:color="0066CC"/>
                                      </w:rPr>
                                      <w:t xml:space="preserve"> certificate-information/handling-of-dbs-certificate-information</w:t>
                                    </w:r>
                                    <w:r>
                                      <w:rPr>
                                        <w:color w:val="0066CC"/>
                                        <w:w w:val="105"/>
                                        <w:sz w:val="18"/>
                                      </w:rPr>
                                      <w:t xml:space="preserve"> </w:t>
                                    </w:r>
                                  </w:hyperlink>
                                  <w:r>
                                    <w:rPr>
                                      <w:color w:val="353535"/>
                                      <w:w w:val="105"/>
                                      <w:sz w:val="18"/>
                                    </w:rPr>
                                    <w:t>[Accessed:</w:t>
                                  </w:r>
                                  <w:r>
                                    <w:rPr>
                                      <w:color w:val="353535"/>
                                      <w:spacing w:val="7"/>
                                      <w:w w:val="105"/>
                                      <w:sz w:val="18"/>
                                    </w:rPr>
                                    <w:t xml:space="preserve"> </w:t>
                                  </w:r>
                                  <w:r>
                                    <w:rPr>
                                      <w:color w:val="353535"/>
                                      <w:w w:val="105"/>
                                      <w:sz w:val="18"/>
                                    </w:rPr>
                                    <w:t>14/7/2020]</w:t>
                                  </w:r>
                                </w:p>
                                <w:p w14:paraId="7AC2A394" w14:textId="77777777" w:rsidR="00427869" w:rsidRDefault="00427869">
                                  <w:pPr>
                                    <w:pStyle w:val="TableParagraph"/>
                                    <w:numPr>
                                      <w:ilvl w:val="0"/>
                                      <w:numId w:val="8"/>
                                    </w:numPr>
                                    <w:tabs>
                                      <w:tab w:val="left" w:pos="341"/>
                                    </w:tabs>
                                    <w:spacing w:before="3" w:line="278" w:lineRule="auto"/>
                                    <w:ind w:right="25" w:hanging="174"/>
                                    <w:rPr>
                                      <w:sz w:val="18"/>
                                    </w:rPr>
                                  </w:pPr>
                                  <w:r>
                                    <w:rPr>
                                      <w:color w:val="353535"/>
                                      <w:w w:val="105"/>
                                      <w:sz w:val="18"/>
                                    </w:rPr>
                                    <w:t xml:space="preserve">Author: The Home office, (2015), </w:t>
                                  </w:r>
                                  <w:r>
                                    <w:rPr>
                                      <w:i/>
                                      <w:color w:val="353535"/>
                                      <w:w w:val="105"/>
                                      <w:sz w:val="18"/>
                                    </w:rPr>
                                    <w:t>Revised Code of Practice for Disclosure and Barring Service Registered Persons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https://www.gov.uk/government/uploads/system/uploads/attachment_data/file/474742/Code</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180A529D" w14:textId="77777777" w:rsidR="00427869" w:rsidRDefault="00427869">
                                  <w:pPr>
                                    <w:pStyle w:val="TableParagraph"/>
                                    <w:numPr>
                                      <w:ilvl w:val="0"/>
                                      <w:numId w:val="8"/>
                                    </w:numPr>
                                    <w:tabs>
                                      <w:tab w:val="left" w:pos="341"/>
                                    </w:tabs>
                                    <w:spacing w:before="4" w:line="278" w:lineRule="auto"/>
                                    <w:ind w:right="591" w:hanging="174"/>
                                    <w:rPr>
                                      <w:sz w:val="18"/>
                                    </w:rPr>
                                  </w:pPr>
                                  <w:r>
                                    <w:rPr>
                                      <w:color w:val="353535"/>
                                      <w:w w:val="105"/>
                                      <w:sz w:val="18"/>
                                    </w:rPr>
                                    <w:t xml:space="preserve">Author: CIPD, (2018), </w:t>
                                  </w:r>
                                  <w:r>
                                    <w:rPr>
                                      <w:i/>
                                      <w:color w:val="353535"/>
                                      <w:w w:val="105"/>
                                      <w:sz w:val="18"/>
                                    </w:rPr>
                                    <w:t>Retention of HR records</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https://www.cipd.co.uk/knowledge/fundamentals/people/hr/keeping-records-factsheet</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5F100F99" w14:textId="77777777" w:rsidR="00427869" w:rsidRDefault="00427869">
                                  <w:pPr>
                                    <w:pStyle w:val="TableParagraph"/>
                                    <w:numPr>
                                      <w:ilvl w:val="0"/>
                                      <w:numId w:val="8"/>
                                    </w:numPr>
                                    <w:tabs>
                                      <w:tab w:val="left" w:pos="341"/>
                                    </w:tabs>
                                    <w:spacing w:before="3" w:line="278" w:lineRule="auto"/>
                                    <w:ind w:right="47" w:hanging="174"/>
                                    <w:rPr>
                                      <w:sz w:val="18"/>
                                    </w:rPr>
                                  </w:pPr>
                                  <w:r>
                                    <w:rPr>
                                      <w:color w:val="353535"/>
                                      <w:w w:val="105"/>
                                      <w:sz w:val="18"/>
                                    </w:rPr>
                                    <w:t xml:space="preserve">Author: HMRC, (2013), </w:t>
                                  </w:r>
                                  <w:r>
                                    <w:rPr>
                                      <w:i/>
                                      <w:color w:val="353535"/>
                                      <w:w w:val="105"/>
                                      <w:sz w:val="18"/>
                                    </w:rPr>
                                    <w:t>A general guide to keeping records for your tax return</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https://assets.publishing.service.gov.uk/government/uploads/system/uploads/attachment_d</w:t>
                                    </w:r>
                                  </w:hyperlink>
                                </w:p>
                                <w:p w14:paraId="06335420" w14:textId="77777777" w:rsidR="00427869" w:rsidRDefault="00427869">
                                  <w:pPr>
                                    <w:pStyle w:val="TableParagraph"/>
                                    <w:spacing w:before="3"/>
                                    <w:ind w:left="340"/>
                                    <w:rPr>
                                      <w:sz w:val="18"/>
                                    </w:rPr>
                                  </w:pPr>
                                  <w:hyperlink r:id="rId22">
                                    <w:r>
                                      <w:rPr>
                                        <w:color w:val="0066CC"/>
                                        <w:w w:val="105"/>
                                        <w:sz w:val="18"/>
                                        <w:u w:val="single" w:color="0066CC"/>
                                      </w:rPr>
                                      <w:t>-bk1.pdf</w:t>
                                    </w:r>
                                    <w:r>
                                      <w:rPr>
                                        <w:color w:val="0066CC"/>
                                        <w:w w:val="105"/>
                                        <w:sz w:val="18"/>
                                      </w:rPr>
                                      <w:t xml:space="preserve"> </w:t>
                                    </w:r>
                                  </w:hyperlink>
                                  <w:r>
                                    <w:rPr>
                                      <w:color w:val="353535"/>
                                      <w:w w:val="105"/>
                                      <w:sz w:val="18"/>
                                    </w:rPr>
                                    <w:t>[Accessed: 14/7/2020]</w:t>
                                  </w:r>
                                </w:p>
                              </w:tc>
                            </w:tr>
                          </w:tbl>
                          <w:p w14:paraId="791B082A" w14:textId="77777777" w:rsidR="00427869" w:rsidRDefault="004278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1F78" id="_x0000_t202" coordsize="21600,21600" o:spt="202" path="m,l,21600r21600,l21600,xe">
                <v:stroke joinstyle="miter"/>
                <v:path gradientshapeok="t" o:connecttype="rect"/>
              </v:shapetype>
              <v:shape id="Text Box 47" o:spid="_x0000_s1026" type="#_x0000_t202" style="position:absolute;margin-left:35pt;margin-top:104pt;width:525pt;height:645.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27869" w14:paraId="10FF659C" w14:textId="77777777">
                        <w:trPr>
                          <w:trHeight w:val="495"/>
                        </w:trPr>
                        <w:tc>
                          <w:tcPr>
                            <w:tcW w:w="10492" w:type="dxa"/>
                            <w:gridSpan w:val="2"/>
                            <w:tcBorders>
                              <w:top w:val="nil"/>
                              <w:left w:val="nil"/>
                              <w:bottom w:val="nil"/>
                              <w:right w:val="nil"/>
                            </w:tcBorders>
                            <w:shd w:val="clear" w:color="auto" w:fill="39A3D9"/>
                          </w:tcPr>
                          <w:p w14:paraId="1E467B93" w14:textId="77777777" w:rsidR="00427869" w:rsidRDefault="00427869">
                            <w:pPr>
                              <w:pStyle w:val="TableParagraph"/>
                              <w:spacing w:before="53"/>
                              <w:ind w:left="66"/>
                              <w:rPr>
                                <w:b/>
                                <w:sz w:val="21"/>
                              </w:rPr>
                            </w:pPr>
                            <w:r>
                              <w:rPr>
                                <w:noProof/>
                                <w:position w:val="-10"/>
                              </w:rPr>
                              <w:drawing>
                                <wp:inline distT="0" distB="0" distL="0" distR="0" wp14:anchorId="12E97E2A" wp14:editId="2299CB1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27869" w14:paraId="4A573970" w14:textId="77777777">
                        <w:trPr>
                          <w:trHeight w:val="655"/>
                        </w:trPr>
                        <w:tc>
                          <w:tcPr>
                            <w:tcW w:w="10492" w:type="dxa"/>
                            <w:gridSpan w:val="2"/>
                            <w:tcBorders>
                              <w:top w:val="nil"/>
                              <w:left w:val="nil"/>
                              <w:right w:val="nil"/>
                            </w:tcBorders>
                            <w:shd w:val="clear" w:color="auto" w:fill="F7F7F7"/>
                          </w:tcPr>
                          <w:p w14:paraId="30E9D5C8" w14:textId="77777777" w:rsidR="00427869" w:rsidRDefault="0042786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5BB37C5" w14:textId="77777777" w:rsidR="00427869" w:rsidRDefault="00427869">
                            <w:pPr>
                              <w:pStyle w:val="TableParagraph"/>
                              <w:tabs>
                                <w:tab w:val="left" w:pos="4044"/>
                                <w:tab w:val="left" w:pos="6923"/>
                              </w:tabs>
                              <w:spacing w:before="7"/>
                              <w:ind w:left="749"/>
                              <w:rPr>
                                <w:sz w:val="18"/>
                              </w:rPr>
                            </w:pPr>
                            <w:r>
                              <w:rPr>
                                <w:w w:val="105"/>
                                <w:sz w:val="18"/>
                              </w:rPr>
                              <w:t>14 Jul '20</w:t>
                            </w:r>
                            <w:r>
                              <w:rPr>
                                <w:w w:val="105"/>
                                <w:sz w:val="18"/>
                              </w:rPr>
                              <w:tab/>
                              <w:t>14 Jul '20</w:t>
                            </w:r>
                            <w:r>
                              <w:rPr>
                                <w:w w:val="105"/>
                                <w:sz w:val="18"/>
                              </w:rPr>
                              <w:tab/>
                              <w:t>sooner as</w:t>
                            </w:r>
                            <w:r>
                              <w:rPr>
                                <w:spacing w:val="8"/>
                                <w:w w:val="105"/>
                                <w:sz w:val="18"/>
                              </w:rPr>
                              <w:t xml:space="preserve"> </w:t>
                            </w:r>
                            <w:r>
                              <w:rPr>
                                <w:w w:val="105"/>
                                <w:sz w:val="18"/>
                              </w:rPr>
                              <w:t>required.</w:t>
                            </w:r>
                          </w:p>
                        </w:tc>
                      </w:tr>
                      <w:tr w:rsidR="00427869" w14:paraId="410F79C6" w14:textId="77777777">
                        <w:trPr>
                          <w:trHeight w:val="1069"/>
                        </w:trPr>
                        <w:tc>
                          <w:tcPr>
                            <w:tcW w:w="2417" w:type="dxa"/>
                            <w:tcBorders>
                              <w:bottom w:val="single" w:sz="12" w:space="0" w:color="FFFFFF"/>
                              <w:right w:val="single" w:sz="12" w:space="0" w:color="FFFFFF"/>
                            </w:tcBorders>
                            <w:shd w:val="clear" w:color="auto" w:fill="ACDAFE"/>
                          </w:tcPr>
                          <w:p w14:paraId="0F43525C" w14:textId="77777777" w:rsidR="00427869" w:rsidRDefault="00427869">
                            <w:pPr>
                              <w:pStyle w:val="TableParagraph"/>
                              <w:rPr>
                                <w:sz w:val="20"/>
                              </w:rPr>
                            </w:pPr>
                          </w:p>
                          <w:p w14:paraId="24BB50A4" w14:textId="77777777" w:rsidR="00427869" w:rsidRDefault="00427869">
                            <w:pPr>
                              <w:pStyle w:val="TableParagraph"/>
                              <w:spacing w:before="7"/>
                              <w:rPr>
                                <w:sz w:val="17"/>
                              </w:rPr>
                            </w:pPr>
                          </w:p>
                          <w:p w14:paraId="4111666A" w14:textId="77777777" w:rsidR="00427869" w:rsidRDefault="0042786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392CB3F" w14:textId="77777777" w:rsidR="00427869" w:rsidRDefault="00427869">
                            <w:pPr>
                              <w:pStyle w:val="TableParagraph"/>
                              <w:spacing w:before="2"/>
                              <w:rPr>
                                <w:sz w:val="27"/>
                              </w:rPr>
                            </w:pPr>
                          </w:p>
                          <w:p w14:paraId="418C0874" w14:textId="77777777" w:rsidR="00427869" w:rsidRDefault="0042786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14:paraId="342D1871" w14:textId="77777777" w:rsidR="00427869" w:rsidRDefault="00427869">
                            <w:pPr>
                              <w:pStyle w:val="TableParagraph"/>
                              <w:spacing w:before="38"/>
                              <w:ind w:left="192"/>
                              <w:rPr>
                                <w:b/>
                                <w:sz w:val="17"/>
                              </w:rPr>
                            </w:pPr>
                            <w:r>
                              <w:rPr>
                                <w:b/>
                                <w:color w:val="0078D2"/>
                                <w:sz w:val="17"/>
                              </w:rPr>
                              <w:t>MEDIUM IMPACT</w:t>
                            </w:r>
                          </w:p>
                        </w:tc>
                      </w:tr>
                      <w:tr w:rsidR="00427869" w14:paraId="6AC71CCA"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9BF68CA" w14:textId="77777777" w:rsidR="00427869" w:rsidRDefault="0042786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F23C848" w14:textId="77777777" w:rsidR="00427869" w:rsidRDefault="00427869">
                            <w:pPr>
                              <w:pStyle w:val="TableParagraph"/>
                              <w:spacing w:before="97"/>
                              <w:ind w:left="206"/>
                              <w:rPr>
                                <w:sz w:val="18"/>
                              </w:rPr>
                            </w:pPr>
                            <w:r>
                              <w:rPr>
                                <w:color w:val="0C314D"/>
                                <w:w w:val="105"/>
                                <w:sz w:val="18"/>
                              </w:rPr>
                              <w:t>Scheduled review</w:t>
                            </w:r>
                          </w:p>
                        </w:tc>
                      </w:tr>
                      <w:tr w:rsidR="00427869" w14:paraId="18D08FEA"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3A858C8" w14:textId="77777777" w:rsidR="00427869" w:rsidRDefault="0042786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C62E3F9" w14:textId="77777777" w:rsidR="00427869" w:rsidRDefault="00427869">
                            <w:pPr>
                              <w:pStyle w:val="TableParagraph"/>
                              <w:spacing w:before="97"/>
                              <w:ind w:left="206"/>
                              <w:rPr>
                                <w:sz w:val="18"/>
                              </w:rPr>
                            </w:pPr>
                            <w:r>
                              <w:rPr>
                                <w:color w:val="0C314D"/>
                                <w:w w:val="105"/>
                                <w:sz w:val="18"/>
                              </w:rPr>
                              <w:t>Yes</w:t>
                            </w:r>
                          </w:p>
                        </w:tc>
                      </w:tr>
                      <w:tr w:rsidR="00427869" w14:paraId="414A6423"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142DD04A" w14:textId="77777777" w:rsidR="00427869" w:rsidRDefault="00427869">
                            <w:pPr>
                              <w:pStyle w:val="TableParagraph"/>
                              <w:rPr>
                                <w:sz w:val="20"/>
                              </w:rPr>
                            </w:pPr>
                          </w:p>
                          <w:p w14:paraId="3C9C56EA" w14:textId="77777777" w:rsidR="00427869" w:rsidRDefault="00427869">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4BF130B" w14:textId="77777777" w:rsidR="00427869" w:rsidRDefault="00427869">
                            <w:pPr>
                              <w:pStyle w:val="TableParagraph"/>
                              <w:spacing w:before="111" w:line="278" w:lineRule="auto"/>
                              <w:ind w:left="206"/>
                              <w:rPr>
                                <w:sz w:val="18"/>
                              </w:rPr>
                            </w:pPr>
                            <w:r>
                              <w:rPr>
                                <w:color w:val="353535"/>
                                <w:w w:val="105"/>
                                <w:sz w:val="18"/>
                              </w:rPr>
                              <w:t>This policy has been reviewed and reference made to the need to seek advice on retention schedules for Insurance, and Company Financial records to ensure this is appropriate to the business.</w:t>
                            </w:r>
                          </w:p>
                        </w:tc>
                      </w:tr>
                      <w:tr w:rsidR="00427869" w14:paraId="21DEA8A6" w14:textId="77777777">
                        <w:trPr>
                          <w:trHeight w:val="2353"/>
                        </w:trPr>
                        <w:tc>
                          <w:tcPr>
                            <w:tcW w:w="2417" w:type="dxa"/>
                            <w:tcBorders>
                              <w:top w:val="single" w:sz="12" w:space="0" w:color="FFFFFF"/>
                              <w:bottom w:val="single" w:sz="12" w:space="0" w:color="FFFFFF"/>
                              <w:right w:val="single" w:sz="12" w:space="0" w:color="FFFFFF"/>
                            </w:tcBorders>
                            <w:shd w:val="clear" w:color="auto" w:fill="ACDAFE"/>
                          </w:tcPr>
                          <w:p w14:paraId="5DF07611" w14:textId="77777777" w:rsidR="00427869" w:rsidRDefault="00427869">
                            <w:pPr>
                              <w:pStyle w:val="TableParagraph"/>
                              <w:rPr>
                                <w:sz w:val="20"/>
                              </w:rPr>
                            </w:pPr>
                          </w:p>
                          <w:p w14:paraId="6CEE64D5" w14:textId="77777777" w:rsidR="00427869" w:rsidRDefault="00427869">
                            <w:pPr>
                              <w:pStyle w:val="TableParagraph"/>
                              <w:rPr>
                                <w:sz w:val="20"/>
                              </w:rPr>
                            </w:pPr>
                          </w:p>
                          <w:p w14:paraId="109F267C" w14:textId="77777777" w:rsidR="00427869" w:rsidRDefault="00427869">
                            <w:pPr>
                              <w:pStyle w:val="TableParagraph"/>
                              <w:rPr>
                                <w:sz w:val="20"/>
                              </w:rPr>
                            </w:pPr>
                          </w:p>
                          <w:p w14:paraId="44941420" w14:textId="77777777" w:rsidR="00427869" w:rsidRDefault="00427869">
                            <w:pPr>
                              <w:pStyle w:val="TableParagraph"/>
                              <w:rPr>
                                <w:sz w:val="20"/>
                              </w:rPr>
                            </w:pPr>
                          </w:p>
                          <w:p w14:paraId="7FD4E87D" w14:textId="77777777" w:rsidR="00427869" w:rsidRDefault="00427869">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5E7ED96" w14:textId="77777777" w:rsidR="00427869" w:rsidRDefault="00427869">
                            <w:pPr>
                              <w:pStyle w:val="TableParagraph"/>
                              <w:numPr>
                                <w:ilvl w:val="0"/>
                                <w:numId w:val="9"/>
                              </w:numPr>
                              <w:tabs>
                                <w:tab w:val="left" w:pos="341"/>
                              </w:tabs>
                              <w:spacing w:before="111"/>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D9255CE"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01F2902A" w14:textId="77777777" w:rsidR="00427869" w:rsidRDefault="00427869">
                            <w:pPr>
                              <w:pStyle w:val="TableParagraph"/>
                              <w:numPr>
                                <w:ilvl w:val="0"/>
                                <w:numId w:val="9"/>
                              </w:numPr>
                              <w:tabs>
                                <w:tab w:val="left" w:pos="341"/>
                              </w:tabs>
                              <w:spacing w:before="34"/>
                              <w:ind w:hanging="174"/>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519143F1" w14:textId="77777777" w:rsidR="00427869" w:rsidRDefault="00427869">
                            <w:pPr>
                              <w:pStyle w:val="TableParagraph"/>
                              <w:numPr>
                                <w:ilvl w:val="0"/>
                                <w:numId w:val="9"/>
                              </w:numPr>
                              <w:tabs>
                                <w:tab w:val="left" w:pos="341"/>
                              </w:tabs>
                              <w:spacing w:before="34"/>
                              <w:ind w:hanging="174"/>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E86698"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0AB4B13C" w14:textId="77777777" w:rsidR="00427869" w:rsidRDefault="00427869">
                            <w:pPr>
                              <w:pStyle w:val="TableParagraph"/>
                              <w:numPr>
                                <w:ilvl w:val="0"/>
                                <w:numId w:val="9"/>
                              </w:numPr>
                              <w:tabs>
                                <w:tab w:val="left" w:pos="341"/>
                              </w:tabs>
                              <w:spacing w:before="34"/>
                              <w:ind w:hanging="174"/>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5100005F"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81B117C" w14:textId="77777777" w:rsidR="00427869" w:rsidRDefault="00427869">
                            <w:pPr>
                              <w:pStyle w:val="TableParagraph"/>
                              <w:numPr>
                                <w:ilvl w:val="0"/>
                                <w:numId w:val="9"/>
                              </w:numPr>
                              <w:tabs>
                                <w:tab w:val="left" w:pos="341"/>
                              </w:tabs>
                              <w:spacing w:before="34"/>
                              <w:ind w:hanging="174"/>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117A74C7" w14:textId="77777777" w:rsidR="00427869" w:rsidRDefault="00427869">
                            <w:pPr>
                              <w:pStyle w:val="TableParagraph"/>
                              <w:numPr>
                                <w:ilvl w:val="0"/>
                                <w:numId w:val="9"/>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tc>
                      </w:tr>
                      <w:tr w:rsidR="00427869" w14:paraId="7A2F068B" w14:textId="77777777">
                        <w:trPr>
                          <w:trHeight w:val="6452"/>
                        </w:trPr>
                        <w:tc>
                          <w:tcPr>
                            <w:tcW w:w="2417" w:type="dxa"/>
                            <w:tcBorders>
                              <w:top w:val="single" w:sz="12" w:space="0" w:color="FFFFFF"/>
                              <w:right w:val="single" w:sz="12" w:space="0" w:color="FFFFFF"/>
                            </w:tcBorders>
                            <w:shd w:val="clear" w:color="auto" w:fill="C3E5FF"/>
                          </w:tcPr>
                          <w:p w14:paraId="75F89E2D" w14:textId="77777777" w:rsidR="00427869" w:rsidRDefault="00427869">
                            <w:pPr>
                              <w:pStyle w:val="TableParagraph"/>
                              <w:rPr>
                                <w:sz w:val="20"/>
                              </w:rPr>
                            </w:pPr>
                          </w:p>
                          <w:p w14:paraId="5DD91530" w14:textId="77777777" w:rsidR="00427869" w:rsidRDefault="00427869">
                            <w:pPr>
                              <w:pStyle w:val="TableParagraph"/>
                              <w:rPr>
                                <w:sz w:val="20"/>
                              </w:rPr>
                            </w:pPr>
                          </w:p>
                          <w:p w14:paraId="6C0EC18E" w14:textId="77777777" w:rsidR="00427869" w:rsidRDefault="00427869">
                            <w:pPr>
                              <w:pStyle w:val="TableParagraph"/>
                              <w:rPr>
                                <w:sz w:val="20"/>
                              </w:rPr>
                            </w:pPr>
                          </w:p>
                          <w:p w14:paraId="0D244CBD" w14:textId="77777777" w:rsidR="00427869" w:rsidRDefault="00427869">
                            <w:pPr>
                              <w:pStyle w:val="TableParagraph"/>
                              <w:rPr>
                                <w:sz w:val="20"/>
                              </w:rPr>
                            </w:pPr>
                          </w:p>
                          <w:p w14:paraId="44A0B4B8" w14:textId="77777777" w:rsidR="00427869" w:rsidRDefault="00427869">
                            <w:pPr>
                              <w:pStyle w:val="TableParagraph"/>
                              <w:rPr>
                                <w:sz w:val="20"/>
                              </w:rPr>
                            </w:pPr>
                          </w:p>
                          <w:p w14:paraId="6441CA50" w14:textId="77777777" w:rsidR="00427869" w:rsidRDefault="00427869">
                            <w:pPr>
                              <w:pStyle w:val="TableParagraph"/>
                              <w:rPr>
                                <w:sz w:val="20"/>
                              </w:rPr>
                            </w:pPr>
                          </w:p>
                          <w:p w14:paraId="4AFB463D" w14:textId="77777777" w:rsidR="00427869" w:rsidRDefault="00427869">
                            <w:pPr>
                              <w:pStyle w:val="TableParagraph"/>
                              <w:rPr>
                                <w:sz w:val="20"/>
                              </w:rPr>
                            </w:pPr>
                          </w:p>
                          <w:p w14:paraId="24C27092" w14:textId="77777777" w:rsidR="00427869" w:rsidRDefault="00427869">
                            <w:pPr>
                              <w:pStyle w:val="TableParagraph"/>
                              <w:rPr>
                                <w:sz w:val="20"/>
                              </w:rPr>
                            </w:pPr>
                          </w:p>
                          <w:p w14:paraId="526565C8" w14:textId="77777777" w:rsidR="00427869" w:rsidRDefault="00427869">
                            <w:pPr>
                              <w:pStyle w:val="TableParagraph"/>
                              <w:rPr>
                                <w:sz w:val="20"/>
                              </w:rPr>
                            </w:pPr>
                          </w:p>
                          <w:p w14:paraId="16FE9435" w14:textId="77777777" w:rsidR="00427869" w:rsidRDefault="00427869">
                            <w:pPr>
                              <w:pStyle w:val="TableParagraph"/>
                              <w:rPr>
                                <w:sz w:val="20"/>
                              </w:rPr>
                            </w:pPr>
                          </w:p>
                          <w:p w14:paraId="3F8873F8" w14:textId="77777777" w:rsidR="00427869" w:rsidRDefault="00427869">
                            <w:pPr>
                              <w:pStyle w:val="TableParagraph"/>
                              <w:rPr>
                                <w:sz w:val="20"/>
                              </w:rPr>
                            </w:pPr>
                          </w:p>
                          <w:p w14:paraId="70D5CC34" w14:textId="77777777" w:rsidR="00427869" w:rsidRDefault="00427869">
                            <w:pPr>
                              <w:pStyle w:val="TableParagraph"/>
                              <w:spacing w:before="8"/>
                              <w:rPr>
                                <w:sz w:val="23"/>
                              </w:rPr>
                            </w:pPr>
                          </w:p>
                          <w:p w14:paraId="5507E24C" w14:textId="77777777" w:rsidR="00427869" w:rsidRDefault="0042786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2A815DBE" w14:textId="77777777" w:rsidR="00427869" w:rsidRDefault="00427869">
                            <w:pPr>
                              <w:pStyle w:val="TableParagraph"/>
                              <w:numPr>
                                <w:ilvl w:val="0"/>
                                <w:numId w:val="8"/>
                              </w:numPr>
                              <w:tabs>
                                <w:tab w:val="left" w:pos="341"/>
                              </w:tabs>
                              <w:spacing w:before="111" w:line="278" w:lineRule="auto"/>
                              <w:ind w:right="591" w:hanging="174"/>
                              <w:rPr>
                                <w:sz w:val="18"/>
                              </w:rPr>
                            </w:pPr>
                            <w:r>
                              <w:rPr>
                                <w:color w:val="353535"/>
                                <w:w w:val="105"/>
                                <w:sz w:val="18"/>
                              </w:rPr>
                              <w:t xml:space="preserve">Author: Information Governance Alliance, (2016), </w:t>
                            </w:r>
                            <w:r>
                              <w:rPr>
                                <w:i/>
                                <w:color w:val="353535"/>
                                <w:w w:val="105"/>
                                <w:sz w:val="18"/>
                              </w:rPr>
                              <w:t>Records Management Code of Practice for Health and Social Care 2016</w:t>
                            </w:r>
                            <w:r>
                              <w:rPr>
                                <w:color w:val="353535"/>
                                <w:w w:val="105"/>
                                <w:sz w:val="18"/>
                              </w:rPr>
                              <w:t>. [Online] Available from:</w:t>
                            </w:r>
                            <w:r>
                              <w:rPr>
                                <w:color w:val="0066CC"/>
                                <w:w w:val="105"/>
                                <w:sz w:val="18"/>
                                <w:u w:val="single" w:color="0066CC"/>
                              </w:rPr>
                              <w:t xml:space="preserve"> </w:t>
                            </w:r>
                            <w:hyperlink r:id="rId23">
                              <w:r>
                                <w:rPr>
                                  <w:color w:val="0066CC"/>
                                  <w:w w:val="105"/>
                                  <w:sz w:val="18"/>
                                  <w:u w:val="single" w:color="0066CC"/>
                                </w:rPr>
                                <w:t>https://digital.nhs.uk/article/1202/Records-Management-Code-of-Practice-for-Health-</w:t>
                              </w:r>
                            </w:hyperlink>
                            <w:hyperlink r:id="rId24">
                              <w:r>
                                <w:rPr>
                                  <w:color w:val="0066CC"/>
                                  <w:w w:val="105"/>
                                  <w:sz w:val="18"/>
                                  <w:u w:val="single" w:color="0066CC"/>
                                </w:rPr>
                                <w:t xml:space="preserve"> and-Social-Care-2016</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14/7/2020]</w:t>
                            </w:r>
                          </w:p>
                          <w:p w14:paraId="3FF61D96" w14:textId="77777777" w:rsidR="00427869" w:rsidRDefault="00427869">
                            <w:pPr>
                              <w:pStyle w:val="TableParagraph"/>
                              <w:numPr>
                                <w:ilvl w:val="0"/>
                                <w:numId w:val="8"/>
                              </w:numPr>
                              <w:tabs>
                                <w:tab w:val="left" w:pos="341"/>
                              </w:tabs>
                              <w:spacing w:before="3" w:line="278" w:lineRule="auto"/>
                              <w:ind w:right="459" w:hanging="174"/>
                              <w:rPr>
                                <w:sz w:val="18"/>
                              </w:rPr>
                            </w:pPr>
                            <w:r>
                              <w:rPr>
                                <w:color w:val="353535"/>
                                <w:w w:val="105"/>
                                <w:sz w:val="18"/>
                              </w:rPr>
                              <w:t xml:space="preserve">Author: Information Commissioners Office, (2017), </w:t>
                            </w:r>
                            <w:r>
                              <w:rPr>
                                <w:i/>
                                <w:color w:val="353535"/>
                                <w:w w:val="105"/>
                                <w:sz w:val="18"/>
                              </w:rPr>
                              <w:t>Determining what is personal data - Data Protection Act</w:t>
                            </w:r>
                            <w:r>
                              <w:rPr>
                                <w:color w:val="353535"/>
                                <w:w w:val="105"/>
                                <w:sz w:val="18"/>
                              </w:rPr>
                              <w:t>. [Online] Available from:</w:t>
                            </w:r>
                            <w:r>
                              <w:rPr>
                                <w:color w:val="0066CC"/>
                                <w:w w:val="105"/>
                                <w:sz w:val="18"/>
                              </w:rPr>
                              <w:t xml:space="preserve"> </w:t>
                            </w:r>
                            <w:hyperlink r:id="rId25">
                              <w:r>
                                <w:rPr>
                                  <w:color w:val="0066CC"/>
                                  <w:w w:val="105"/>
                                  <w:sz w:val="18"/>
                                  <w:u w:val="single" w:color="0066CC"/>
                                </w:rPr>
                                <w:t>https://ico.org.uk/media/for-</w:t>
                              </w:r>
                            </w:hyperlink>
                            <w:hyperlink r:id="rId26">
                              <w:r>
                                <w:rPr>
                                  <w:color w:val="0066CC"/>
                                  <w:w w:val="105"/>
                                  <w:sz w:val="18"/>
                                  <w:u w:val="single" w:color="0066CC"/>
                                </w:rPr>
                                <w:t xml:space="preserve"> organisations/documents/1554/determining-what-is-personal-data.pdf</w:t>
                              </w:r>
                              <w:r>
                                <w:rPr>
                                  <w:color w:val="0066CC"/>
                                  <w:w w:val="105"/>
                                  <w:sz w:val="18"/>
                                </w:rPr>
                                <w:t xml:space="preserve"> </w:t>
                              </w:r>
                            </w:hyperlink>
                            <w:r>
                              <w:rPr>
                                <w:color w:val="353535"/>
                                <w:w w:val="105"/>
                                <w:sz w:val="18"/>
                              </w:rPr>
                              <w:t>[Accessed: 14/7/2020]</w:t>
                            </w:r>
                          </w:p>
                          <w:p w14:paraId="5FD9DBFB" w14:textId="77777777" w:rsidR="00427869" w:rsidRDefault="00427869">
                            <w:pPr>
                              <w:pStyle w:val="TableParagraph"/>
                              <w:numPr>
                                <w:ilvl w:val="0"/>
                                <w:numId w:val="8"/>
                              </w:numPr>
                              <w:tabs>
                                <w:tab w:val="left" w:pos="341"/>
                              </w:tabs>
                              <w:spacing w:before="4" w:line="278" w:lineRule="auto"/>
                              <w:ind w:right="701" w:hanging="174"/>
                              <w:rPr>
                                <w:sz w:val="18"/>
                              </w:rPr>
                            </w:pPr>
                            <w:r>
                              <w:rPr>
                                <w:color w:val="353535"/>
                                <w:w w:val="105"/>
                                <w:sz w:val="18"/>
                              </w:rPr>
                              <w:t xml:space="preserve">Author: Information Commissioners Office, (2011), </w:t>
                            </w:r>
                            <w:r>
                              <w:rPr>
                                <w:i/>
                                <w:color w:val="353535"/>
                                <w:w w:val="105"/>
                                <w:sz w:val="18"/>
                              </w:rPr>
                              <w:t>The employment practices code</w:t>
                            </w:r>
                            <w:r>
                              <w:rPr>
                                <w:color w:val="353535"/>
                                <w:w w:val="105"/>
                                <w:sz w:val="18"/>
                              </w:rPr>
                              <w:t>. [Online] Available from:</w:t>
                            </w:r>
                            <w:r>
                              <w:rPr>
                                <w:color w:val="0066CC"/>
                                <w:w w:val="105"/>
                                <w:sz w:val="18"/>
                              </w:rPr>
                              <w:t xml:space="preserve"> </w:t>
                            </w:r>
                            <w:hyperlink r:id="rId27">
                              <w:r>
                                <w:rPr>
                                  <w:color w:val="0066CC"/>
                                  <w:w w:val="105"/>
                                  <w:sz w:val="18"/>
                                  <w:u w:val="single" w:color="0066CC"/>
                                </w:rPr>
                                <w:t>https://ico.org.uk/media/for-</w:t>
                              </w:r>
                            </w:hyperlink>
                            <w:hyperlink r:id="rId28">
                              <w:r>
                                <w:rPr>
                                  <w:color w:val="0066CC"/>
                                  <w:w w:val="105"/>
                                  <w:sz w:val="18"/>
                                  <w:u w:val="single" w:color="0066CC"/>
                                </w:rPr>
                                <w:t xml:space="preserve"> organisations/documents/1064/the_employment_practices_code.pdf</w:t>
                              </w:r>
                              <w:r>
                                <w:rPr>
                                  <w:color w:val="0066CC"/>
                                  <w:w w:val="105"/>
                                  <w:sz w:val="18"/>
                                </w:rPr>
                                <w:t xml:space="preserve"> </w:t>
                              </w:r>
                            </w:hyperlink>
                            <w:r>
                              <w:rPr>
                                <w:color w:val="353535"/>
                                <w:w w:val="105"/>
                                <w:sz w:val="18"/>
                              </w:rPr>
                              <w:t>[Accessed: 14/7/2020]</w:t>
                            </w:r>
                          </w:p>
                          <w:p w14:paraId="43D919E1" w14:textId="77777777" w:rsidR="00427869" w:rsidRDefault="00427869">
                            <w:pPr>
                              <w:pStyle w:val="TableParagraph"/>
                              <w:numPr>
                                <w:ilvl w:val="0"/>
                                <w:numId w:val="8"/>
                              </w:numPr>
                              <w:tabs>
                                <w:tab w:val="left" w:pos="341"/>
                              </w:tabs>
                              <w:spacing w:before="4" w:line="278" w:lineRule="auto"/>
                              <w:ind w:right="353" w:hanging="174"/>
                              <w:rPr>
                                <w:sz w:val="18"/>
                              </w:rPr>
                            </w:pPr>
                            <w:r>
                              <w:rPr>
                                <w:color w:val="353535"/>
                                <w:w w:val="105"/>
                                <w:sz w:val="18"/>
                              </w:rPr>
                              <w:t xml:space="preserve">Author: Disclosure and Barring Service, (2012), </w:t>
                            </w:r>
                            <w:r>
                              <w:rPr>
                                <w:i/>
                                <w:color w:val="353535"/>
                                <w:w w:val="105"/>
                                <w:sz w:val="18"/>
                              </w:rPr>
                              <w:t>Handling of DBS certificate information</w:t>
                            </w:r>
                            <w:r>
                              <w:rPr>
                                <w:color w:val="353535"/>
                                <w:w w:val="105"/>
                                <w:sz w:val="18"/>
                              </w:rPr>
                              <w:t>. [Online] Available from:</w:t>
                            </w:r>
                            <w:r>
                              <w:rPr>
                                <w:color w:val="0066CC"/>
                                <w:w w:val="105"/>
                                <w:sz w:val="18"/>
                              </w:rPr>
                              <w:t xml:space="preserve"> </w:t>
                            </w:r>
                            <w:hyperlink r:id="rId29">
                              <w:r>
                                <w:rPr>
                                  <w:color w:val="0066CC"/>
                                  <w:w w:val="105"/>
                                  <w:sz w:val="18"/>
                                  <w:u w:val="single" w:color="0066CC"/>
                                </w:rPr>
                                <w:t>https://www.gov.uk/government/publications/handling-of-dbs-</w:t>
                              </w:r>
                            </w:hyperlink>
                            <w:hyperlink r:id="rId30">
                              <w:r>
                                <w:rPr>
                                  <w:color w:val="0066CC"/>
                                  <w:w w:val="105"/>
                                  <w:sz w:val="18"/>
                                  <w:u w:val="single" w:color="0066CC"/>
                                </w:rPr>
                                <w:t xml:space="preserve"> certificate-information/handling-of-dbs-certificate-information</w:t>
                              </w:r>
                              <w:r>
                                <w:rPr>
                                  <w:color w:val="0066CC"/>
                                  <w:w w:val="105"/>
                                  <w:sz w:val="18"/>
                                </w:rPr>
                                <w:t xml:space="preserve"> </w:t>
                              </w:r>
                            </w:hyperlink>
                            <w:r>
                              <w:rPr>
                                <w:color w:val="353535"/>
                                <w:w w:val="105"/>
                                <w:sz w:val="18"/>
                              </w:rPr>
                              <w:t>[Accessed:</w:t>
                            </w:r>
                            <w:r>
                              <w:rPr>
                                <w:color w:val="353535"/>
                                <w:spacing w:val="7"/>
                                <w:w w:val="105"/>
                                <w:sz w:val="18"/>
                              </w:rPr>
                              <w:t xml:space="preserve"> </w:t>
                            </w:r>
                            <w:r>
                              <w:rPr>
                                <w:color w:val="353535"/>
                                <w:w w:val="105"/>
                                <w:sz w:val="18"/>
                              </w:rPr>
                              <w:t>14/7/2020]</w:t>
                            </w:r>
                          </w:p>
                          <w:p w14:paraId="7AC2A394" w14:textId="77777777" w:rsidR="00427869" w:rsidRDefault="00427869">
                            <w:pPr>
                              <w:pStyle w:val="TableParagraph"/>
                              <w:numPr>
                                <w:ilvl w:val="0"/>
                                <w:numId w:val="8"/>
                              </w:numPr>
                              <w:tabs>
                                <w:tab w:val="left" w:pos="341"/>
                              </w:tabs>
                              <w:spacing w:before="3" w:line="278" w:lineRule="auto"/>
                              <w:ind w:right="25" w:hanging="174"/>
                              <w:rPr>
                                <w:sz w:val="18"/>
                              </w:rPr>
                            </w:pPr>
                            <w:r>
                              <w:rPr>
                                <w:color w:val="353535"/>
                                <w:w w:val="105"/>
                                <w:sz w:val="18"/>
                              </w:rPr>
                              <w:t xml:space="preserve">Author: The Home office, (2015), </w:t>
                            </w:r>
                            <w:r>
                              <w:rPr>
                                <w:i/>
                                <w:color w:val="353535"/>
                                <w:w w:val="105"/>
                                <w:sz w:val="18"/>
                              </w:rPr>
                              <w:t>Revised Code of Practice for Disclosure and Barring Service Registered Persons</w:t>
                            </w:r>
                            <w:r>
                              <w:rPr>
                                <w:color w:val="353535"/>
                                <w:w w:val="105"/>
                                <w:sz w:val="18"/>
                              </w:rPr>
                              <w:t>. [Online] Available from:</w:t>
                            </w:r>
                            <w:r>
                              <w:rPr>
                                <w:color w:val="0066CC"/>
                                <w:w w:val="105"/>
                                <w:sz w:val="18"/>
                                <w:u w:val="single" w:color="0066CC"/>
                              </w:rPr>
                              <w:t xml:space="preserve"> </w:t>
                            </w:r>
                            <w:hyperlink r:id="rId31">
                              <w:r>
                                <w:rPr>
                                  <w:color w:val="0066CC"/>
                                  <w:w w:val="105"/>
                                  <w:sz w:val="18"/>
                                  <w:u w:val="single" w:color="0066CC"/>
                                </w:rPr>
                                <w:t>https://www.gov.uk/government/uploads/system/uploads/attachment_data/file/474742/Code</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180A529D" w14:textId="77777777" w:rsidR="00427869" w:rsidRDefault="00427869">
                            <w:pPr>
                              <w:pStyle w:val="TableParagraph"/>
                              <w:numPr>
                                <w:ilvl w:val="0"/>
                                <w:numId w:val="8"/>
                              </w:numPr>
                              <w:tabs>
                                <w:tab w:val="left" w:pos="341"/>
                              </w:tabs>
                              <w:spacing w:before="4" w:line="278" w:lineRule="auto"/>
                              <w:ind w:right="591" w:hanging="174"/>
                              <w:rPr>
                                <w:sz w:val="18"/>
                              </w:rPr>
                            </w:pPr>
                            <w:r>
                              <w:rPr>
                                <w:color w:val="353535"/>
                                <w:w w:val="105"/>
                                <w:sz w:val="18"/>
                              </w:rPr>
                              <w:t xml:space="preserve">Author: CIPD, (2018), </w:t>
                            </w:r>
                            <w:r>
                              <w:rPr>
                                <w:i/>
                                <w:color w:val="353535"/>
                                <w:w w:val="105"/>
                                <w:sz w:val="18"/>
                              </w:rPr>
                              <w:t>Retention of HR records</w:t>
                            </w:r>
                            <w:r>
                              <w:rPr>
                                <w:color w:val="353535"/>
                                <w:w w:val="105"/>
                                <w:sz w:val="18"/>
                              </w:rPr>
                              <w:t>. [Online] Available from:</w:t>
                            </w:r>
                            <w:r>
                              <w:rPr>
                                <w:color w:val="0066CC"/>
                                <w:w w:val="105"/>
                                <w:sz w:val="18"/>
                                <w:u w:val="single" w:color="0066CC"/>
                              </w:rPr>
                              <w:t xml:space="preserve"> </w:t>
                            </w:r>
                            <w:hyperlink r:id="rId32">
                              <w:r>
                                <w:rPr>
                                  <w:color w:val="0066CC"/>
                                  <w:w w:val="105"/>
                                  <w:sz w:val="18"/>
                                  <w:u w:val="single" w:color="0066CC"/>
                                </w:rPr>
                                <w:t>https://www.cipd.co.uk/knowledge/fundamentals/people/hr/keeping-records-factsheet</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5F100F99" w14:textId="77777777" w:rsidR="00427869" w:rsidRDefault="00427869">
                            <w:pPr>
                              <w:pStyle w:val="TableParagraph"/>
                              <w:numPr>
                                <w:ilvl w:val="0"/>
                                <w:numId w:val="8"/>
                              </w:numPr>
                              <w:tabs>
                                <w:tab w:val="left" w:pos="341"/>
                              </w:tabs>
                              <w:spacing w:before="3" w:line="278" w:lineRule="auto"/>
                              <w:ind w:right="47" w:hanging="174"/>
                              <w:rPr>
                                <w:sz w:val="18"/>
                              </w:rPr>
                            </w:pPr>
                            <w:r>
                              <w:rPr>
                                <w:color w:val="353535"/>
                                <w:w w:val="105"/>
                                <w:sz w:val="18"/>
                              </w:rPr>
                              <w:t xml:space="preserve">Author: HMRC, (2013), </w:t>
                            </w:r>
                            <w:r>
                              <w:rPr>
                                <w:i/>
                                <w:color w:val="353535"/>
                                <w:w w:val="105"/>
                                <w:sz w:val="18"/>
                              </w:rPr>
                              <w:t>A general guide to keeping records for your tax return</w:t>
                            </w:r>
                            <w:r>
                              <w:rPr>
                                <w:color w:val="353535"/>
                                <w:w w:val="105"/>
                                <w:sz w:val="18"/>
                              </w:rPr>
                              <w:t>. [Online] Available from:</w:t>
                            </w:r>
                            <w:r>
                              <w:rPr>
                                <w:color w:val="0066CC"/>
                                <w:w w:val="105"/>
                                <w:sz w:val="18"/>
                                <w:u w:val="single" w:color="0066CC"/>
                              </w:rPr>
                              <w:t xml:space="preserve"> </w:t>
                            </w:r>
                            <w:hyperlink r:id="rId33">
                              <w:r>
                                <w:rPr>
                                  <w:color w:val="0066CC"/>
                                  <w:w w:val="105"/>
                                  <w:sz w:val="18"/>
                                  <w:u w:val="single" w:color="0066CC"/>
                                </w:rPr>
                                <w:t>https://assets.publishing.service.gov.uk/government/uploads/system/uploads/attachment_d</w:t>
                              </w:r>
                            </w:hyperlink>
                          </w:p>
                          <w:p w14:paraId="06335420" w14:textId="77777777" w:rsidR="00427869" w:rsidRDefault="00427869">
                            <w:pPr>
                              <w:pStyle w:val="TableParagraph"/>
                              <w:spacing w:before="3"/>
                              <w:ind w:left="340"/>
                              <w:rPr>
                                <w:sz w:val="18"/>
                              </w:rPr>
                            </w:pPr>
                            <w:hyperlink r:id="rId34">
                              <w:r>
                                <w:rPr>
                                  <w:color w:val="0066CC"/>
                                  <w:w w:val="105"/>
                                  <w:sz w:val="18"/>
                                  <w:u w:val="single" w:color="0066CC"/>
                                </w:rPr>
                                <w:t>-bk1.pdf</w:t>
                              </w:r>
                              <w:r>
                                <w:rPr>
                                  <w:color w:val="0066CC"/>
                                  <w:w w:val="105"/>
                                  <w:sz w:val="18"/>
                                </w:rPr>
                                <w:t xml:space="preserve"> </w:t>
                              </w:r>
                            </w:hyperlink>
                            <w:r>
                              <w:rPr>
                                <w:color w:val="353535"/>
                                <w:w w:val="105"/>
                                <w:sz w:val="18"/>
                              </w:rPr>
                              <w:t>[Accessed: 14/7/2020]</w:t>
                            </w:r>
                          </w:p>
                        </w:tc>
                      </w:tr>
                    </w:tbl>
                    <w:p w14:paraId="791B082A" w14:textId="77777777" w:rsidR="00427869" w:rsidRDefault="00427869">
                      <w:pPr>
                        <w:pStyle w:val="BodyText"/>
                      </w:pPr>
                    </w:p>
                  </w:txbxContent>
                </v:textbox>
                <w10:wrap anchorx="page" anchory="page"/>
              </v:shape>
            </w:pict>
          </mc:Fallback>
        </mc:AlternateContent>
      </w:r>
    </w:p>
    <w:p w14:paraId="7B925CDA" w14:textId="77777777" w:rsidR="00FD5BE1" w:rsidRDefault="00FD5BE1">
      <w:pPr>
        <w:pStyle w:val="BodyText"/>
        <w:rPr>
          <w:rFonts w:ascii="Times New Roman"/>
          <w:sz w:val="20"/>
        </w:rPr>
      </w:pPr>
    </w:p>
    <w:p w14:paraId="39011BAB" w14:textId="77777777" w:rsidR="00FD5BE1" w:rsidRDefault="00FD5BE1">
      <w:pPr>
        <w:pStyle w:val="BodyText"/>
        <w:rPr>
          <w:rFonts w:ascii="Times New Roman"/>
          <w:sz w:val="20"/>
        </w:rPr>
      </w:pPr>
    </w:p>
    <w:p w14:paraId="7A8F4E5A" w14:textId="77777777" w:rsidR="00FD5BE1" w:rsidRDefault="00FD5BE1">
      <w:pPr>
        <w:pStyle w:val="BodyText"/>
        <w:rPr>
          <w:rFonts w:ascii="Times New Roman"/>
          <w:sz w:val="20"/>
        </w:rPr>
      </w:pPr>
    </w:p>
    <w:p w14:paraId="66BDCDBA" w14:textId="77777777" w:rsidR="00FD5BE1" w:rsidRDefault="00FD5BE1">
      <w:pPr>
        <w:pStyle w:val="BodyText"/>
        <w:rPr>
          <w:rFonts w:ascii="Times New Roman"/>
          <w:sz w:val="20"/>
        </w:rPr>
      </w:pPr>
    </w:p>
    <w:p w14:paraId="1A8A3C4D" w14:textId="77777777" w:rsidR="00FD5BE1" w:rsidRDefault="00FD5BE1">
      <w:pPr>
        <w:pStyle w:val="BodyText"/>
        <w:rPr>
          <w:rFonts w:ascii="Times New Roman"/>
          <w:sz w:val="20"/>
        </w:rPr>
      </w:pPr>
    </w:p>
    <w:p w14:paraId="443826BF" w14:textId="77777777" w:rsidR="00FD5BE1" w:rsidRDefault="00FD5BE1">
      <w:pPr>
        <w:pStyle w:val="BodyText"/>
        <w:rPr>
          <w:rFonts w:ascii="Times New Roman"/>
          <w:sz w:val="20"/>
        </w:rPr>
      </w:pPr>
    </w:p>
    <w:p w14:paraId="39333FE2" w14:textId="77777777" w:rsidR="00FD5BE1" w:rsidRDefault="00FD5BE1">
      <w:pPr>
        <w:pStyle w:val="BodyText"/>
        <w:rPr>
          <w:rFonts w:ascii="Times New Roman"/>
          <w:sz w:val="20"/>
        </w:rPr>
      </w:pPr>
    </w:p>
    <w:p w14:paraId="7E269A6A" w14:textId="77777777" w:rsidR="00FD5BE1" w:rsidRDefault="00FD5BE1">
      <w:pPr>
        <w:pStyle w:val="BodyText"/>
        <w:rPr>
          <w:rFonts w:ascii="Times New Roman"/>
          <w:sz w:val="20"/>
        </w:rPr>
      </w:pPr>
    </w:p>
    <w:p w14:paraId="29FEC221" w14:textId="77777777" w:rsidR="00FD5BE1" w:rsidRDefault="00FD5BE1">
      <w:pPr>
        <w:pStyle w:val="BodyText"/>
        <w:rPr>
          <w:rFonts w:ascii="Times New Roman"/>
          <w:sz w:val="20"/>
        </w:rPr>
      </w:pPr>
    </w:p>
    <w:p w14:paraId="2D6A3BF0" w14:textId="77777777" w:rsidR="00FD5BE1" w:rsidRDefault="00FD5BE1">
      <w:pPr>
        <w:pStyle w:val="BodyText"/>
        <w:rPr>
          <w:rFonts w:ascii="Times New Roman"/>
          <w:sz w:val="20"/>
        </w:rPr>
      </w:pPr>
    </w:p>
    <w:p w14:paraId="5F8A38C2" w14:textId="77777777" w:rsidR="00FD5BE1" w:rsidRDefault="00FD5BE1">
      <w:pPr>
        <w:pStyle w:val="BodyText"/>
        <w:rPr>
          <w:rFonts w:ascii="Times New Roman"/>
          <w:sz w:val="20"/>
        </w:rPr>
      </w:pPr>
    </w:p>
    <w:p w14:paraId="54B04AC2" w14:textId="77777777" w:rsidR="00FD5BE1" w:rsidRDefault="00FD5BE1">
      <w:pPr>
        <w:pStyle w:val="BodyText"/>
        <w:rPr>
          <w:rFonts w:ascii="Times New Roman"/>
          <w:sz w:val="20"/>
        </w:rPr>
      </w:pPr>
    </w:p>
    <w:p w14:paraId="0A30DDFB" w14:textId="77777777" w:rsidR="00FD5BE1" w:rsidRDefault="00FD5BE1">
      <w:pPr>
        <w:pStyle w:val="BodyText"/>
        <w:rPr>
          <w:rFonts w:ascii="Times New Roman"/>
          <w:sz w:val="20"/>
        </w:rPr>
      </w:pPr>
    </w:p>
    <w:p w14:paraId="0FC09012" w14:textId="77777777" w:rsidR="00FD5BE1" w:rsidRDefault="00FD5BE1">
      <w:pPr>
        <w:pStyle w:val="BodyText"/>
        <w:rPr>
          <w:rFonts w:ascii="Times New Roman"/>
          <w:sz w:val="20"/>
        </w:rPr>
      </w:pPr>
    </w:p>
    <w:p w14:paraId="6963CA9E" w14:textId="77777777" w:rsidR="00FD5BE1" w:rsidRDefault="00FD5BE1">
      <w:pPr>
        <w:pStyle w:val="BodyText"/>
        <w:rPr>
          <w:rFonts w:ascii="Times New Roman"/>
          <w:sz w:val="20"/>
        </w:rPr>
      </w:pPr>
    </w:p>
    <w:p w14:paraId="34610590" w14:textId="77777777" w:rsidR="00FD5BE1" w:rsidRDefault="00FD5BE1">
      <w:pPr>
        <w:pStyle w:val="BodyText"/>
        <w:rPr>
          <w:rFonts w:ascii="Times New Roman"/>
          <w:sz w:val="20"/>
        </w:rPr>
      </w:pPr>
    </w:p>
    <w:p w14:paraId="091F29F3" w14:textId="77777777" w:rsidR="00FD5BE1" w:rsidRDefault="00FD5BE1">
      <w:pPr>
        <w:pStyle w:val="BodyText"/>
        <w:rPr>
          <w:rFonts w:ascii="Times New Roman"/>
          <w:sz w:val="20"/>
        </w:rPr>
      </w:pPr>
    </w:p>
    <w:p w14:paraId="0B991171" w14:textId="77777777" w:rsidR="00FD5BE1" w:rsidRDefault="00FD5BE1">
      <w:pPr>
        <w:pStyle w:val="BodyText"/>
        <w:rPr>
          <w:rFonts w:ascii="Times New Roman"/>
          <w:sz w:val="20"/>
        </w:rPr>
      </w:pPr>
    </w:p>
    <w:p w14:paraId="0A3EDE71" w14:textId="77777777" w:rsidR="00FD5BE1" w:rsidRDefault="00FD5BE1">
      <w:pPr>
        <w:pStyle w:val="BodyText"/>
        <w:rPr>
          <w:rFonts w:ascii="Times New Roman"/>
          <w:sz w:val="20"/>
        </w:rPr>
      </w:pPr>
    </w:p>
    <w:p w14:paraId="28E845FB" w14:textId="77777777" w:rsidR="00FD5BE1" w:rsidRDefault="00FD5BE1">
      <w:pPr>
        <w:pStyle w:val="BodyText"/>
        <w:rPr>
          <w:rFonts w:ascii="Times New Roman"/>
          <w:sz w:val="20"/>
        </w:rPr>
      </w:pPr>
    </w:p>
    <w:p w14:paraId="71D1791C" w14:textId="77777777" w:rsidR="00FD5BE1" w:rsidRDefault="00FD5BE1">
      <w:pPr>
        <w:pStyle w:val="BodyText"/>
        <w:rPr>
          <w:rFonts w:ascii="Times New Roman"/>
          <w:sz w:val="20"/>
        </w:rPr>
      </w:pPr>
    </w:p>
    <w:p w14:paraId="0C201997" w14:textId="77777777" w:rsidR="00FD5BE1" w:rsidRDefault="00FD5BE1">
      <w:pPr>
        <w:pStyle w:val="BodyText"/>
        <w:rPr>
          <w:rFonts w:ascii="Times New Roman"/>
          <w:sz w:val="20"/>
        </w:rPr>
      </w:pPr>
    </w:p>
    <w:p w14:paraId="4682776B" w14:textId="77777777" w:rsidR="00FD5BE1" w:rsidRDefault="00FD5BE1">
      <w:pPr>
        <w:pStyle w:val="BodyText"/>
        <w:rPr>
          <w:rFonts w:ascii="Times New Roman"/>
          <w:sz w:val="20"/>
        </w:rPr>
      </w:pPr>
    </w:p>
    <w:p w14:paraId="162C1B3E" w14:textId="77777777" w:rsidR="00FD5BE1" w:rsidRDefault="00FD5BE1">
      <w:pPr>
        <w:pStyle w:val="BodyText"/>
        <w:rPr>
          <w:rFonts w:ascii="Times New Roman"/>
          <w:sz w:val="20"/>
        </w:rPr>
      </w:pPr>
    </w:p>
    <w:p w14:paraId="351DC50F" w14:textId="77777777" w:rsidR="00FD5BE1" w:rsidRDefault="00FD5BE1">
      <w:pPr>
        <w:pStyle w:val="BodyText"/>
        <w:rPr>
          <w:rFonts w:ascii="Times New Roman"/>
          <w:sz w:val="20"/>
        </w:rPr>
      </w:pPr>
    </w:p>
    <w:p w14:paraId="521D9861" w14:textId="77777777" w:rsidR="00FD5BE1" w:rsidRDefault="00FD5BE1">
      <w:pPr>
        <w:pStyle w:val="BodyText"/>
        <w:rPr>
          <w:rFonts w:ascii="Times New Roman"/>
          <w:sz w:val="20"/>
        </w:rPr>
      </w:pPr>
    </w:p>
    <w:p w14:paraId="546BA976" w14:textId="77777777" w:rsidR="00FD5BE1" w:rsidRDefault="00FD5BE1">
      <w:pPr>
        <w:pStyle w:val="BodyText"/>
        <w:rPr>
          <w:rFonts w:ascii="Times New Roman"/>
          <w:sz w:val="20"/>
        </w:rPr>
      </w:pPr>
    </w:p>
    <w:p w14:paraId="4151071B" w14:textId="77777777" w:rsidR="00FD5BE1" w:rsidRDefault="00FD5BE1">
      <w:pPr>
        <w:pStyle w:val="BodyText"/>
        <w:rPr>
          <w:rFonts w:ascii="Times New Roman"/>
          <w:sz w:val="20"/>
        </w:rPr>
      </w:pPr>
    </w:p>
    <w:p w14:paraId="5C8A7E95" w14:textId="77777777" w:rsidR="00FD5BE1" w:rsidRDefault="00FD5BE1">
      <w:pPr>
        <w:pStyle w:val="BodyText"/>
        <w:rPr>
          <w:rFonts w:ascii="Times New Roman"/>
          <w:sz w:val="20"/>
        </w:rPr>
      </w:pPr>
    </w:p>
    <w:p w14:paraId="482709EC" w14:textId="77777777" w:rsidR="00FD5BE1" w:rsidRDefault="00FD5BE1">
      <w:pPr>
        <w:pStyle w:val="BodyText"/>
        <w:rPr>
          <w:rFonts w:ascii="Times New Roman"/>
          <w:sz w:val="20"/>
        </w:rPr>
      </w:pPr>
    </w:p>
    <w:p w14:paraId="1CB47CE0" w14:textId="77777777" w:rsidR="00FD5BE1" w:rsidRDefault="00FD5BE1">
      <w:pPr>
        <w:pStyle w:val="BodyText"/>
        <w:rPr>
          <w:rFonts w:ascii="Times New Roman"/>
          <w:sz w:val="20"/>
        </w:rPr>
      </w:pPr>
    </w:p>
    <w:p w14:paraId="5327648E" w14:textId="77777777" w:rsidR="00FD5BE1" w:rsidRDefault="00FD5BE1">
      <w:pPr>
        <w:pStyle w:val="BodyText"/>
        <w:rPr>
          <w:rFonts w:ascii="Times New Roman"/>
          <w:sz w:val="20"/>
        </w:rPr>
      </w:pPr>
    </w:p>
    <w:p w14:paraId="29498ADB" w14:textId="77777777" w:rsidR="00FD5BE1" w:rsidRDefault="00FD5BE1">
      <w:pPr>
        <w:pStyle w:val="BodyText"/>
        <w:rPr>
          <w:rFonts w:ascii="Times New Roman"/>
          <w:sz w:val="20"/>
        </w:rPr>
      </w:pPr>
    </w:p>
    <w:p w14:paraId="0560C349" w14:textId="77777777" w:rsidR="00FD5BE1" w:rsidRDefault="00FD5BE1">
      <w:pPr>
        <w:pStyle w:val="BodyText"/>
        <w:rPr>
          <w:rFonts w:ascii="Times New Roman"/>
          <w:sz w:val="20"/>
        </w:rPr>
      </w:pPr>
    </w:p>
    <w:p w14:paraId="6C30852F" w14:textId="77777777" w:rsidR="00FD5BE1" w:rsidRDefault="00FD5BE1">
      <w:pPr>
        <w:pStyle w:val="BodyText"/>
        <w:rPr>
          <w:rFonts w:ascii="Times New Roman"/>
          <w:sz w:val="20"/>
        </w:rPr>
      </w:pPr>
    </w:p>
    <w:p w14:paraId="1C7248B9" w14:textId="77777777" w:rsidR="00FD5BE1" w:rsidRDefault="00FD5BE1">
      <w:pPr>
        <w:pStyle w:val="BodyText"/>
        <w:rPr>
          <w:rFonts w:ascii="Times New Roman"/>
          <w:sz w:val="20"/>
        </w:rPr>
      </w:pPr>
    </w:p>
    <w:p w14:paraId="675CA35E" w14:textId="77777777" w:rsidR="00FD5BE1" w:rsidRDefault="00FD5BE1">
      <w:pPr>
        <w:pStyle w:val="BodyText"/>
        <w:rPr>
          <w:rFonts w:ascii="Times New Roman"/>
          <w:sz w:val="20"/>
        </w:rPr>
      </w:pPr>
    </w:p>
    <w:p w14:paraId="67F435E5" w14:textId="77777777" w:rsidR="00FD5BE1" w:rsidRDefault="00FD5BE1">
      <w:pPr>
        <w:pStyle w:val="BodyText"/>
        <w:rPr>
          <w:rFonts w:ascii="Times New Roman"/>
          <w:sz w:val="20"/>
        </w:rPr>
      </w:pPr>
    </w:p>
    <w:p w14:paraId="1EC48FD9" w14:textId="77777777" w:rsidR="00FD5BE1" w:rsidRDefault="00FD5BE1">
      <w:pPr>
        <w:pStyle w:val="BodyText"/>
        <w:rPr>
          <w:rFonts w:ascii="Times New Roman"/>
          <w:sz w:val="20"/>
        </w:rPr>
      </w:pPr>
    </w:p>
    <w:p w14:paraId="75CF42C2" w14:textId="77777777" w:rsidR="00FD5BE1" w:rsidRDefault="00FD5BE1">
      <w:pPr>
        <w:pStyle w:val="BodyText"/>
        <w:rPr>
          <w:rFonts w:ascii="Times New Roman"/>
          <w:sz w:val="20"/>
        </w:rPr>
      </w:pPr>
    </w:p>
    <w:p w14:paraId="2B40FEE5" w14:textId="77777777" w:rsidR="00FD5BE1" w:rsidRDefault="00FD5BE1">
      <w:pPr>
        <w:pStyle w:val="BodyText"/>
        <w:rPr>
          <w:rFonts w:ascii="Times New Roman"/>
          <w:sz w:val="20"/>
        </w:rPr>
      </w:pPr>
    </w:p>
    <w:p w14:paraId="777F58C0" w14:textId="77777777" w:rsidR="00FD5BE1" w:rsidRDefault="00FD5BE1">
      <w:pPr>
        <w:pStyle w:val="BodyText"/>
        <w:rPr>
          <w:rFonts w:ascii="Times New Roman"/>
          <w:sz w:val="20"/>
        </w:rPr>
      </w:pPr>
    </w:p>
    <w:p w14:paraId="6B7CBB7A" w14:textId="77777777" w:rsidR="00FD5BE1" w:rsidRDefault="00FD5BE1">
      <w:pPr>
        <w:pStyle w:val="BodyText"/>
        <w:rPr>
          <w:rFonts w:ascii="Times New Roman"/>
          <w:sz w:val="20"/>
        </w:rPr>
      </w:pPr>
    </w:p>
    <w:p w14:paraId="2B312FBB" w14:textId="77777777" w:rsidR="00FD5BE1" w:rsidRDefault="00FD5BE1">
      <w:pPr>
        <w:pStyle w:val="BodyText"/>
        <w:rPr>
          <w:rFonts w:ascii="Times New Roman"/>
          <w:sz w:val="20"/>
        </w:rPr>
      </w:pPr>
    </w:p>
    <w:p w14:paraId="1900EEE1" w14:textId="77777777" w:rsidR="00FD5BE1" w:rsidRDefault="00FD5BE1">
      <w:pPr>
        <w:pStyle w:val="BodyText"/>
        <w:rPr>
          <w:rFonts w:ascii="Times New Roman"/>
          <w:sz w:val="20"/>
        </w:rPr>
      </w:pPr>
    </w:p>
    <w:p w14:paraId="53D8EE53" w14:textId="77777777" w:rsidR="00FD5BE1" w:rsidRDefault="00FD5BE1">
      <w:pPr>
        <w:pStyle w:val="BodyText"/>
        <w:rPr>
          <w:rFonts w:ascii="Times New Roman"/>
          <w:sz w:val="20"/>
        </w:rPr>
      </w:pPr>
    </w:p>
    <w:p w14:paraId="443BD605" w14:textId="77777777" w:rsidR="00FD5BE1" w:rsidRDefault="00FD5BE1">
      <w:pPr>
        <w:pStyle w:val="BodyText"/>
        <w:rPr>
          <w:rFonts w:ascii="Times New Roman"/>
          <w:sz w:val="20"/>
        </w:rPr>
      </w:pPr>
    </w:p>
    <w:p w14:paraId="468E5EEC" w14:textId="77777777" w:rsidR="00FD5BE1" w:rsidRDefault="00FD5BE1">
      <w:pPr>
        <w:pStyle w:val="BodyText"/>
        <w:rPr>
          <w:rFonts w:ascii="Times New Roman"/>
          <w:sz w:val="20"/>
        </w:rPr>
      </w:pPr>
    </w:p>
    <w:p w14:paraId="5EDC6D28" w14:textId="77777777" w:rsidR="00FD5BE1" w:rsidRDefault="00FD5BE1">
      <w:pPr>
        <w:pStyle w:val="BodyText"/>
        <w:rPr>
          <w:rFonts w:ascii="Times New Roman"/>
          <w:sz w:val="20"/>
        </w:rPr>
      </w:pPr>
    </w:p>
    <w:p w14:paraId="4954872D" w14:textId="77777777" w:rsidR="00FD5BE1" w:rsidRDefault="00FD5BE1">
      <w:pPr>
        <w:pStyle w:val="BodyText"/>
        <w:rPr>
          <w:rFonts w:ascii="Times New Roman"/>
          <w:sz w:val="20"/>
        </w:rPr>
      </w:pPr>
    </w:p>
    <w:p w14:paraId="4AD2958D" w14:textId="77777777" w:rsidR="00FD5BE1" w:rsidRDefault="00FD5BE1">
      <w:pPr>
        <w:pStyle w:val="BodyText"/>
        <w:rPr>
          <w:rFonts w:ascii="Times New Roman"/>
          <w:sz w:val="20"/>
        </w:rPr>
      </w:pPr>
    </w:p>
    <w:p w14:paraId="0BC011A6" w14:textId="77777777" w:rsidR="00FD5BE1" w:rsidRDefault="00FD5BE1">
      <w:pPr>
        <w:pStyle w:val="BodyText"/>
        <w:rPr>
          <w:rFonts w:ascii="Times New Roman"/>
          <w:sz w:val="20"/>
        </w:rPr>
      </w:pPr>
    </w:p>
    <w:p w14:paraId="6271D575" w14:textId="77777777" w:rsidR="00FD5BE1" w:rsidRDefault="00FD5BE1">
      <w:pPr>
        <w:pStyle w:val="BodyText"/>
        <w:rPr>
          <w:rFonts w:ascii="Times New Roman"/>
          <w:sz w:val="20"/>
        </w:rPr>
      </w:pPr>
    </w:p>
    <w:p w14:paraId="4416E6A2" w14:textId="77777777" w:rsidR="00FD5BE1" w:rsidRDefault="00FD5BE1">
      <w:pPr>
        <w:pStyle w:val="BodyText"/>
        <w:rPr>
          <w:rFonts w:ascii="Times New Roman"/>
          <w:sz w:val="20"/>
        </w:rPr>
      </w:pPr>
    </w:p>
    <w:p w14:paraId="3D9ABBBB" w14:textId="77777777" w:rsidR="00FD5BE1" w:rsidRDefault="00FD5BE1">
      <w:pPr>
        <w:pStyle w:val="BodyText"/>
        <w:rPr>
          <w:rFonts w:ascii="Times New Roman"/>
          <w:sz w:val="20"/>
        </w:rPr>
      </w:pPr>
    </w:p>
    <w:p w14:paraId="7420B778" w14:textId="77777777" w:rsidR="00FD5BE1" w:rsidRDefault="00E60B73">
      <w:pPr>
        <w:pStyle w:val="BodyText"/>
        <w:spacing w:before="101"/>
        <w:ind w:right="230"/>
        <w:jc w:val="right"/>
      </w:pPr>
      <w:r>
        <w:rPr>
          <w:color w:val="0066CC"/>
          <w:w w:val="104"/>
          <w:u w:val="single" w:color="0066CC"/>
        </w:rPr>
        <w:t>a</w:t>
      </w:r>
    </w:p>
    <w:p w14:paraId="262B5BD3" w14:textId="77777777" w:rsidR="00FD5BE1" w:rsidRDefault="00FD5BE1">
      <w:pPr>
        <w:jc w:val="right"/>
        <w:sectPr w:rsidR="00FD5BE1">
          <w:headerReference w:type="default" r:id="rId35"/>
          <w:footerReference w:type="default" r:id="rId36"/>
          <w:type w:val="continuous"/>
          <w:pgSz w:w="11900" w:h="16840"/>
          <w:pgMar w:top="1440" w:right="420" w:bottom="720" w:left="580" w:header="0" w:footer="520" w:gutter="0"/>
          <w:pgNumType w:start="1"/>
          <w:cols w:space="720"/>
        </w:sectPr>
      </w:pPr>
    </w:p>
    <w:p w14:paraId="686E7069" w14:textId="77777777" w:rsidR="00FD5BE1" w:rsidRDefault="00FD5BE1">
      <w:pPr>
        <w:pStyle w:val="BodyText"/>
        <w:rPr>
          <w:rFonts w:ascii="Times New Roman"/>
          <w:sz w:val="20"/>
        </w:rPr>
      </w:pPr>
    </w:p>
    <w:p w14:paraId="6FDB6646" w14:textId="77777777" w:rsidR="00FD5BE1" w:rsidRDefault="00FD5BE1">
      <w:pPr>
        <w:pStyle w:val="BodyText"/>
        <w:rPr>
          <w:rFonts w:ascii="Times New Roman"/>
          <w:sz w:val="20"/>
        </w:rPr>
      </w:pPr>
    </w:p>
    <w:p w14:paraId="4EEF8E7B" w14:textId="77777777" w:rsidR="00FD5BE1" w:rsidRDefault="00FD5BE1">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D5BE1" w14:paraId="335013D8" w14:textId="77777777">
        <w:trPr>
          <w:trHeight w:val="908"/>
        </w:trPr>
        <w:tc>
          <w:tcPr>
            <w:tcW w:w="2417" w:type="dxa"/>
            <w:tcBorders>
              <w:bottom w:val="single" w:sz="12" w:space="0" w:color="FFFFFF"/>
              <w:right w:val="single" w:sz="12" w:space="0" w:color="FFFFFF"/>
            </w:tcBorders>
            <w:shd w:val="clear" w:color="auto" w:fill="ACDAFE"/>
          </w:tcPr>
          <w:p w14:paraId="5739D2AF" w14:textId="77777777" w:rsidR="00FD5BE1" w:rsidRDefault="00FD5BE1">
            <w:pPr>
              <w:pStyle w:val="TableParagraph"/>
              <w:rPr>
                <w:rFonts w:ascii="Times New Roman"/>
                <w:sz w:val="20"/>
              </w:rPr>
            </w:pPr>
          </w:p>
          <w:p w14:paraId="605460C9" w14:textId="77777777" w:rsidR="00FD5BE1" w:rsidRDefault="00E60B73">
            <w:pPr>
              <w:pStyle w:val="TableParagraph"/>
              <w:spacing w:before="122"/>
              <w:ind w:left="206"/>
              <w:rPr>
                <w:sz w:val="18"/>
              </w:rPr>
            </w:pPr>
            <w:r>
              <w:rPr>
                <w:color w:val="0C314D"/>
                <w:w w:val="105"/>
                <w:sz w:val="18"/>
              </w:rPr>
              <w:t>Suggested action:</w:t>
            </w:r>
          </w:p>
        </w:tc>
        <w:tc>
          <w:tcPr>
            <w:tcW w:w="8075" w:type="dxa"/>
            <w:tcBorders>
              <w:left w:val="single" w:sz="12" w:space="0" w:color="FFFFFF"/>
              <w:bottom w:val="single" w:sz="12" w:space="0" w:color="FFFFFF"/>
              <w:right w:val="nil"/>
            </w:tcBorders>
            <w:shd w:val="clear" w:color="auto" w:fill="E3F2FD"/>
          </w:tcPr>
          <w:p w14:paraId="2011D75D" w14:textId="77777777" w:rsidR="00FD5BE1" w:rsidRDefault="00E60B73">
            <w:pPr>
              <w:pStyle w:val="TableParagraph"/>
              <w:numPr>
                <w:ilvl w:val="0"/>
                <w:numId w:val="7"/>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677FC42E" w14:textId="77777777" w:rsidR="00FD5BE1" w:rsidRDefault="00E60B73">
            <w:pPr>
              <w:pStyle w:val="TableParagraph"/>
              <w:numPr>
                <w:ilvl w:val="0"/>
                <w:numId w:val="7"/>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2B95F7CC" w14:textId="77777777" w:rsidR="00FD5BE1" w:rsidRDefault="00E60B73">
            <w:pPr>
              <w:pStyle w:val="TableParagraph"/>
              <w:numPr>
                <w:ilvl w:val="0"/>
                <w:numId w:val="7"/>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FD5BE1" w14:paraId="4A1958FE" w14:textId="77777777">
        <w:trPr>
          <w:trHeight w:val="1149"/>
        </w:trPr>
        <w:tc>
          <w:tcPr>
            <w:tcW w:w="2417" w:type="dxa"/>
            <w:tcBorders>
              <w:top w:val="single" w:sz="12" w:space="0" w:color="FFFFFF"/>
              <w:right w:val="single" w:sz="12" w:space="0" w:color="FFFFFF"/>
            </w:tcBorders>
            <w:shd w:val="clear" w:color="auto" w:fill="C3E5FF"/>
          </w:tcPr>
          <w:p w14:paraId="22160AEE" w14:textId="77777777" w:rsidR="00FD5BE1" w:rsidRDefault="00FD5BE1">
            <w:pPr>
              <w:pStyle w:val="TableParagraph"/>
              <w:rPr>
                <w:rFonts w:ascii="Times New Roman"/>
                <w:sz w:val="20"/>
              </w:rPr>
            </w:pPr>
          </w:p>
          <w:p w14:paraId="42AE0E8C" w14:textId="77777777" w:rsidR="00FD5BE1" w:rsidRDefault="00E60B73">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2A70F2A4" w14:textId="77777777" w:rsidR="00FD5BE1" w:rsidRDefault="00E60B73">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w:t>
            </w:r>
            <w:bookmarkStart w:id="0" w:name="_GoBack"/>
            <w:bookmarkEnd w:id="0"/>
            <w:r>
              <w:rPr>
                <w:color w:val="353535"/>
                <w:w w:val="105"/>
                <w:sz w:val="18"/>
              </w:rPr>
              <w:t xml:space="preserve"> characteristics protected by equality law.</w:t>
            </w:r>
          </w:p>
        </w:tc>
      </w:tr>
    </w:tbl>
    <w:p w14:paraId="4977D2D4" w14:textId="77777777" w:rsidR="00FD5BE1" w:rsidRDefault="00FD5BE1">
      <w:pPr>
        <w:spacing w:line="278" w:lineRule="auto"/>
        <w:rPr>
          <w:sz w:val="18"/>
        </w:rPr>
        <w:sectPr w:rsidR="00FD5BE1">
          <w:pgSz w:w="11900" w:h="16840"/>
          <w:pgMar w:top="1440" w:right="420" w:bottom="720" w:left="580" w:header="0" w:footer="520" w:gutter="0"/>
          <w:cols w:space="720"/>
        </w:sectPr>
      </w:pPr>
    </w:p>
    <w:p w14:paraId="14DFDE98" w14:textId="77777777" w:rsidR="00FD5BE1" w:rsidRDefault="00FD5BE1">
      <w:pPr>
        <w:pStyle w:val="BodyText"/>
        <w:rPr>
          <w:rFonts w:ascii="Times New Roman"/>
          <w:sz w:val="20"/>
        </w:rPr>
      </w:pPr>
    </w:p>
    <w:p w14:paraId="6B6B1CF2" w14:textId="77777777" w:rsidR="00FD5BE1" w:rsidRDefault="00FD5BE1">
      <w:pPr>
        <w:pStyle w:val="BodyText"/>
        <w:spacing w:before="1"/>
        <w:rPr>
          <w:rFonts w:ascii="Times New Roman"/>
          <w:sz w:val="17"/>
        </w:rPr>
      </w:pPr>
    </w:p>
    <w:p w14:paraId="074264CE" w14:textId="73439B3D" w:rsidR="00FD5BE1" w:rsidRDefault="00654499">
      <w:pPr>
        <w:pStyle w:val="BodyText"/>
        <w:ind w:left="120"/>
        <w:rPr>
          <w:rFonts w:ascii="Times New Roman"/>
          <w:sz w:val="20"/>
        </w:rPr>
      </w:pPr>
      <w:r>
        <w:rPr>
          <w:rFonts w:ascii="Times New Roman"/>
          <w:noProof/>
          <w:sz w:val="20"/>
        </w:rPr>
        <mc:AlternateContent>
          <mc:Choice Requires="wpg">
            <w:drawing>
              <wp:inline distT="0" distB="0" distL="0" distR="0" wp14:anchorId="7E133B45" wp14:editId="1D196BA7">
                <wp:extent cx="6667500" cy="314960"/>
                <wp:effectExtent l="0" t="0" r="3175" b="1270"/>
                <wp:docPr id="70" name="Group 4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71" name="Rectangle 4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0482" w14:textId="77777777" w:rsidR="00427869" w:rsidRDefault="0042786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7E133B45" id="Group 43"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">
                <o:lock v:ext="edit" rotation="t" position="t"/>
                <v:rect id="Rectangle 46"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">
                  <v:imagedata r:id="rId38" o:title=""/>
                </v:shape>
                <v:shape id="Text Box 44"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1A90482" w14:textId="77777777" w:rsidR="00427869" w:rsidRDefault="00427869">
                        <w:pPr>
                          <w:spacing w:before="138"/>
                          <w:ind w:left="696"/>
                          <w:rPr>
                            <w:b/>
                            <w:sz w:val="21"/>
                          </w:rPr>
                        </w:pPr>
                        <w:r>
                          <w:rPr>
                            <w:b/>
                            <w:color w:val="FFFFFF"/>
                            <w:sz w:val="21"/>
                          </w:rPr>
                          <w:t>1. Purpose</w:t>
                        </w:r>
                      </w:p>
                    </w:txbxContent>
                  </v:textbox>
                </v:shape>
                <w10:anchorlock/>
              </v:group>
            </w:pict>
          </mc:Fallback>
        </mc:AlternateContent>
      </w:r>
    </w:p>
    <w:p w14:paraId="1921F41A" w14:textId="77777777" w:rsidR="00FD5BE1" w:rsidRDefault="00E60B73">
      <w:pPr>
        <w:pStyle w:val="ListParagraph"/>
        <w:numPr>
          <w:ilvl w:val="1"/>
          <w:numId w:val="6"/>
        </w:numPr>
        <w:tabs>
          <w:tab w:val="left" w:pos="1178"/>
        </w:tabs>
        <w:spacing w:before="113"/>
        <w:ind w:hanging="321"/>
        <w:rPr>
          <w:sz w:val="18"/>
        </w:rPr>
      </w:pPr>
      <w:r>
        <w:rPr>
          <w:color w:val="353535"/>
          <w:w w:val="105"/>
          <w:sz w:val="18"/>
        </w:rPr>
        <w:t>To ensure compliance with statutory and insurer requirements for information</w:t>
      </w:r>
      <w:r>
        <w:rPr>
          <w:color w:val="353535"/>
          <w:spacing w:val="17"/>
          <w:w w:val="105"/>
          <w:sz w:val="18"/>
        </w:rPr>
        <w:t xml:space="preserve"> </w:t>
      </w:r>
      <w:r>
        <w:rPr>
          <w:color w:val="353535"/>
          <w:w w:val="105"/>
          <w:sz w:val="18"/>
        </w:rPr>
        <w:t>archiving.</w:t>
      </w:r>
    </w:p>
    <w:p w14:paraId="469E44F0" w14:textId="77777777" w:rsidR="00FD5BE1" w:rsidRDefault="00E60B73">
      <w:pPr>
        <w:pStyle w:val="ListParagraph"/>
        <w:numPr>
          <w:ilvl w:val="1"/>
          <w:numId w:val="6"/>
        </w:numPr>
        <w:tabs>
          <w:tab w:val="left" w:pos="1178"/>
        </w:tabs>
        <w:spacing w:before="34"/>
        <w:ind w:hanging="321"/>
        <w:rPr>
          <w:sz w:val="18"/>
        </w:rPr>
      </w:pPr>
      <w:r>
        <w:rPr>
          <w:color w:val="353535"/>
          <w:w w:val="105"/>
          <w:sz w:val="18"/>
        </w:rPr>
        <w:t>To comply with statutory requirements for</w:t>
      </w:r>
      <w:r>
        <w:rPr>
          <w:color w:val="353535"/>
          <w:spacing w:val="9"/>
          <w:w w:val="105"/>
          <w:sz w:val="18"/>
        </w:rPr>
        <w:t xml:space="preserve"> </w:t>
      </w:r>
      <w:r>
        <w:rPr>
          <w:color w:val="353535"/>
          <w:w w:val="105"/>
          <w:sz w:val="18"/>
        </w:rPr>
        <w:t>confidentiality.</w:t>
      </w:r>
    </w:p>
    <w:p w14:paraId="40C78D92" w14:textId="77777777" w:rsidR="00FD5BE1" w:rsidRDefault="00E60B73">
      <w:pPr>
        <w:pStyle w:val="ListParagraph"/>
        <w:numPr>
          <w:ilvl w:val="1"/>
          <w:numId w:val="6"/>
        </w:numPr>
        <w:tabs>
          <w:tab w:val="left" w:pos="1177"/>
        </w:tabs>
        <w:spacing w:before="34"/>
        <w:ind w:hanging="321"/>
        <w:rPr>
          <w:sz w:val="18"/>
        </w:rPr>
      </w:pPr>
      <w:r>
        <w:rPr>
          <w:color w:val="353535"/>
          <w:w w:val="105"/>
          <w:sz w:val="18"/>
        </w:rPr>
        <w:t>Holbeach Hospital &amp; Nursing Home must read this policy alongside the GDPR policies and</w:t>
      </w:r>
      <w:r>
        <w:rPr>
          <w:color w:val="353535"/>
          <w:spacing w:val="-18"/>
          <w:w w:val="105"/>
          <w:sz w:val="18"/>
        </w:rPr>
        <w:t xml:space="preserve"> </w:t>
      </w:r>
      <w:r>
        <w:rPr>
          <w:color w:val="353535"/>
          <w:w w:val="105"/>
          <w:sz w:val="18"/>
        </w:rPr>
        <w:t>procedures</w:t>
      </w:r>
    </w:p>
    <w:p w14:paraId="428EE079" w14:textId="77777777" w:rsidR="00FD5BE1" w:rsidRDefault="00E60B73">
      <w:pPr>
        <w:pStyle w:val="ListParagraph"/>
        <w:numPr>
          <w:ilvl w:val="1"/>
          <w:numId w:val="6"/>
        </w:numPr>
        <w:tabs>
          <w:tab w:val="left" w:pos="1178"/>
        </w:tabs>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14:paraId="7E4651E7" w14:textId="77777777" w:rsidR="00FD5BE1" w:rsidRDefault="00E60B73">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AC103DA" w14:textId="77777777" w:rsidR="00FD5BE1" w:rsidRDefault="00FD5BE1">
      <w:pPr>
        <w:pStyle w:val="BodyText"/>
        <w:spacing w:before="1"/>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D5BE1" w14:paraId="526EE19E" w14:textId="77777777">
        <w:trPr>
          <w:trHeight w:val="587"/>
          <w:tblCellSpacing w:w="13" w:type="dxa"/>
        </w:trPr>
        <w:tc>
          <w:tcPr>
            <w:tcW w:w="2250" w:type="dxa"/>
            <w:tcBorders>
              <w:top w:val="nil"/>
              <w:left w:val="nil"/>
            </w:tcBorders>
            <w:shd w:val="clear" w:color="auto" w:fill="E3F2FD"/>
          </w:tcPr>
          <w:p w14:paraId="09BDA2A2" w14:textId="77777777" w:rsidR="00FD5BE1" w:rsidRDefault="00FD5BE1">
            <w:pPr>
              <w:pStyle w:val="TableParagraph"/>
              <w:spacing w:before="10"/>
              <w:rPr>
                <w:b/>
                <w:sz w:val="17"/>
              </w:rPr>
            </w:pPr>
          </w:p>
          <w:p w14:paraId="4B14CB8F" w14:textId="77777777" w:rsidR="00FD5BE1" w:rsidRDefault="00E60B73">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77D21B51" w14:textId="77777777" w:rsidR="00FD5BE1" w:rsidRDefault="00E60B73">
            <w:pPr>
              <w:pStyle w:val="TableParagraph"/>
              <w:spacing w:before="99" w:line="249" w:lineRule="auto"/>
              <w:ind w:left="199" w:right="57"/>
              <w:rPr>
                <w:sz w:val="18"/>
              </w:rPr>
            </w:pPr>
            <w:r>
              <w:rPr>
                <w:color w:val="353535"/>
                <w:w w:val="105"/>
                <w:sz w:val="18"/>
              </w:rPr>
              <w:t>S1: How do systems, processes and practices keep people safe and safeguarded from abuse?</w:t>
            </w:r>
          </w:p>
        </w:tc>
      </w:tr>
      <w:tr w:rsidR="00FD5BE1" w14:paraId="6C884961" w14:textId="77777777">
        <w:trPr>
          <w:trHeight w:val="801"/>
          <w:tblCellSpacing w:w="13" w:type="dxa"/>
        </w:trPr>
        <w:tc>
          <w:tcPr>
            <w:tcW w:w="2250" w:type="dxa"/>
            <w:tcBorders>
              <w:left w:val="nil"/>
              <w:bottom w:val="nil"/>
            </w:tcBorders>
            <w:shd w:val="clear" w:color="auto" w:fill="EEF8FF"/>
          </w:tcPr>
          <w:p w14:paraId="02D25985" w14:textId="77777777" w:rsidR="00FD5BE1" w:rsidRDefault="00FD5BE1">
            <w:pPr>
              <w:pStyle w:val="TableParagraph"/>
              <w:spacing w:before="1"/>
              <w:rPr>
                <w:b/>
                <w:sz w:val="27"/>
              </w:rPr>
            </w:pPr>
          </w:p>
          <w:p w14:paraId="5AC1051A" w14:textId="77777777" w:rsidR="00FD5BE1" w:rsidRDefault="00E60B73">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39EDA2B8" w14:textId="77777777" w:rsidR="00FD5BE1" w:rsidRDefault="00E60B73">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14:paraId="4373F497" w14:textId="77777777" w:rsidR="00FD5BE1" w:rsidRDefault="00FD5BE1">
      <w:pPr>
        <w:pStyle w:val="BodyText"/>
        <w:spacing w:before="1"/>
        <w:rPr>
          <w:b/>
          <w:sz w:val="26"/>
        </w:rPr>
      </w:pPr>
    </w:p>
    <w:p w14:paraId="527B237D" w14:textId="77777777" w:rsidR="00FD5BE1" w:rsidRDefault="00E60B73">
      <w:pPr>
        <w:pStyle w:val="ListParagraph"/>
        <w:numPr>
          <w:ilvl w:val="1"/>
          <w:numId w:val="6"/>
        </w:numPr>
        <w:tabs>
          <w:tab w:val="left" w:pos="1178"/>
        </w:tabs>
        <w:spacing w:before="0" w:line="295" w:lineRule="auto"/>
        <w:ind w:left="856"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14:paraId="590D5C0F" w14:textId="77777777" w:rsidR="00FD5BE1" w:rsidRDefault="00E60B73">
      <w:pPr>
        <w:pStyle w:val="ListParagraph"/>
        <w:numPr>
          <w:ilvl w:val="2"/>
          <w:numId w:val="6"/>
        </w:numPr>
        <w:tabs>
          <w:tab w:val="left" w:pos="1205"/>
        </w:tabs>
        <w:spacing w:before="14"/>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709189A2" w14:textId="77777777" w:rsidR="00FD5BE1" w:rsidRDefault="00E60B73">
      <w:pPr>
        <w:pStyle w:val="ListParagraph"/>
        <w:numPr>
          <w:ilvl w:val="2"/>
          <w:numId w:val="6"/>
        </w:numPr>
        <w:tabs>
          <w:tab w:val="left" w:pos="1205"/>
        </w:tabs>
        <w:spacing w:before="60"/>
        <w:ind w:hanging="227"/>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1A59F20E" w14:textId="77777777" w:rsidR="00FD5BE1" w:rsidRDefault="00E60B73">
      <w:pPr>
        <w:pStyle w:val="ListParagraph"/>
        <w:numPr>
          <w:ilvl w:val="2"/>
          <w:numId w:val="6"/>
        </w:numPr>
        <w:tabs>
          <w:tab w:val="left" w:pos="1205"/>
        </w:tabs>
        <w:ind w:hanging="227"/>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07A7D3A3" w14:textId="77777777" w:rsidR="00FD5BE1" w:rsidRDefault="00E60B73">
      <w:pPr>
        <w:pStyle w:val="ListParagraph"/>
        <w:numPr>
          <w:ilvl w:val="2"/>
          <w:numId w:val="6"/>
        </w:numPr>
        <w:tabs>
          <w:tab w:val="left" w:pos="1205"/>
        </w:tabs>
        <w:ind w:hanging="227"/>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6ED1CE" w14:textId="77777777" w:rsidR="00FD5BE1" w:rsidRDefault="00E60B73">
      <w:pPr>
        <w:pStyle w:val="ListParagraph"/>
        <w:numPr>
          <w:ilvl w:val="2"/>
          <w:numId w:val="6"/>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5273B183" w14:textId="77777777" w:rsidR="00FD5BE1" w:rsidRDefault="00E60B73">
      <w:pPr>
        <w:pStyle w:val="ListParagraph"/>
        <w:numPr>
          <w:ilvl w:val="2"/>
          <w:numId w:val="6"/>
        </w:numPr>
        <w:tabs>
          <w:tab w:val="left" w:pos="1205"/>
        </w:tabs>
        <w:ind w:hanging="227"/>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3B6DDB16" w14:textId="77777777" w:rsidR="00FD5BE1" w:rsidRDefault="00E60B73">
      <w:pPr>
        <w:pStyle w:val="ListParagraph"/>
        <w:numPr>
          <w:ilvl w:val="2"/>
          <w:numId w:val="6"/>
        </w:numPr>
        <w:tabs>
          <w:tab w:val="left" w:pos="1205"/>
        </w:tabs>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007AB56F" w14:textId="77777777" w:rsidR="00FD5BE1" w:rsidRDefault="00E60B73">
      <w:pPr>
        <w:pStyle w:val="ListParagraph"/>
        <w:numPr>
          <w:ilvl w:val="2"/>
          <w:numId w:val="6"/>
        </w:numPr>
        <w:tabs>
          <w:tab w:val="left" w:pos="1205"/>
        </w:tabs>
        <w:ind w:hanging="227"/>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7E8F2003" w14:textId="77777777" w:rsidR="00FD5BE1" w:rsidRDefault="00E60B73">
      <w:pPr>
        <w:pStyle w:val="ListParagraph"/>
        <w:numPr>
          <w:ilvl w:val="2"/>
          <w:numId w:val="6"/>
        </w:numPr>
        <w:tabs>
          <w:tab w:val="left" w:pos="1205"/>
        </w:tabs>
        <w:spacing w:before="60"/>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53CC183D" w14:textId="50A84EC9" w:rsidR="00FD5BE1" w:rsidRDefault="00654499">
      <w:pPr>
        <w:pStyle w:val="BodyText"/>
        <w:spacing w:before="9"/>
        <w:rPr>
          <w:sz w:val="17"/>
        </w:rPr>
      </w:pPr>
      <w:r>
        <w:rPr>
          <w:noProof/>
        </w:rPr>
        <mc:AlternateContent>
          <mc:Choice Requires="wpg">
            <w:drawing>
              <wp:anchor distT="0" distB="0" distL="0" distR="0" simplePos="0" relativeHeight="251653632" behindDoc="1" locked="0" layoutInCell="1" allowOverlap="1" wp14:anchorId="1F940643" wp14:editId="79A52C7A">
                <wp:simplePos x="0" y="0"/>
                <wp:positionH relativeFrom="page">
                  <wp:posOffset>444500</wp:posOffset>
                </wp:positionH>
                <wp:positionV relativeFrom="paragraph">
                  <wp:posOffset>154940</wp:posOffset>
                </wp:positionV>
                <wp:extent cx="6667500" cy="314960"/>
                <wp:effectExtent l="0" t="3810" r="3175" b="0"/>
                <wp:wrapTopAndBottom/>
                <wp:docPr id="6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67" name="Rectangle 42"/>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8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5BAA" w14:textId="77777777" w:rsidR="00427869" w:rsidRDefault="0042786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40643" id="Group 39" o:spid="_x0000_s1031" style="position:absolute;margin-left:35pt;margin-top:12.2pt;width:525pt;height:24.8pt;z-index:-25166284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">
                <v:rect id="Rectangle 42"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" fillcolor="#39a3d9" stroked="f"/>
                <v:shape id="Picture 41" o:spid="_x0000_s1033" type="#_x0000_t75" style="position:absolute;left:766;top:2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">
                  <v:imagedata r:id="rId40" o:title=""/>
                </v:shape>
                <v:shape id="Text Box 40"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77B5BAA" w14:textId="77777777" w:rsidR="00427869" w:rsidRDefault="00427869">
                        <w:pPr>
                          <w:spacing w:before="138"/>
                          <w:ind w:left="696"/>
                          <w:rPr>
                            <w:b/>
                            <w:sz w:val="21"/>
                          </w:rPr>
                        </w:pPr>
                        <w:r>
                          <w:rPr>
                            <w:b/>
                            <w:color w:val="FFFFFF"/>
                            <w:sz w:val="21"/>
                          </w:rPr>
                          <w:t>2. Scope</w:t>
                        </w:r>
                      </w:p>
                    </w:txbxContent>
                  </v:textbox>
                </v:shape>
                <w10:wrap type="topAndBottom" anchorx="page"/>
              </v:group>
            </w:pict>
          </mc:Fallback>
        </mc:AlternateContent>
      </w:r>
    </w:p>
    <w:p w14:paraId="57CAB8FF" w14:textId="77777777" w:rsidR="00FD5BE1" w:rsidRDefault="00E60B73">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1727EA80" w14:textId="77777777" w:rsidR="00FD5BE1" w:rsidRDefault="00E60B73">
      <w:pPr>
        <w:pStyle w:val="ListParagraph"/>
        <w:numPr>
          <w:ilvl w:val="2"/>
          <w:numId w:val="6"/>
        </w:numPr>
        <w:tabs>
          <w:tab w:val="left" w:pos="1205"/>
        </w:tabs>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715BFE7F" w14:textId="77777777" w:rsidR="00FD5BE1" w:rsidRPr="003B5E37" w:rsidRDefault="003B5E37">
      <w:pPr>
        <w:pStyle w:val="ListParagraph"/>
        <w:numPr>
          <w:ilvl w:val="2"/>
          <w:numId w:val="6"/>
        </w:numPr>
        <w:tabs>
          <w:tab w:val="left" w:pos="1205"/>
        </w:tabs>
        <w:ind w:hanging="227"/>
        <w:rPr>
          <w:sz w:val="18"/>
        </w:rPr>
      </w:pPr>
      <w:r>
        <w:rPr>
          <w:color w:val="353535"/>
          <w:w w:val="105"/>
          <w:sz w:val="18"/>
        </w:rPr>
        <w:t>Deputy Manager</w:t>
      </w:r>
    </w:p>
    <w:p w14:paraId="713F51B5" w14:textId="77777777" w:rsidR="003B5E37" w:rsidRDefault="003B5E37">
      <w:pPr>
        <w:pStyle w:val="ListParagraph"/>
        <w:numPr>
          <w:ilvl w:val="2"/>
          <w:numId w:val="6"/>
        </w:numPr>
        <w:tabs>
          <w:tab w:val="left" w:pos="1205"/>
        </w:tabs>
        <w:ind w:hanging="227"/>
        <w:rPr>
          <w:sz w:val="18"/>
        </w:rPr>
      </w:pPr>
      <w:r>
        <w:rPr>
          <w:color w:val="353535"/>
          <w:w w:val="105"/>
          <w:sz w:val="18"/>
        </w:rPr>
        <w:t>Registered Nurses</w:t>
      </w:r>
    </w:p>
    <w:p w14:paraId="252E8B76" w14:textId="77777777" w:rsidR="00FD5BE1" w:rsidRDefault="00E60B73">
      <w:pPr>
        <w:pStyle w:val="ListParagraph"/>
        <w:numPr>
          <w:ilvl w:val="2"/>
          <w:numId w:val="6"/>
        </w:numPr>
        <w:tabs>
          <w:tab w:val="left" w:pos="1205"/>
        </w:tabs>
        <w:spacing w:before="60"/>
        <w:ind w:hanging="227"/>
        <w:rPr>
          <w:sz w:val="18"/>
        </w:rPr>
      </w:pPr>
      <w:r>
        <w:rPr>
          <w:color w:val="353535"/>
          <w:w w:val="105"/>
          <w:sz w:val="18"/>
        </w:rPr>
        <w:t>Administrat</w:t>
      </w:r>
      <w:r w:rsidR="003B5E37">
        <w:rPr>
          <w:color w:val="353535"/>
          <w:w w:val="105"/>
          <w:sz w:val="18"/>
        </w:rPr>
        <w:t>ive and Finance personnel</w:t>
      </w:r>
    </w:p>
    <w:p w14:paraId="05A8E757" w14:textId="77777777" w:rsidR="00FD5BE1" w:rsidRDefault="00E60B73">
      <w:pPr>
        <w:pStyle w:val="ListParagraph"/>
        <w:numPr>
          <w:ilvl w:val="2"/>
          <w:numId w:val="6"/>
        </w:numPr>
        <w:tabs>
          <w:tab w:val="left" w:pos="1205"/>
        </w:tabs>
        <w:ind w:hanging="227"/>
        <w:rPr>
          <w:sz w:val="18"/>
        </w:rPr>
      </w:pPr>
      <w:r>
        <w:rPr>
          <w:color w:val="353535"/>
          <w:w w:val="105"/>
          <w:sz w:val="18"/>
        </w:rPr>
        <w:t>Care</w:t>
      </w:r>
      <w:r>
        <w:rPr>
          <w:color w:val="353535"/>
          <w:spacing w:val="2"/>
          <w:w w:val="105"/>
          <w:sz w:val="18"/>
        </w:rPr>
        <w:t xml:space="preserve"> </w:t>
      </w:r>
      <w:r>
        <w:rPr>
          <w:color w:val="353535"/>
          <w:w w:val="105"/>
          <w:sz w:val="18"/>
        </w:rPr>
        <w:t>staff</w:t>
      </w:r>
    </w:p>
    <w:p w14:paraId="3BBFB44C" w14:textId="77777777" w:rsidR="00FD5BE1" w:rsidRDefault="00E60B73">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44748A38" w14:textId="77777777" w:rsidR="00FD5BE1" w:rsidRDefault="00E60B73">
      <w:pPr>
        <w:pStyle w:val="ListParagraph"/>
        <w:numPr>
          <w:ilvl w:val="2"/>
          <w:numId w:val="6"/>
        </w:numPr>
        <w:tabs>
          <w:tab w:val="left" w:pos="1205"/>
        </w:tabs>
        <w:ind w:hanging="227"/>
        <w:rPr>
          <w:sz w:val="18"/>
        </w:rPr>
      </w:pPr>
      <w:r>
        <w:rPr>
          <w:color w:val="353535"/>
          <w:w w:val="105"/>
          <w:sz w:val="18"/>
        </w:rPr>
        <w:t>Service Users</w:t>
      </w:r>
    </w:p>
    <w:p w14:paraId="45E7728A" w14:textId="77777777" w:rsidR="00FD5BE1" w:rsidRDefault="00E60B73">
      <w:pPr>
        <w:pStyle w:val="ListParagraph"/>
        <w:numPr>
          <w:ilvl w:val="1"/>
          <w:numId w:val="5"/>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5B21FD0F" w14:textId="77777777" w:rsidR="00FD5BE1" w:rsidRDefault="00E60B73">
      <w:pPr>
        <w:pStyle w:val="ListParagraph"/>
        <w:numPr>
          <w:ilvl w:val="2"/>
          <w:numId w:val="6"/>
        </w:numPr>
        <w:tabs>
          <w:tab w:val="left" w:pos="1205"/>
        </w:tabs>
        <w:ind w:hanging="227"/>
        <w:rPr>
          <w:sz w:val="18"/>
        </w:rPr>
      </w:pPr>
      <w:r>
        <w:rPr>
          <w:color w:val="353535"/>
          <w:w w:val="105"/>
          <w:sz w:val="18"/>
        </w:rPr>
        <w:t>Family</w:t>
      </w:r>
    </w:p>
    <w:p w14:paraId="41F61BFD" w14:textId="77777777" w:rsidR="00FD5BE1" w:rsidRDefault="00E60B73">
      <w:pPr>
        <w:pStyle w:val="ListParagraph"/>
        <w:numPr>
          <w:ilvl w:val="2"/>
          <w:numId w:val="6"/>
        </w:numPr>
        <w:tabs>
          <w:tab w:val="left" w:pos="1205"/>
        </w:tabs>
        <w:ind w:hanging="227"/>
        <w:rPr>
          <w:sz w:val="18"/>
        </w:rPr>
      </w:pPr>
      <w:r>
        <w:rPr>
          <w:color w:val="353535"/>
          <w:w w:val="105"/>
          <w:sz w:val="18"/>
        </w:rPr>
        <w:t>Advocates</w:t>
      </w:r>
    </w:p>
    <w:p w14:paraId="199C9633" w14:textId="77777777" w:rsidR="00FD5BE1" w:rsidRDefault="00E60B73">
      <w:pPr>
        <w:pStyle w:val="ListParagraph"/>
        <w:numPr>
          <w:ilvl w:val="2"/>
          <w:numId w:val="6"/>
        </w:numPr>
        <w:tabs>
          <w:tab w:val="left" w:pos="1205"/>
        </w:tabs>
        <w:ind w:hanging="227"/>
        <w:rPr>
          <w:sz w:val="18"/>
        </w:rPr>
      </w:pPr>
      <w:r>
        <w:rPr>
          <w:color w:val="353535"/>
          <w:w w:val="105"/>
          <w:sz w:val="18"/>
        </w:rPr>
        <w:t>Representatives</w:t>
      </w:r>
    </w:p>
    <w:p w14:paraId="273ADB7A" w14:textId="77777777" w:rsidR="00FD5BE1" w:rsidRDefault="00E60B73">
      <w:pPr>
        <w:pStyle w:val="ListParagraph"/>
        <w:numPr>
          <w:ilvl w:val="2"/>
          <w:numId w:val="6"/>
        </w:numPr>
        <w:tabs>
          <w:tab w:val="left" w:pos="1205"/>
        </w:tabs>
        <w:ind w:hanging="227"/>
        <w:rPr>
          <w:sz w:val="18"/>
        </w:rPr>
      </w:pPr>
      <w:r>
        <w:rPr>
          <w:color w:val="353535"/>
          <w:w w:val="105"/>
          <w:sz w:val="18"/>
        </w:rPr>
        <w:t>Commissioners</w:t>
      </w:r>
    </w:p>
    <w:p w14:paraId="18028C99" w14:textId="77777777" w:rsidR="00FD5BE1" w:rsidRDefault="00E60B73">
      <w:pPr>
        <w:pStyle w:val="ListParagraph"/>
        <w:numPr>
          <w:ilvl w:val="2"/>
          <w:numId w:val="6"/>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34D882AE" w14:textId="77777777" w:rsidR="00FD5BE1" w:rsidRDefault="00E60B73">
      <w:pPr>
        <w:pStyle w:val="ListParagraph"/>
        <w:numPr>
          <w:ilvl w:val="2"/>
          <w:numId w:val="6"/>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711A106B" w14:textId="77777777" w:rsidR="00FD5BE1" w:rsidRDefault="00E60B73">
      <w:pPr>
        <w:pStyle w:val="ListParagraph"/>
        <w:numPr>
          <w:ilvl w:val="2"/>
          <w:numId w:val="6"/>
        </w:numPr>
        <w:tabs>
          <w:tab w:val="left" w:pos="1205"/>
        </w:tabs>
        <w:ind w:hanging="227"/>
        <w:rPr>
          <w:sz w:val="18"/>
        </w:rPr>
      </w:pPr>
      <w:r>
        <w:rPr>
          <w:color w:val="353535"/>
          <w:sz w:val="18"/>
        </w:rPr>
        <w:t>NHS</w:t>
      </w:r>
    </w:p>
    <w:p w14:paraId="0FF4D674" w14:textId="77777777" w:rsidR="00FD5BE1" w:rsidRDefault="00FD5BE1">
      <w:pPr>
        <w:rPr>
          <w:sz w:val="18"/>
        </w:rPr>
        <w:sectPr w:rsidR="00FD5BE1">
          <w:pgSz w:w="11900" w:h="16840"/>
          <w:pgMar w:top="1440" w:right="420" w:bottom="720" w:left="580" w:header="0" w:footer="520" w:gutter="0"/>
          <w:cols w:space="720"/>
        </w:sectPr>
      </w:pPr>
    </w:p>
    <w:p w14:paraId="3ED3E41A" w14:textId="77777777" w:rsidR="00FD5BE1" w:rsidRDefault="00FD5BE1">
      <w:pPr>
        <w:pStyle w:val="BodyText"/>
        <w:rPr>
          <w:sz w:val="20"/>
        </w:rPr>
      </w:pPr>
    </w:p>
    <w:p w14:paraId="61E2899E" w14:textId="77777777" w:rsidR="00FD5BE1" w:rsidRDefault="00FD5BE1">
      <w:pPr>
        <w:pStyle w:val="BodyText"/>
        <w:spacing w:before="9"/>
        <w:rPr>
          <w:sz w:val="14"/>
        </w:rPr>
      </w:pPr>
    </w:p>
    <w:p w14:paraId="4AC659E0" w14:textId="09A1D159" w:rsidR="00FD5BE1" w:rsidRDefault="00654499">
      <w:pPr>
        <w:pStyle w:val="BodyText"/>
        <w:ind w:left="120"/>
        <w:rPr>
          <w:sz w:val="20"/>
        </w:rPr>
      </w:pPr>
      <w:r>
        <w:rPr>
          <w:noProof/>
          <w:sz w:val="20"/>
        </w:rPr>
        <mc:AlternateContent>
          <mc:Choice Requires="wpg">
            <w:drawing>
              <wp:inline distT="0" distB="0" distL="0" distR="0" wp14:anchorId="0CC0FBEE" wp14:editId="6035C3B5">
                <wp:extent cx="6667500" cy="314960"/>
                <wp:effectExtent l="0" t="0" r="3175" b="2540"/>
                <wp:docPr id="62" name="Group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63" name="Rectangle 38"/>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5E5F" w14:textId="77777777" w:rsidR="00427869" w:rsidRDefault="0042786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0CC0FBEE" id="Group 35"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">
                <o:lock v:ext="edit" rotation="t" position="t"/>
                <v:rect id="Rectangle 38"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" fillcolor="#39a3d9" stroked="f"/>
                <v:shape id="Picture 37"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">
                  <v:imagedata r:id="rId42" o:title=""/>
                </v:shape>
                <v:shape id="Text Box 36"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C325E5F" w14:textId="77777777" w:rsidR="00427869" w:rsidRDefault="00427869">
                        <w:pPr>
                          <w:spacing w:before="138"/>
                          <w:ind w:left="696"/>
                          <w:rPr>
                            <w:b/>
                            <w:sz w:val="21"/>
                          </w:rPr>
                        </w:pPr>
                        <w:r>
                          <w:rPr>
                            <w:b/>
                            <w:color w:val="FFFFFF"/>
                            <w:sz w:val="21"/>
                          </w:rPr>
                          <w:t>3. Objectives</w:t>
                        </w:r>
                      </w:p>
                    </w:txbxContent>
                  </v:textbox>
                </v:shape>
                <w10:anchorlock/>
              </v:group>
            </w:pict>
          </mc:Fallback>
        </mc:AlternateContent>
      </w:r>
    </w:p>
    <w:p w14:paraId="3672BA4C" w14:textId="77777777" w:rsidR="00FD5BE1" w:rsidRDefault="00E60B73">
      <w:pPr>
        <w:pStyle w:val="ListParagraph"/>
        <w:numPr>
          <w:ilvl w:val="1"/>
          <w:numId w:val="4"/>
        </w:numPr>
        <w:tabs>
          <w:tab w:val="left" w:pos="1178"/>
        </w:tabs>
        <w:spacing w:before="113" w:line="278" w:lineRule="auto"/>
        <w:ind w:right="1094" w:firstLine="0"/>
        <w:rPr>
          <w:sz w:val="18"/>
        </w:rPr>
      </w:pPr>
      <w:r>
        <w:rPr>
          <w:color w:val="353535"/>
          <w:w w:val="105"/>
          <w:sz w:val="18"/>
        </w:rPr>
        <w:t>To ensure that Holbeach Hospital &amp; Nursing Home stores, archives and disposes of records in line with General Data Protection Regulation, the</w:t>
      </w:r>
      <w:r>
        <w:rPr>
          <w:color w:val="0066CC"/>
          <w:w w:val="105"/>
          <w:sz w:val="18"/>
        </w:rPr>
        <w:t xml:space="preserve"> </w:t>
      </w:r>
      <w:hyperlink r:id="rId43">
        <w:r>
          <w:rPr>
            <w:color w:val="0066CC"/>
            <w:w w:val="105"/>
            <w:sz w:val="18"/>
            <w:u w:val="single" w:color="0066CC"/>
          </w:rPr>
          <w:t>Records Management Code of Practice for Health and Social</w:t>
        </w:r>
      </w:hyperlink>
      <w:hyperlink r:id="rId44">
        <w:r>
          <w:rPr>
            <w:color w:val="0066CC"/>
            <w:w w:val="105"/>
            <w:sz w:val="18"/>
            <w:u w:val="single" w:color="0066CC"/>
          </w:rPr>
          <w:t xml:space="preserve"> Care 2016</w:t>
        </w:r>
        <w:r>
          <w:rPr>
            <w:color w:val="0066CC"/>
            <w:w w:val="105"/>
            <w:sz w:val="18"/>
          </w:rPr>
          <w:t xml:space="preserve"> </w:t>
        </w:r>
      </w:hyperlink>
      <w:r>
        <w:rPr>
          <w:color w:val="353535"/>
          <w:w w:val="105"/>
          <w:sz w:val="18"/>
        </w:rPr>
        <w:t>and the</w:t>
      </w:r>
      <w:hyperlink r:id="rId45">
        <w:r>
          <w:rPr>
            <w:color w:val="0066CC"/>
            <w:w w:val="105"/>
            <w:sz w:val="18"/>
          </w:rPr>
          <w:t xml:space="preserve"> </w:t>
        </w:r>
        <w:r>
          <w:rPr>
            <w:color w:val="0066CC"/>
            <w:w w:val="105"/>
            <w:sz w:val="18"/>
            <w:u w:val="single" w:color="0066CC"/>
          </w:rPr>
          <w:t>ICO Employment Practices Codes of</w:t>
        </w:r>
        <w:r>
          <w:rPr>
            <w:color w:val="0066CC"/>
            <w:spacing w:val="13"/>
            <w:w w:val="105"/>
            <w:sz w:val="18"/>
            <w:u w:val="single" w:color="0066CC"/>
          </w:rPr>
          <w:t xml:space="preserve"> </w:t>
        </w:r>
        <w:r>
          <w:rPr>
            <w:color w:val="0066CC"/>
            <w:w w:val="105"/>
            <w:sz w:val="18"/>
            <w:u w:val="single" w:color="0066CC"/>
          </w:rPr>
          <w:t>Practice.</w:t>
        </w:r>
      </w:hyperlink>
    </w:p>
    <w:p w14:paraId="6A61B9DE" w14:textId="77777777" w:rsidR="00FD5BE1" w:rsidRDefault="00E60B73">
      <w:pPr>
        <w:pStyle w:val="ListParagraph"/>
        <w:numPr>
          <w:ilvl w:val="1"/>
          <w:numId w:val="4"/>
        </w:numPr>
        <w:tabs>
          <w:tab w:val="left" w:pos="1179"/>
        </w:tabs>
        <w:spacing w:before="3" w:line="278" w:lineRule="auto"/>
        <w:ind w:right="1148" w:firstLine="0"/>
        <w:rPr>
          <w:sz w:val="18"/>
        </w:rPr>
      </w:pPr>
      <w:r>
        <w:rPr>
          <w:color w:val="353535"/>
          <w:w w:val="105"/>
          <w:sz w:val="18"/>
        </w:rPr>
        <w:t xml:space="preserve">To ensure that all staff understand their duty in relation to the storage of personal information and </w:t>
      </w:r>
      <w:r>
        <w:rPr>
          <w:color w:val="353535"/>
          <w:spacing w:val="2"/>
          <w:w w:val="105"/>
          <w:sz w:val="18"/>
        </w:rPr>
        <w:t xml:space="preserve">the </w:t>
      </w:r>
      <w:r>
        <w:rPr>
          <w:color w:val="353535"/>
          <w:w w:val="105"/>
          <w:sz w:val="18"/>
        </w:rPr>
        <w:t>importance of keeping it in accordance with regulation, best practice and insurance</w:t>
      </w:r>
      <w:r>
        <w:rPr>
          <w:color w:val="353535"/>
          <w:spacing w:val="36"/>
          <w:w w:val="105"/>
          <w:sz w:val="18"/>
        </w:rPr>
        <w:t xml:space="preserve"> </w:t>
      </w:r>
      <w:r>
        <w:rPr>
          <w:color w:val="353535"/>
          <w:w w:val="105"/>
          <w:sz w:val="18"/>
        </w:rPr>
        <w:t>requirements.</w:t>
      </w:r>
    </w:p>
    <w:p w14:paraId="422465B2" w14:textId="1715CACF" w:rsidR="00FD5BE1" w:rsidRDefault="00654499">
      <w:pPr>
        <w:pStyle w:val="BodyText"/>
        <w:spacing w:before="1"/>
        <w:rPr>
          <w:sz w:val="9"/>
        </w:rPr>
      </w:pPr>
      <w:r>
        <w:rPr>
          <w:noProof/>
        </w:rPr>
        <mc:AlternateContent>
          <mc:Choice Requires="wpg">
            <w:drawing>
              <wp:anchor distT="0" distB="0" distL="0" distR="0" simplePos="0" relativeHeight="251654656" behindDoc="1" locked="0" layoutInCell="1" allowOverlap="1" wp14:anchorId="6A78EF76" wp14:editId="3143F4DF">
                <wp:simplePos x="0" y="0"/>
                <wp:positionH relativeFrom="page">
                  <wp:posOffset>444500</wp:posOffset>
                </wp:positionH>
                <wp:positionV relativeFrom="paragraph">
                  <wp:posOffset>91440</wp:posOffset>
                </wp:positionV>
                <wp:extent cx="6667500" cy="314960"/>
                <wp:effectExtent l="0" t="0" r="3175" b="0"/>
                <wp:wrapTopAndBottom/>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59" name="Rectangle 34"/>
                        <wps:cNvSpPr>
                          <a:spLocks noChangeArrowheads="1"/>
                        </wps:cNvSpPr>
                        <wps:spPr bwMode="auto">
                          <a:xfrm>
                            <a:off x="700" y="14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32"/>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C664" w14:textId="77777777" w:rsidR="00427869" w:rsidRDefault="00427869">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8EF76" id="Group 31" o:spid="_x0000_s1039" style="position:absolute;margin-left:35pt;margin-top:7.2pt;width:525pt;height:24.8pt;z-index:-251661824;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">
                <v:rect id="Rectangle 34" o:spid="_x0000_s1040"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" fillcolor="#39a3d9" stroked="f"/>
                <v:shape id="Picture 33" o:spid="_x0000_s1041"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">
                  <v:imagedata r:id="rId47" o:title=""/>
                </v:shape>
                <v:shape id="Text Box 32" o:spid="_x0000_s1042"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D1BC664" w14:textId="77777777" w:rsidR="00427869" w:rsidRDefault="00427869">
                        <w:pPr>
                          <w:spacing w:before="138"/>
                          <w:ind w:left="696"/>
                          <w:rPr>
                            <w:b/>
                            <w:sz w:val="21"/>
                          </w:rPr>
                        </w:pPr>
                        <w:r>
                          <w:rPr>
                            <w:b/>
                            <w:color w:val="FFFFFF"/>
                            <w:sz w:val="21"/>
                          </w:rPr>
                          <w:t>4. Policy</w:t>
                        </w:r>
                      </w:p>
                    </w:txbxContent>
                  </v:textbox>
                </v:shape>
                <w10:wrap type="topAndBottom" anchorx="page"/>
              </v:group>
            </w:pict>
          </mc:Fallback>
        </mc:AlternateContent>
      </w:r>
    </w:p>
    <w:p w14:paraId="095E34A9" w14:textId="77777777" w:rsidR="00FD5BE1" w:rsidRDefault="00E60B73">
      <w:pPr>
        <w:pStyle w:val="ListParagraph"/>
        <w:numPr>
          <w:ilvl w:val="1"/>
          <w:numId w:val="3"/>
        </w:numPr>
        <w:tabs>
          <w:tab w:val="left" w:pos="1177"/>
        </w:tabs>
        <w:spacing w:before="123" w:line="278" w:lineRule="auto"/>
        <w:ind w:right="2098" w:firstLine="0"/>
        <w:jc w:val="both"/>
        <w:rPr>
          <w:sz w:val="18"/>
        </w:rPr>
      </w:pPr>
      <w:r>
        <w:rPr>
          <w:color w:val="353535"/>
          <w:w w:val="105"/>
          <w:sz w:val="18"/>
        </w:rPr>
        <w:t>Holbeach Hospital &amp; Nursing Home is committed to the ongoing improvement of its records management systems as it believes that it will gain a number of organisational benefits from so doing. These</w:t>
      </w:r>
      <w:r>
        <w:rPr>
          <w:color w:val="353535"/>
          <w:spacing w:val="5"/>
          <w:w w:val="105"/>
          <w:sz w:val="18"/>
        </w:rPr>
        <w:t xml:space="preserve"> </w:t>
      </w:r>
      <w:r>
        <w:rPr>
          <w:color w:val="353535"/>
          <w:w w:val="105"/>
          <w:sz w:val="18"/>
        </w:rPr>
        <w:t>include:</w:t>
      </w:r>
    </w:p>
    <w:p w14:paraId="7E16E672" w14:textId="77777777" w:rsidR="00FD5BE1" w:rsidRDefault="00E60B73">
      <w:pPr>
        <w:pStyle w:val="ListParagraph"/>
        <w:numPr>
          <w:ilvl w:val="2"/>
          <w:numId w:val="3"/>
        </w:numPr>
        <w:tabs>
          <w:tab w:val="left" w:pos="1192"/>
        </w:tabs>
        <w:spacing w:before="57"/>
        <w:ind w:hanging="214"/>
        <w:rPr>
          <w:sz w:val="18"/>
        </w:rPr>
      </w:pPr>
      <w:r>
        <w:rPr>
          <w:color w:val="353535"/>
          <w:w w:val="105"/>
          <w:sz w:val="18"/>
        </w:rPr>
        <w:t>Better use of physical and server</w:t>
      </w:r>
      <w:r>
        <w:rPr>
          <w:color w:val="353535"/>
          <w:spacing w:val="15"/>
          <w:w w:val="105"/>
          <w:sz w:val="18"/>
        </w:rPr>
        <w:t xml:space="preserve"> </w:t>
      </w:r>
      <w:r>
        <w:rPr>
          <w:color w:val="353535"/>
          <w:w w:val="105"/>
          <w:sz w:val="18"/>
        </w:rPr>
        <w:t>space</w:t>
      </w:r>
    </w:p>
    <w:p w14:paraId="4F93A650" w14:textId="77777777" w:rsidR="00FD5BE1" w:rsidRDefault="00E60B73">
      <w:pPr>
        <w:pStyle w:val="ListParagraph"/>
        <w:numPr>
          <w:ilvl w:val="2"/>
          <w:numId w:val="3"/>
        </w:numPr>
        <w:tabs>
          <w:tab w:val="left" w:pos="1192"/>
        </w:tabs>
        <w:spacing w:before="101"/>
        <w:ind w:hanging="214"/>
        <w:rPr>
          <w:sz w:val="18"/>
        </w:rPr>
      </w:pPr>
      <w:r>
        <w:rPr>
          <w:color w:val="353535"/>
          <w:w w:val="105"/>
          <w:sz w:val="18"/>
        </w:rPr>
        <w:t>Better use of staff</w:t>
      </w:r>
      <w:r>
        <w:rPr>
          <w:color w:val="353535"/>
          <w:spacing w:val="6"/>
          <w:w w:val="105"/>
          <w:sz w:val="18"/>
        </w:rPr>
        <w:t xml:space="preserve"> </w:t>
      </w:r>
      <w:r>
        <w:rPr>
          <w:color w:val="353535"/>
          <w:w w:val="105"/>
          <w:sz w:val="18"/>
        </w:rPr>
        <w:t>time</w:t>
      </w:r>
    </w:p>
    <w:p w14:paraId="6E60317D" w14:textId="77777777" w:rsidR="00FD5BE1" w:rsidRDefault="00E60B73">
      <w:pPr>
        <w:pStyle w:val="ListParagraph"/>
        <w:numPr>
          <w:ilvl w:val="2"/>
          <w:numId w:val="3"/>
        </w:numPr>
        <w:tabs>
          <w:tab w:val="left" w:pos="1192"/>
        </w:tabs>
        <w:spacing w:before="101"/>
        <w:ind w:hanging="214"/>
        <w:rPr>
          <w:sz w:val="18"/>
        </w:rPr>
      </w:pPr>
      <w:r>
        <w:rPr>
          <w:color w:val="353535"/>
          <w:w w:val="105"/>
          <w:sz w:val="18"/>
        </w:rPr>
        <w:t>Improved control of valuable information</w:t>
      </w:r>
      <w:r>
        <w:rPr>
          <w:color w:val="353535"/>
          <w:spacing w:val="7"/>
          <w:w w:val="105"/>
          <w:sz w:val="18"/>
        </w:rPr>
        <w:t xml:space="preserve"> </w:t>
      </w:r>
      <w:r>
        <w:rPr>
          <w:color w:val="353535"/>
          <w:w w:val="105"/>
          <w:sz w:val="18"/>
        </w:rPr>
        <w:t>resources</w:t>
      </w:r>
    </w:p>
    <w:p w14:paraId="7B576DDC" w14:textId="77777777" w:rsidR="00FD5BE1" w:rsidRDefault="00E60B73">
      <w:pPr>
        <w:pStyle w:val="ListParagraph"/>
        <w:numPr>
          <w:ilvl w:val="2"/>
          <w:numId w:val="3"/>
        </w:numPr>
        <w:tabs>
          <w:tab w:val="left" w:pos="1192"/>
        </w:tabs>
        <w:spacing w:before="101"/>
        <w:ind w:hanging="214"/>
        <w:rPr>
          <w:sz w:val="18"/>
        </w:rPr>
      </w:pPr>
      <w:r>
        <w:rPr>
          <w:color w:val="353535"/>
          <w:w w:val="105"/>
          <w:sz w:val="18"/>
        </w:rPr>
        <w:t>Compliance with legislation and</w:t>
      </w:r>
      <w:r>
        <w:rPr>
          <w:color w:val="353535"/>
          <w:spacing w:val="5"/>
          <w:w w:val="105"/>
          <w:sz w:val="18"/>
        </w:rPr>
        <w:t xml:space="preserve"> </w:t>
      </w:r>
      <w:r>
        <w:rPr>
          <w:color w:val="353535"/>
          <w:w w:val="105"/>
          <w:sz w:val="18"/>
        </w:rPr>
        <w:t>standards</w:t>
      </w:r>
    </w:p>
    <w:p w14:paraId="641E8F06" w14:textId="77777777" w:rsidR="00FD5BE1" w:rsidRDefault="00E60B73">
      <w:pPr>
        <w:pStyle w:val="ListParagraph"/>
        <w:numPr>
          <w:ilvl w:val="2"/>
          <w:numId w:val="3"/>
        </w:numPr>
        <w:tabs>
          <w:tab w:val="left" w:pos="1192"/>
        </w:tabs>
        <w:spacing w:before="101"/>
        <w:ind w:hanging="214"/>
        <w:rPr>
          <w:sz w:val="18"/>
        </w:rPr>
      </w:pPr>
      <w:r>
        <w:rPr>
          <w:color w:val="353535"/>
          <w:w w:val="105"/>
          <w:sz w:val="18"/>
        </w:rPr>
        <w:t>Reduced</w:t>
      </w:r>
      <w:r>
        <w:rPr>
          <w:color w:val="353535"/>
          <w:spacing w:val="1"/>
          <w:w w:val="105"/>
          <w:sz w:val="18"/>
        </w:rPr>
        <w:t xml:space="preserve"> </w:t>
      </w:r>
      <w:r>
        <w:rPr>
          <w:color w:val="353535"/>
          <w:w w:val="105"/>
          <w:sz w:val="18"/>
        </w:rPr>
        <w:t>costs</w:t>
      </w:r>
    </w:p>
    <w:p w14:paraId="0361CDFF" w14:textId="77777777" w:rsidR="00FD5BE1" w:rsidRDefault="00E60B73">
      <w:pPr>
        <w:pStyle w:val="ListParagraph"/>
        <w:numPr>
          <w:ilvl w:val="1"/>
          <w:numId w:val="3"/>
        </w:numPr>
        <w:tabs>
          <w:tab w:val="left" w:pos="1178"/>
        </w:tabs>
        <w:spacing w:before="74" w:line="278" w:lineRule="auto"/>
        <w:ind w:right="1576" w:firstLine="0"/>
        <w:rPr>
          <w:sz w:val="18"/>
        </w:rPr>
      </w:pPr>
      <w:r>
        <w:rPr>
          <w:color w:val="353535"/>
          <w:w w:val="105"/>
          <w:sz w:val="18"/>
        </w:rPr>
        <w:t>Records will be archived and stored in a manner which complies with statutes, regulations and insurance requirements. They will be held in a secure and safe manner and will be easily</w:t>
      </w:r>
      <w:r>
        <w:rPr>
          <w:color w:val="353535"/>
          <w:spacing w:val="32"/>
          <w:w w:val="105"/>
          <w:sz w:val="18"/>
        </w:rPr>
        <w:t xml:space="preserve"> </w:t>
      </w:r>
      <w:r>
        <w:rPr>
          <w:color w:val="353535"/>
          <w:w w:val="105"/>
          <w:sz w:val="18"/>
        </w:rPr>
        <w:t>retrievable.</w:t>
      </w:r>
    </w:p>
    <w:p w14:paraId="5A2869EE" w14:textId="77777777" w:rsidR="00FD5BE1" w:rsidRDefault="00E60B73">
      <w:pPr>
        <w:pStyle w:val="ListParagraph"/>
        <w:numPr>
          <w:ilvl w:val="1"/>
          <w:numId w:val="3"/>
        </w:numPr>
        <w:tabs>
          <w:tab w:val="left" w:pos="1178"/>
        </w:tabs>
        <w:spacing w:before="2"/>
        <w:ind w:left="1177"/>
        <w:rPr>
          <w:sz w:val="18"/>
        </w:rPr>
      </w:pPr>
      <w:r>
        <w:rPr>
          <w:color w:val="353535"/>
          <w:w w:val="105"/>
          <w:sz w:val="18"/>
        </w:rPr>
        <w:t>Records, documents and other media will be disposed of in a way that protects</w:t>
      </w:r>
      <w:r>
        <w:rPr>
          <w:color w:val="353535"/>
          <w:spacing w:val="23"/>
          <w:w w:val="105"/>
          <w:sz w:val="18"/>
        </w:rPr>
        <w:t xml:space="preserve"> </w:t>
      </w:r>
      <w:r>
        <w:rPr>
          <w:color w:val="353535"/>
          <w:w w:val="105"/>
          <w:sz w:val="18"/>
        </w:rPr>
        <w:t>confidentiality.</w:t>
      </w:r>
    </w:p>
    <w:p w14:paraId="5B74B570" w14:textId="77777777" w:rsidR="00FD5BE1" w:rsidRDefault="00E60B73">
      <w:pPr>
        <w:pStyle w:val="ListParagraph"/>
        <w:numPr>
          <w:ilvl w:val="1"/>
          <w:numId w:val="3"/>
        </w:numPr>
        <w:tabs>
          <w:tab w:val="left" w:pos="1179"/>
        </w:tabs>
        <w:spacing w:before="34" w:line="278" w:lineRule="auto"/>
        <w:ind w:right="1737" w:firstLine="0"/>
        <w:rPr>
          <w:sz w:val="18"/>
        </w:rPr>
      </w:pPr>
      <w:r>
        <w:rPr>
          <w:color w:val="353535"/>
          <w:w w:val="105"/>
          <w:sz w:val="18"/>
        </w:rPr>
        <w:t>Only those authorised to do so will be able to store and retrieve records in accordance with the procedure attached to this</w:t>
      </w:r>
      <w:r>
        <w:rPr>
          <w:color w:val="353535"/>
          <w:spacing w:val="10"/>
          <w:w w:val="105"/>
          <w:sz w:val="18"/>
        </w:rPr>
        <w:t xml:space="preserve"> </w:t>
      </w:r>
      <w:r>
        <w:rPr>
          <w:color w:val="353535"/>
          <w:w w:val="105"/>
          <w:sz w:val="18"/>
        </w:rPr>
        <w:t>policy.</w:t>
      </w:r>
    </w:p>
    <w:p w14:paraId="27616BB2" w14:textId="77777777" w:rsidR="00FD5BE1" w:rsidRDefault="00E60B73">
      <w:pPr>
        <w:pStyle w:val="ListParagraph"/>
        <w:numPr>
          <w:ilvl w:val="1"/>
          <w:numId w:val="3"/>
        </w:numPr>
        <w:tabs>
          <w:tab w:val="left" w:pos="1178"/>
        </w:tabs>
        <w:spacing w:before="2" w:line="278" w:lineRule="auto"/>
        <w:ind w:right="1589" w:firstLine="0"/>
        <w:rPr>
          <w:sz w:val="18"/>
        </w:rPr>
      </w:pPr>
      <w:r>
        <w:rPr>
          <w:color w:val="353535"/>
          <w:w w:val="105"/>
          <w:sz w:val="18"/>
        </w:rPr>
        <w:t>All staff will be made aware of their responsibilities in relation to storage, archiving and document management at the point of induction. Thereafter, they will be reminded of protocol as and when necessary.</w:t>
      </w:r>
    </w:p>
    <w:p w14:paraId="5F6D559E" w14:textId="77777777" w:rsidR="00FD5BE1" w:rsidRDefault="00E60B73">
      <w:pPr>
        <w:pStyle w:val="ListParagraph"/>
        <w:numPr>
          <w:ilvl w:val="1"/>
          <w:numId w:val="3"/>
        </w:numPr>
        <w:tabs>
          <w:tab w:val="left" w:pos="1179"/>
        </w:tabs>
        <w:spacing w:before="3" w:line="278" w:lineRule="auto"/>
        <w:ind w:right="1281" w:firstLine="0"/>
        <w:rPr>
          <w:sz w:val="18"/>
        </w:rPr>
      </w:pPr>
      <w:r>
        <w:rPr>
          <w:color w:val="353535"/>
          <w:w w:val="105"/>
          <w:sz w:val="18"/>
        </w:rPr>
        <w:t>Any security breach in relation to the archiving, disposal and storing of records will be thoroughly investigated and reported in line with the GDPR Data Security and Data Retention Policy and Procedure and the GDPR Breach Notification Policy and Procedure at Holbeach Hospital &amp; Nursing</w:t>
      </w:r>
      <w:r>
        <w:rPr>
          <w:color w:val="353535"/>
          <w:spacing w:val="-22"/>
          <w:w w:val="105"/>
          <w:sz w:val="18"/>
        </w:rPr>
        <w:t xml:space="preserve"> </w:t>
      </w:r>
      <w:r>
        <w:rPr>
          <w:color w:val="353535"/>
          <w:w w:val="105"/>
          <w:sz w:val="18"/>
        </w:rPr>
        <w:t>Home.</w:t>
      </w:r>
    </w:p>
    <w:p w14:paraId="007A72F5" w14:textId="77777777" w:rsidR="00FD5BE1" w:rsidRDefault="00FD5BE1">
      <w:pPr>
        <w:spacing w:line="278" w:lineRule="auto"/>
        <w:rPr>
          <w:sz w:val="18"/>
        </w:rPr>
        <w:sectPr w:rsidR="00FD5BE1">
          <w:pgSz w:w="11900" w:h="16840"/>
          <w:pgMar w:top="1440" w:right="420" w:bottom="720" w:left="580" w:header="0" w:footer="520" w:gutter="0"/>
          <w:cols w:space="720"/>
        </w:sectPr>
      </w:pPr>
    </w:p>
    <w:p w14:paraId="7498CB56" w14:textId="77777777" w:rsidR="00FD5BE1" w:rsidRDefault="00FD5BE1">
      <w:pPr>
        <w:pStyle w:val="BodyText"/>
        <w:rPr>
          <w:sz w:val="20"/>
        </w:rPr>
      </w:pPr>
    </w:p>
    <w:p w14:paraId="24BD9423" w14:textId="77777777" w:rsidR="00FD5BE1" w:rsidRDefault="00FD5BE1">
      <w:pPr>
        <w:pStyle w:val="BodyText"/>
        <w:spacing w:before="9"/>
        <w:rPr>
          <w:sz w:val="14"/>
        </w:rPr>
      </w:pPr>
    </w:p>
    <w:p w14:paraId="17E8C554" w14:textId="27AD1267" w:rsidR="00FD5BE1" w:rsidRDefault="00654499">
      <w:pPr>
        <w:pStyle w:val="BodyText"/>
        <w:ind w:left="120"/>
        <w:rPr>
          <w:sz w:val="20"/>
        </w:rPr>
      </w:pPr>
      <w:r>
        <w:rPr>
          <w:noProof/>
          <w:sz w:val="20"/>
        </w:rPr>
        <mc:AlternateContent>
          <mc:Choice Requires="wpg">
            <w:drawing>
              <wp:inline distT="0" distB="0" distL="0" distR="0" wp14:anchorId="3C877A47" wp14:editId="0F14AFE8">
                <wp:extent cx="6667500" cy="314960"/>
                <wp:effectExtent l="0" t="0" r="3175" b="2540"/>
                <wp:docPr id="54" name="Group 2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55" name="Rectangle 3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9681" w14:textId="77777777" w:rsidR="00427869" w:rsidRDefault="0042786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3C877A47" id="Group 27"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">
                <o:lock v:ext="edit" rotation="t" position="t"/>
                <v:rect id="Rectangle 30"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" fillcolor="#39a3d9" stroked="f"/>
                <v:shape id="Picture 29"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">
                  <v:imagedata r:id="rId49" o:title=""/>
                </v:shape>
                <v:shape id="Text Box 28"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1909681" w14:textId="77777777" w:rsidR="00427869" w:rsidRDefault="00427869">
                        <w:pPr>
                          <w:spacing w:before="138"/>
                          <w:ind w:left="696"/>
                          <w:rPr>
                            <w:b/>
                            <w:sz w:val="21"/>
                          </w:rPr>
                        </w:pPr>
                        <w:r>
                          <w:rPr>
                            <w:b/>
                            <w:color w:val="FFFFFF"/>
                            <w:sz w:val="21"/>
                          </w:rPr>
                          <w:t>5. Procedure</w:t>
                        </w:r>
                      </w:p>
                    </w:txbxContent>
                  </v:textbox>
                </v:shape>
                <w10:anchorlock/>
              </v:group>
            </w:pict>
          </mc:Fallback>
        </mc:AlternateContent>
      </w:r>
    </w:p>
    <w:p w14:paraId="57E6ED59" w14:textId="77777777" w:rsidR="00FD5BE1" w:rsidRDefault="00E60B73">
      <w:pPr>
        <w:pStyle w:val="ListParagraph"/>
        <w:numPr>
          <w:ilvl w:val="1"/>
          <w:numId w:val="2"/>
        </w:numPr>
        <w:tabs>
          <w:tab w:val="left" w:pos="1177"/>
        </w:tabs>
        <w:spacing w:before="113" w:line="278" w:lineRule="auto"/>
        <w:ind w:right="1603" w:firstLine="0"/>
        <w:rPr>
          <w:sz w:val="18"/>
        </w:rPr>
      </w:pPr>
      <w:r>
        <w:rPr>
          <w:color w:val="353535"/>
          <w:w w:val="105"/>
          <w:sz w:val="18"/>
        </w:rPr>
        <w:t>The</w:t>
      </w:r>
      <w:r>
        <w:rPr>
          <w:color w:val="353535"/>
          <w:spacing w:val="-5"/>
          <w:w w:val="105"/>
          <w:sz w:val="18"/>
        </w:rPr>
        <w:t xml:space="preserve"> </w:t>
      </w:r>
      <w:r>
        <w:rPr>
          <w:color w:val="353535"/>
          <w:w w:val="105"/>
          <w:sz w:val="18"/>
        </w:rPr>
        <w:t>Trustee</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Financial</w:t>
      </w:r>
      <w:r>
        <w:rPr>
          <w:color w:val="353535"/>
          <w:spacing w:val="-3"/>
          <w:w w:val="105"/>
          <w:sz w:val="18"/>
        </w:rPr>
        <w:t xml:space="preserve"> </w:t>
      </w:r>
      <w:r>
        <w:rPr>
          <w:color w:val="353535"/>
          <w:w w:val="105"/>
          <w:sz w:val="18"/>
        </w:rPr>
        <w:t>Director</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Michael</w:t>
      </w:r>
      <w:r>
        <w:rPr>
          <w:color w:val="353535"/>
          <w:spacing w:val="-3"/>
          <w:w w:val="105"/>
          <w:sz w:val="18"/>
        </w:rPr>
        <w:t xml:space="preserve"> </w:t>
      </w:r>
      <w:r>
        <w:rPr>
          <w:color w:val="353535"/>
          <w:w w:val="105"/>
          <w:sz w:val="18"/>
        </w:rPr>
        <w:t>Brett,</w:t>
      </w:r>
      <w:r>
        <w:rPr>
          <w:color w:val="353535"/>
          <w:spacing w:val="-3"/>
          <w:w w:val="105"/>
          <w:sz w:val="18"/>
        </w:rPr>
        <w:t xml:space="preserve"> </w:t>
      </w:r>
      <w:r>
        <w:rPr>
          <w:color w:val="353535"/>
          <w:w w:val="105"/>
          <w:sz w:val="18"/>
        </w:rPr>
        <w:t>who</w:t>
      </w:r>
      <w:r>
        <w:rPr>
          <w:color w:val="353535"/>
          <w:spacing w:val="-3"/>
          <w:w w:val="105"/>
          <w:sz w:val="18"/>
        </w:rPr>
        <w:t xml:space="preserve"> </w:t>
      </w:r>
      <w:r>
        <w:rPr>
          <w:color w:val="353535"/>
          <w:w w:val="105"/>
          <w:sz w:val="18"/>
        </w:rPr>
        <w:t>is responsible for all activity relating to document</w:t>
      </w:r>
      <w:r>
        <w:rPr>
          <w:color w:val="353535"/>
          <w:spacing w:val="11"/>
          <w:w w:val="105"/>
          <w:sz w:val="18"/>
        </w:rPr>
        <w:t xml:space="preserve"> </w:t>
      </w:r>
      <w:r>
        <w:rPr>
          <w:color w:val="353535"/>
          <w:w w:val="105"/>
          <w:sz w:val="18"/>
        </w:rPr>
        <w:t>management.</w:t>
      </w:r>
    </w:p>
    <w:p w14:paraId="512C5442" w14:textId="77777777" w:rsidR="00FD5BE1" w:rsidRDefault="00E60B73">
      <w:pPr>
        <w:pStyle w:val="Heading1"/>
        <w:numPr>
          <w:ilvl w:val="1"/>
          <w:numId w:val="2"/>
        </w:numPr>
        <w:tabs>
          <w:tab w:val="left" w:pos="1179"/>
        </w:tabs>
        <w:spacing w:before="2"/>
        <w:ind w:left="1178" w:hanging="322"/>
      </w:pPr>
      <w:r>
        <w:rPr>
          <w:color w:val="353535"/>
          <w:spacing w:val="3"/>
          <w:w w:val="105"/>
        </w:rPr>
        <w:t>Archiving</w:t>
      </w:r>
    </w:p>
    <w:p w14:paraId="2CA95B84" w14:textId="77777777" w:rsidR="00FD5BE1" w:rsidRDefault="00E60B73">
      <w:pPr>
        <w:pStyle w:val="ListParagraph"/>
        <w:numPr>
          <w:ilvl w:val="2"/>
          <w:numId w:val="2"/>
        </w:numPr>
        <w:tabs>
          <w:tab w:val="left" w:pos="1192"/>
        </w:tabs>
        <w:spacing w:before="87" w:line="295" w:lineRule="auto"/>
        <w:ind w:right="1442" w:hanging="214"/>
        <w:rPr>
          <w:sz w:val="18"/>
        </w:rPr>
      </w:pPr>
      <w:r>
        <w:rPr>
          <w:color w:val="353535"/>
          <w:w w:val="105"/>
          <w:sz w:val="18"/>
        </w:rPr>
        <w:t>Records will be archived throughout the year as they become inactive, and reviewed on an annual basis</w:t>
      </w:r>
    </w:p>
    <w:p w14:paraId="7828B43C" w14:textId="77777777" w:rsidR="00FD5BE1" w:rsidRDefault="00E60B73">
      <w:pPr>
        <w:pStyle w:val="ListParagraph"/>
        <w:numPr>
          <w:ilvl w:val="2"/>
          <w:numId w:val="2"/>
        </w:numPr>
        <w:tabs>
          <w:tab w:val="left" w:pos="1192"/>
        </w:tabs>
        <w:spacing w:before="54" w:line="295" w:lineRule="auto"/>
        <w:ind w:right="1027" w:hanging="214"/>
        <w:rPr>
          <w:sz w:val="18"/>
        </w:rPr>
      </w:pPr>
      <w:r>
        <w:rPr>
          <w:color w:val="353535"/>
          <w:w w:val="105"/>
          <w:sz w:val="18"/>
        </w:rPr>
        <w:t xml:space="preserve">For all health records (except those relating to children) the archive year is the calendar year in which the last entry was made. For example, a record with the last entry during April 2009 with a </w:t>
      </w:r>
      <w:r w:rsidR="00131863">
        <w:rPr>
          <w:color w:val="353535"/>
          <w:w w:val="105"/>
          <w:sz w:val="18"/>
        </w:rPr>
        <w:t>7-year</w:t>
      </w:r>
      <w:r>
        <w:rPr>
          <w:color w:val="353535"/>
          <w:w w:val="105"/>
          <w:sz w:val="18"/>
        </w:rPr>
        <w:t xml:space="preserve"> retention period will be due for review in </w:t>
      </w:r>
      <w:r w:rsidR="00B85175">
        <w:rPr>
          <w:color w:val="353535"/>
          <w:w w:val="105"/>
          <w:sz w:val="18"/>
        </w:rPr>
        <w:t>April</w:t>
      </w:r>
      <w:r>
        <w:rPr>
          <w:color w:val="353535"/>
          <w:w w:val="105"/>
          <w:sz w:val="18"/>
        </w:rPr>
        <w:t xml:space="preserve"> 201</w:t>
      </w:r>
      <w:r w:rsidR="00B85175">
        <w:rPr>
          <w:color w:val="353535"/>
          <w:w w:val="105"/>
          <w:sz w:val="18"/>
        </w:rPr>
        <w:t>6</w:t>
      </w:r>
      <w:r>
        <w:rPr>
          <w:color w:val="353535"/>
          <w:w w:val="105"/>
          <w:sz w:val="18"/>
        </w:rPr>
        <w:t>. For Children, the retention period is calculated from the date they were born and therefore must be archived by that year. For example, if the retention period states that records will be held until the child is 25 and they were born in 2000, the record will be archived in</w:t>
      </w:r>
      <w:r>
        <w:rPr>
          <w:color w:val="353535"/>
          <w:spacing w:val="5"/>
          <w:w w:val="105"/>
          <w:sz w:val="18"/>
        </w:rPr>
        <w:t xml:space="preserve"> </w:t>
      </w:r>
      <w:r>
        <w:rPr>
          <w:color w:val="353535"/>
          <w:w w:val="105"/>
          <w:sz w:val="18"/>
        </w:rPr>
        <w:t>2025</w:t>
      </w:r>
    </w:p>
    <w:p w14:paraId="4C976778" w14:textId="77777777" w:rsidR="00FD5BE1" w:rsidRDefault="00E60B73">
      <w:pPr>
        <w:pStyle w:val="ListParagraph"/>
        <w:numPr>
          <w:ilvl w:val="2"/>
          <w:numId w:val="2"/>
        </w:numPr>
        <w:tabs>
          <w:tab w:val="left" w:pos="1192"/>
        </w:tabs>
        <w:spacing w:before="53"/>
        <w:ind w:hanging="214"/>
        <w:rPr>
          <w:sz w:val="18"/>
        </w:rPr>
      </w:pPr>
      <w:r>
        <w:rPr>
          <w:color w:val="353535"/>
          <w:w w:val="105"/>
          <w:sz w:val="18"/>
        </w:rPr>
        <w:t>For financial and some administrative records, it is more appropriate to archive by financial year</w:t>
      </w:r>
      <w:r>
        <w:rPr>
          <w:color w:val="353535"/>
          <w:spacing w:val="42"/>
          <w:w w:val="105"/>
          <w:sz w:val="18"/>
        </w:rPr>
        <w:t xml:space="preserve"> </w:t>
      </w:r>
      <w:r>
        <w:rPr>
          <w:color w:val="353535"/>
          <w:w w:val="105"/>
          <w:sz w:val="18"/>
        </w:rPr>
        <w:t>(FY)</w:t>
      </w:r>
    </w:p>
    <w:p w14:paraId="6769423B" w14:textId="77777777" w:rsidR="00FD5BE1" w:rsidRDefault="00E60B73">
      <w:pPr>
        <w:pStyle w:val="BodyText"/>
        <w:spacing w:before="47" w:line="295" w:lineRule="auto"/>
        <w:ind w:left="1191" w:right="1021"/>
      </w:pPr>
      <w:r>
        <w:rPr>
          <w:color w:val="353535"/>
          <w:w w:val="105"/>
        </w:rPr>
        <w:t>i.e. 1st April to 31st March. Boxes of such records will be marked with the financial year (e.g. FY 2006- 7)</w:t>
      </w:r>
    </w:p>
    <w:p w14:paraId="4C1EB0E4" w14:textId="77777777" w:rsidR="00FD5BE1" w:rsidRDefault="00E60B73">
      <w:pPr>
        <w:pStyle w:val="ListParagraph"/>
        <w:numPr>
          <w:ilvl w:val="2"/>
          <w:numId w:val="2"/>
        </w:numPr>
        <w:tabs>
          <w:tab w:val="left" w:pos="1192"/>
        </w:tabs>
        <w:spacing w:before="54"/>
        <w:ind w:hanging="214"/>
        <w:rPr>
          <w:sz w:val="18"/>
        </w:rPr>
      </w:pPr>
      <w:r>
        <w:rPr>
          <w:color w:val="353535"/>
          <w:w w:val="105"/>
          <w:sz w:val="18"/>
        </w:rPr>
        <w:t>For health and safety reasons no box must weigh more than</w:t>
      </w:r>
      <w:r>
        <w:rPr>
          <w:color w:val="353535"/>
          <w:spacing w:val="16"/>
          <w:w w:val="105"/>
          <w:sz w:val="18"/>
        </w:rPr>
        <w:t xml:space="preserve"> </w:t>
      </w:r>
      <w:r>
        <w:rPr>
          <w:color w:val="353535"/>
          <w:w w:val="105"/>
          <w:sz w:val="18"/>
        </w:rPr>
        <w:t>16kg</w:t>
      </w:r>
    </w:p>
    <w:p w14:paraId="50750467" w14:textId="77777777" w:rsidR="00FD5BE1" w:rsidRDefault="00E60B73">
      <w:pPr>
        <w:pStyle w:val="ListParagraph"/>
        <w:numPr>
          <w:ilvl w:val="2"/>
          <w:numId w:val="2"/>
        </w:numPr>
        <w:tabs>
          <w:tab w:val="left" w:pos="1192"/>
        </w:tabs>
        <w:spacing w:before="101" w:line="295" w:lineRule="auto"/>
        <w:ind w:right="1027" w:hanging="214"/>
        <w:rPr>
          <w:sz w:val="18"/>
        </w:rPr>
      </w:pPr>
      <w:r>
        <w:rPr>
          <w:color w:val="353535"/>
          <w:w w:val="105"/>
          <w:sz w:val="18"/>
        </w:rPr>
        <w:t xml:space="preserve">Administrative staff </w:t>
      </w:r>
      <w:r w:rsidR="00131863">
        <w:rPr>
          <w:color w:val="353535"/>
          <w:w w:val="105"/>
          <w:sz w:val="18"/>
        </w:rPr>
        <w:t xml:space="preserve">under the direction of the Manager </w:t>
      </w:r>
      <w:r>
        <w:rPr>
          <w:color w:val="353535"/>
          <w:w w:val="105"/>
          <w:sz w:val="18"/>
        </w:rPr>
        <w:t>will keep a detailed log of the information that has been archived</w:t>
      </w:r>
      <w:r w:rsidR="009A4BF8">
        <w:rPr>
          <w:color w:val="353535"/>
          <w:w w:val="105"/>
          <w:sz w:val="18"/>
        </w:rPr>
        <w:t>,</w:t>
      </w:r>
      <w:r>
        <w:rPr>
          <w:color w:val="353535"/>
          <w:w w:val="105"/>
          <w:sz w:val="18"/>
        </w:rPr>
        <w:t xml:space="preserve"> including identifying retention periods. When records stored have met their retention period, administrative staff must review the information that has met the retention period. If it is deemed that it is no longer required and can be destroyed, administrative staff will securely destroy the records</w:t>
      </w:r>
      <w:r w:rsidR="009A4BF8">
        <w:rPr>
          <w:color w:val="353535"/>
          <w:w w:val="105"/>
          <w:sz w:val="18"/>
        </w:rPr>
        <w:t xml:space="preserve"> and keep a record of which records were destroyed, the date and who destroyed the records </w:t>
      </w:r>
    </w:p>
    <w:p w14:paraId="3436BAA3" w14:textId="77777777" w:rsidR="00FD5BE1" w:rsidRDefault="00E60B73">
      <w:pPr>
        <w:pStyle w:val="Heading1"/>
        <w:numPr>
          <w:ilvl w:val="1"/>
          <w:numId w:val="2"/>
        </w:numPr>
        <w:tabs>
          <w:tab w:val="left" w:pos="1179"/>
        </w:tabs>
        <w:spacing w:before="26"/>
        <w:ind w:left="1178" w:hanging="322"/>
      </w:pPr>
      <w:r>
        <w:rPr>
          <w:color w:val="353535"/>
          <w:spacing w:val="4"/>
          <w:w w:val="105"/>
        </w:rPr>
        <w:t xml:space="preserve">Storage </w:t>
      </w:r>
      <w:r>
        <w:rPr>
          <w:color w:val="353535"/>
          <w:spacing w:val="2"/>
          <w:w w:val="105"/>
        </w:rPr>
        <w:t>of</w:t>
      </w:r>
      <w:r>
        <w:rPr>
          <w:color w:val="353535"/>
          <w:spacing w:val="8"/>
          <w:w w:val="105"/>
        </w:rPr>
        <w:t xml:space="preserve"> </w:t>
      </w:r>
      <w:r>
        <w:rPr>
          <w:color w:val="353535"/>
          <w:spacing w:val="5"/>
          <w:w w:val="105"/>
        </w:rPr>
        <w:t>Records</w:t>
      </w:r>
    </w:p>
    <w:p w14:paraId="32A2C32D" w14:textId="77777777" w:rsidR="00FD5BE1" w:rsidRDefault="00E60B73">
      <w:pPr>
        <w:pStyle w:val="ListParagraph"/>
        <w:numPr>
          <w:ilvl w:val="2"/>
          <w:numId w:val="2"/>
        </w:numPr>
        <w:tabs>
          <w:tab w:val="left" w:pos="1192"/>
        </w:tabs>
        <w:spacing w:before="87" w:line="295" w:lineRule="auto"/>
        <w:ind w:right="1281" w:hanging="214"/>
        <w:rPr>
          <w:sz w:val="18"/>
        </w:rPr>
      </w:pPr>
      <w:r>
        <w:rPr>
          <w:color w:val="353535"/>
          <w:w w:val="105"/>
          <w:sz w:val="18"/>
        </w:rPr>
        <w:t>All records containing personal identifiable information and other confidential paper records must be stored in a safe and secure location, in a locked cupboard or filing cabinet in a room which is kept locked at all times when not in</w:t>
      </w:r>
      <w:r>
        <w:rPr>
          <w:color w:val="353535"/>
          <w:spacing w:val="9"/>
          <w:w w:val="105"/>
          <w:sz w:val="18"/>
        </w:rPr>
        <w:t xml:space="preserve"> </w:t>
      </w:r>
      <w:r>
        <w:rPr>
          <w:color w:val="353535"/>
          <w:w w:val="105"/>
          <w:sz w:val="18"/>
        </w:rPr>
        <w:t>use</w:t>
      </w:r>
    </w:p>
    <w:p w14:paraId="29266586" w14:textId="77777777" w:rsidR="00FD5BE1" w:rsidRDefault="00E60B73">
      <w:pPr>
        <w:pStyle w:val="ListParagraph"/>
        <w:numPr>
          <w:ilvl w:val="2"/>
          <w:numId w:val="2"/>
        </w:numPr>
        <w:tabs>
          <w:tab w:val="left" w:pos="1192"/>
        </w:tabs>
        <w:spacing w:before="54" w:line="295" w:lineRule="auto"/>
        <w:ind w:right="1094" w:hanging="214"/>
        <w:rPr>
          <w:sz w:val="18"/>
        </w:rPr>
      </w:pPr>
      <w:r>
        <w:rPr>
          <w:color w:val="353535"/>
          <w:w w:val="105"/>
          <w:sz w:val="18"/>
        </w:rPr>
        <w:t>Conditions will be appropriate for the storage of records i.e. protected against fire, flood and theft, with filing and lighting systems compliant with health and safety requirements. The records must be kept in a clean and tidy</w:t>
      </w:r>
      <w:r>
        <w:rPr>
          <w:color w:val="353535"/>
          <w:spacing w:val="10"/>
          <w:w w:val="105"/>
          <w:sz w:val="18"/>
        </w:rPr>
        <w:t xml:space="preserve"> </w:t>
      </w:r>
      <w:r>
        <w:rPr>
          <w:color w:val="353535"/>
          <w:w w:val="105"/>
          <w:sz w:val="18"/>
        </w:rPr>
        <w:t>condition</w:t>
      </w:r>
    </w:p>
    <w:p w14:paraId="411186CB" w14:textId="77777777" w:rsidR="00FD5BE1" w:rsidRDefault="00E60B73">
      <w:pPr>
        <w:pStyle w:val="ListParagraph"/>
        <w:numPr>
          <w:ilvl w:val="2"/>
          <w:numId w:val="2"/>
        </w:numPr>
        <w:tabs>
          <w:tab w:val="left" w:pos="1192"/>
        </w:tabs>
        <w:spacing w:before="53" w:line="295" w:lineRule="auto"/>
        <w:ind w:right="1013" w:hanging="214"/>
        <w:rPr>
          <w:sz w:val="18"/>
        </w:rPr>
      </w:pPr>
      <w:r>
        <w:rPr>
          <w:color w:val="353535"/>
          <w:w w:val="105"/>
          <w:sz w:val="18"/>
        </w:rPr>
        <w:t>Movement of paper records into and out of formal filing storage must be tracked and clearly detailed on local inventories held by Holbeach Hospital &amp; Nursing Home on each occasion that the file is moved. This will include the access and return dates, the name of the person removing the record, their   contact details, signature and the reason for</w:t>
      </w:r>
      <w:r>
        <w:rPr>
          <w:color w:val="353535"/>
          <w:spacing w:val="18"/>
          <w:w w:val="105"/>
          <w:sz w:val="18"/>
        </w:rPr>
        <w:t xml:space="preserve"> </w:t>
      </w:r>
      <w:r>
        <w:rPr>
          <w:color w:val="353535"/>
          <w:w w:val="105"/>
          <w:sz w:val="18"/>
        </w:rPr>
        <w:t>removal</w:t>
      </w:r>
      <w:r w:rsidR="00131863">
        <w:rPr>
          <w:color w:val="353535"/>
          <w:w w:val="105"/>
          <w:sz w:val="18"/>
        </w:rPr>
        <w:t>.</w:t>
      </w:r>
    </w:p>
    <w:p w14:paraId="586CEDAA" w14:textId="77777777" w:rsidR="00FD5BE1" w:rsidRDefault="00E60B73">
      <w:pPr>
        <w:pStyle w:val="Heading1"/>
        <w:numPr>
          <w:ilvl w:val="1"/>
          <w:numId w:val="2"/>
        </w:numPr>
        <w:tabs>
          <w:tab w:val="left" w:pos="1179"/>
        </w:tabs>
        <w:spacing w:before="26"/>
        <w:ind w:left="1178" w:hanging="322"/>
      </w:pPr>
      <w:r>
        <w:rPr>
          <w:color w:val="353535"/>
          <w:spacing w:val="5"/>
          <w:w w:val="105"/>
        </w:rPr>
        <w:t>Retention</w:t>
      </w:r>
      <w:r>
        <w:rPr>
          <w:color w:val="353535"/>
          <w:spacing w:val="6"/>
          <w:w w:val="105"/>
        </w:rPr>
        <w:t xml:space="preserve"> Schedules</w:t>
      </w:r>
    </w:p>
    <w:p w14:paraId="65E67D61" w14:textId="77777777" w:rsidR="00FD5BE1" w:rsidRDefault="00E60B73" w:rsidP="00813C11">
      <w:pPr>
        <w:pStyle w:val="BodyText"/>
        <w:spacing w:before="34" w:line="278" w:lineRule="auto"/>
        <w:ind w:left="856" w:right="1021"/>
      </w:pPr>
      <w:r>
        <w:rPr>
          <w:color w:val="353535"/>
          <w:w w:val="105"/>
        </w:rPr>
        <w:t xml:space="preserve">Employment, administration and Service User records will be retained in line with the </w:t>
      </w:r>
      <w:hyperlink r:id="rId50">
        <w:r>
          <w:rPr>
            <w:color w:val="0066CC"/>
            <w:w w:val="105"/>
            <w:u w:val="single" w:color="0066CC"/>
          </w:rPr>
          <w:t>Records Management</w:t>
        </w:r>
      </w:hyperlink>
      <w:r>
        <w:rPr>
          <w:color w:val="0066CC"/>
          <w:w w:val="105"/>
        </w:rPr>
        <w:t xml:space="preserve"> </w:t>
      </w:r>
      <w:hyperlink r:id="rId51">
        <w:r>
          <w:rPr>
            <w:color w:val="0066CC"/>
            <w:w w:val="105"/>
            <w:u w:val="single" w:color="0066CC"/>
          </w:rPr>
          <w:t>Code of Practice for Health and Social Care 2016 and the associated retention schedule</w:t>
        </w:r>
        <w:r>
          <w:rPr>
            <w:color w:val="0066CC"/>
            <w:w w:val="105"/>
          </w:rPr>
          <w:t xml:space="preserve"> </w:t>
        </w:r>
      </w:hyperlink>
      <w:r>
        <w:rPr>
          <w:color w:val="353535"/>
          <w:w w:val="105"/>
        </w:rPr>
        <w:t xml:space="preserve">and the </w:t>
      </w:r>
      <w:hyperlink r:id="rId52">
        <w:r>
          <w:rPr>
            <w:color w:val="0066CC"/>
            <w:w w:val="105"/>
            <w:u w:val="single" w:color="0066CC"/>
          </w:rPr>
          <w:t>ICO Empl</w:t>
        </w:r>
      </w:hyperlink>
      <w:hyperlink r:id="rId53">
        <w:r>
          <w:rPr>
            <w:color w:val="0066CC"/>
            <w:w w:val="105"/>
            <w:u w:val="single" w:color="0066CC"/>
          </w:rPr>
          <w:t>oyment Practices Code of Practice</w:t>
        </w:r>
      </w:hyperlink>
      <w:r>
        <w:rPr>
          <w:color w:val="353535"/>
          <w:w w:val="105"/>
        </w:rPr>
        <w:t>. Holbeach Hospital &amp; Nursing Home will ensure that, where there are deviations from this schedule because of local, contractual or insurance requirements, the Data Subject is made aware of how their data will be processed and fair processing notices will be issued in line with GDPR requirements.</w:t>
      </w:r>
      <w:r w:rsidR="00813C11">
        <w:rPr>
          <w:color w:val="353535"/>
          <w:w w:val="105"/>
        </w:rPr>
        <w:t xml:space="preserve">  </w:t>
      </w:r>
      <w:r>
        <w:rPr>
          <w:color w:val="353535"/>
          <w:w w:val="105"/>
        </w:rPr>
        <w:t>Records in relation to financial administration, insurance, tax and payroll will be stored in line with</w:t>
      </w:r>
      <w:r w:rsidR="00813C11">
        <w:rPr>
          <w:color w:val="353535"/>
          <w:w w:val="105"/>
        </w:rPr>
        <w:t xml:space="preserve"> </w:t>
      </w:r>
      <w:r>
        <w:rPr>
          <w:color w:val="353535"/>
          <w:w w:val="105"/>
        </w:rPr>
        <w:t>HM Revenue and Customs (HMRC) Requirements and the Companies Act. Holbeach Hospital &amp; Nursing Home will seek advice on retention schedules to reflect the requirements of the business.</w:t>
      </w:r>
    </w:p>
    <w:p w14:paraId="5664DE49" w14:textId="77777777" w:rsidR="00FD5BE1" w:rsidRDefault="00E60B73">
      <w:pPr>
        <w:pStyle w:val="Heading1"/>
        <w:numPr>
          <w:ilvl w:val="1"/>
          <w:numId w:val="2"/>
        </w:numPr>
        <w:tabs>
          <w:tab w:val="left" w:pos="1179"/>
        </w:tabs>
        <w:spacing w:before="2"/>
        <w:ind w:left="1178" w:hanging="322"/>
      </w:pPr>
      <w:r>
        <w:rPr>
          <w:color w:val="353535"/>
          <w:spacing w:val="3"/>
          <w:w w:val="105"/>
        </w:rPr>
        <w:t>Paper Records</w:t>
      </w:r>
      <w:r>
        <w:rPr>
          <w:color w:val="353535"/>
          <w:spacing w:val="7"/>
          <w:w w:val="105"/>
        </w:rPr>
        <w:t xml:space="preserve"> </w:t>
      </w:r>
      <w:r>
        <w:rPr>
          <w:color w:val="353535"/>
          <w:spacing w:val="4"/>
          <w:w w:val="105"/>
        </w:rPr>
        <w:t>Archiving</w:t>
      </w:r>
    </w:p>
    <w:p w14:paraId="76B06D82" w14:textId="77777777" w:rsidR="00FD5BE1" w:rsidRDefault="00E60B73">
      <w:pPr>
        <w:pStyle w:val="ListParagraph"/>
        <w:numPr>
          <w:ilvl w:val="2"/>
          <w:numId w:val="2"/>
        </w:numPr>
        <w:tabs>
          <w:tab w:val="left" w:pos="1192"/>
        </w:tabs>
        <w:spacing w:before="88" w:line="295" w:lineRule="auto"/>
        <w:ind w:right="1067" w:hanging="214"/>
        <w:rPr>
          <w:sz w:val="18"/>
        </w:rPr>
      </w:pPr>
      <w:r>
        <w:rPr>
          <w:color w:val="353535"/>
          <w:w w:val="105"/>
          <w:sz w:val="18"/>
        </w:rPr>
        <w:t xml:space="preserve">Only records with the same archiving review </w:t>
      </w:r>
      <w:r w:rsidR="00B85175">
        <w:rPr>
          <w:color w:val="353535"/>
          <w:w w:val="105"/>
          <w:sz w:val="18"/>
        </w:rPr>
        <w:t>year</w:t>
      </w:r>
      <w:r>
        <w:rPr>
          <w:color w:val="353535"/>
          <w:w w:val="105"/>
          <w:sz w:val="18"/>
        </w:rPr>
        <w:t xml:space="preserve"> will be stored in the same box. This is to simplify review and facilitate easy destruction. The archiving date is calculated from the date of the last entry in the record. Administrative records from different years but with the same review date may, therefore, be stored</w:t>
      </w:r>
      <w:r>
        <w:rPr>
          <w:color w:val="353535"/>
          <w:spacing w:val="7"/>
          <w:w w:val="105"/>
          <w:sz w:val="18"/>
        </w:rPr>
        <w:t xml:space="preserve"> </w:t>
      </w:r>
      <w:r>
        <w:rPr>
          <w:color w:val="353535"/>
          <w:w w:val="105"/>
          <w:sz w:val="18"/>
        </w:rPr>
        <w:t>together</w:t>
      </w:r>
    </w:p>
    <w:p w14:paraId="69661002" w14:textId="77777777" w:rsidR="00FD5BE1" w:rsidRDefault="00E60B73" w:rsidP="009A4BF8">
      <w:pPr>
        <w:pStyle w:val="ListParagraph"/>
        <w:numPr>
          <w:ilvl w:val="2"/>
          <w:numId w:val="2"/>
        </w:numPr>
        <w:tabs>
          <w:tab w:val="left" w:pos="1192"/>
        </w:tabs>
        <w:spacing w:before="101" w:line="295" w:lineRule="auto"/>
        <w:ind w:right="1074" w:hanging="214"/>
        <w:rPr>
          <w:color w:val="353535"/>
          <w:w w:val="105"/>
          <w:sz w:val="18"/>
        </w:rPr>
      </w:pPr>
      <w:r w:rsidRPr="009A4BF8">
        <w:rPr>
          <w:color w:val="353535"/>
          <w:w w:val="105"/>
          <w:sz w:val="18"/>
        </w:rPr>
        <w:t>Files will be ‘weeded’ or “culled” before archiving. This means removing documents which are not</w:t>
      </w:r>
      <w:r w:rsidR="009A4BF8" w:rsidRPr="009A4BF8">
        <w:rPr>
          <w:color w:val="353535"/>
          <w:w w:val="105"/>
          <w:sz w:val="18"/>
        </w:rPr>
        <w:t xml:space="preserve"> </w:t>
      </w:r>
      <w:r w:rsidRPr="009A4BF8">
        <w:rPr>
          <w:color w:val="353535"/>
          <w:w w:val="105"/>
          <w:sz w:val="18"/>
        </w:rPr>
        <w:t>required to be retained. Papers will be removed from lever arch files, box-files, binders, spring clips etc. and placed in plain or archive envelopes, clearly marked with details of the contents. Where practicable, plastic pockets will also be removed and papers stapled together</w:t>
      </w:r>
    </w:p>
    <w:p w14:paraId="0B80F944" w14:textId="77777777" w:rsidR="009A4BF8" w:rsidRPr="009A4BF8" w:rsidRDefault="009A4BF8" w:rsidP="00813C11">
      <w:pPr>
        <w:pStyle w:val="ListParagraph"/>
        <w:tabs>
          <w:tab w:val="left" w:pos="1192"/>
        </w:tabs>
        <w:spacing w:before="101" w:line="295" w:lineRule="auto"/>
        <w:ind w:right="552" w:firstLine="0"/>
        <w:rPr>
          <w:color w:val="353535"/>
          <w:w w:val="105"/>
          <w:sz w:val="18"/>
        </w:rPr>
      </w:pPr>
    </w:p>
    <w:p w14:paraId="6DE765B0" w14:textId="77777777" w:rsidR="00813C11" w:rsidRPr="00813C11" w:rsidRDefault="00813C11" w:rsidP="00813C11">
      <w:pPr>
        <w:pStyle w:val="ListParagraph"/>
        <w:tabs>
          <w:tab w:val="left" w:pos="1192"/>
        </w:tabs>
        <w:spacing w:before="53" w:line="295" w:lineRule="auto"/>
        <w:ind w:right="1014" w:firstLine="0"/>
        <w:rPr>
          <w:sz w:val="18"/>
        </w:rPr>
      </w:pPr>
    </w:p>
    <w:p w14:paraId="613515C9" w14:textId="77777777" w:rsidR="00813C11" w:rsidRPr="00813C11" w:rsidRDefault="00813C11" w:rsidP="00813C11">
      <w:pPr>
        <w:pStyle w:val="ListParagraph"/>
        <w:rPr>
          <w:color w:val="353535"/>
          <w:w w:val="105"/>
          <w:sz w:val="18"/>
        </w:rPr>
      </w:pPr>
    </w:p>
    <w:p w14:paraId="4C919BCE" w14:textId="77777777" w:rsidR="00FD5BE1" w:rsidRDefault="00E60B73">
      <w:pPr>
        <w:pStyle w:val="ListParagraph"/>
        <w:numPr>
          <w:ilvl w:val="2"/>
          <w:numId w:val="2"/>
        </w:numPr>
        <w:tabs>
          <w:tab w:val="left" w:pos="1192"/>
        </w:tabs>
        <w:spacing w:before="53" w:line="295" w:lineRule="auto"/>
        <w:ind w:right="1014" w:hanging="214"/>
        <w:rPr>
          <w:sz w:val="18"/>
        </w:rPr>
      </w:pPr>
      <w:r>
        <w:rPr>
          <w:color w:val="353535"/>
          <w:w w:val="105"/>
          <w:sz w:val="18"/>
        </w:rPr>
        <w:t>Service User care records will be fastened together as a single record. The Service User’s identification or NHS Number (where applicable) must be included to enable cross-referencing to any electronic record and other paper</w:t>
      </w:r>
      <w:r>
        <w:rPr>
          <w:color w:val="353535"/>
          <w:spacing w:val="14"/>
          <w:w w:val="105"/>
          <w:sz w:val="18"/>
        </w:rPr>
        <w:t xml:space="preserve"> </w:t>
      </w:r>
      <w:r>
        <w:rPr>
          <w:color w:val="353535"/>
          <w:w w:val="105"/>
          <w:sz w:val="18"/>
        </w:rPr>
        <w:t>records</w:t>
      </w:r>
    </w:p>
    <w:p w14:paraId="09131B3C" w14:textId="77777777" w:rsidR="00FD5BE1" w:rsidRDefault="00E60B73">
      <w:pPr>
        <w:pStyle w:val="Heading1"/>
        <w:numPr>
          <w:ilvl w:val="1"/>
          <w:numId w:val="2"/>
        </w:numPr>
        <w:tabs>
          <w:tab w:val="left" w:pos="1179"/>
        </w:tabs>
        <w:ind w:left="1178" w:hanging="322"/>
      </w:pPr>
      <w:r>
        <w:rPr>
          <w:color w:val="353535"/>
          <w:spacing w:val="4"/>
          <w:w w:val="105"/>
        </w:rPr>
        <w:t xml:space="preserve">Retention </w:t>
      </w:r>
      <w:r>
        <w:rPr>
          <w:color w:val="353535"/>
          <w:spacing w:val="3"/>
          <w:w w:val="105"/>
        </w:rPr>
        <w:t>End</w:t>
      </w:r>
      <w:r>
        <w:rPr>
          <w:color w:val="353535"/>
          <w:spacing w:val="6"/>
          <w:w w:val="105"/>
        </w:rPr>
        <w:t xml:space="preserve"> </w:t>
      </w:r>
      <w:r>
        <w:rPr>
          <w:color w:val="353535"/>
          <w:spacing w:val="5"/>
          <w:w w:val="105"/>
        </w:rPr>
        <w:t>Dates</w:t>
      </w:r>
    </w:p>
    <w:p w14:paraId="3D0887C4" w14:textId="77777777" w:rsidR="00FD5BE1" w:rsidRDefault="00E60B73">
      <w:pPr>
        <w:pStyle w:val="ListParagraph"/>
        <w:numPr>
          <w:ilvl w:val="2"/>
          <w:numId w:val="2"/>
        </w:numPr>
        <w:tabs>
          <w:tab w:val="left" w:pos="1192"/>
        </w:tabs>
        <w:spacing w:before="88" w:line="295" w:lineRule="auto"/>
        <w:ind w:right="1696" w:hanging="214"/>
        <w:rPr>
          <w:sz w:val="18"/>
        </w:rPr>
      </w:pPr>
      <w:r>
        <w:rPr>
          <w:color w:val="353535"/>
          <w:w w:val="105"/>
          <w:sz w:val="18"/>
        </w:rPr>
        <w:t>All documents archived will be checked for retention end dates by an authorised individual, and destroyed in a secure and confidential</w:t>
      </w:r>
      <w:r>
        <w:rPr>
          <w:color w:val="353535"/>
          <w:spacing w:val="15"/>
          <w:w w:val="105"/>
          <w:sz w:val="18"/>
        </w:rPr>
        <w:t xml:space="preserve"> </w:t>
      </w:r>
      <w:r>
        <w:rPr>
          <w:color w:val="353535"/>
          <w:w w:val="105"/>
          <w:sz w:val="18"/>
        </w:rPr>
        <w:t>manner</w:t>
      </w:r>
    </w:p>
    <w:p w14:paraId="0B4D422C" w14:textId="77777777" w:rsidR="00FD5BE1" w:rsidRDefault="00E60B73">
      <w:pPr>
        <w:pStyle w:val="ListParagraph"/>
        <w:numPr>
          <w:ilvl w:val="2"/>
          <w:numId w:val="2"/>
        </w:numPr>
        <w:tabs>
          <w:tab w:val="left" w:pos="1192"/>
        </w:tabs>
        <w:spacing w:before="53" w:line="295" w:lineRule="auto"/>
        <w:ind w:right="1134" w:hanging="214"/>
        <w:rPr>
          <w:sz w:val="18"/>
        </w:rPr>
      </w:pPr>
      <w:r>
        <w:rPr>
          <w:color w:val="353535"/>
          <w:w w:val="105"/>
          <w:sz w:val="18"/>
        </w:rPr>
        <w:t>If any record is retained beyond the minimum retention period designated in the Retention Schedule, the reason for retention must be documented, including a date for review of this decision. On review, the retention decision must either be re-applied with a further review date set, or the record destroyed as</w:t>
      </w:r>
      <w:r>
        <w:rPr>
          <w:color w:val="353535"/>
          <w:spacing w:val="3"/>
          <w:w w:val="105"/>
          <w:sz w:val="18"/>
        </w:rPr>
        <w:t xml:space="preserve"> </w:t>
      </w:r>
      <w:r>
        <w:rPr>
          <w:color w:val="353535"/>
          <w:w w:val="105"/>
          <w:sz w:val="18"/>
        </w:rPr>
        <w:t>appropriate</w:t>
      </w:r>
    </w:p>
    <w:p w14:paraId="2DF04EE7" w14:textId="77777777" w:rsidR="00FD5BE1" w:rsidRDefault="00E60B73">
      <w:pPr>
        <w:pStyle w:val="ListParagraph"/>
        <w:numPr>
          <w:ilvl w:val="2"/>
          <w:numId w:val="2"/>
        </w:numPr>
        <w:tabs>
          <w:tab w:val="left" w:pos="1192"/>
        </w:tabs>
        <w:spacing w:before="53" w:line="295" w:lineRule="auto"/>
        <w:ind w:right="1616" w:hanging="214"/>
        <w:rPr>
          <w:sz w:val="18"/>
        </w:rPr>
      </w:pPr>
      <w:r>
        <w:rPr>
          <w:color w:val="353535"/>
          <w:w w:val="105"/>
          <w:sz w:val="18"/>
        </w:rPr>
        <w:t>Records</w:t>
      </w:r>
      <w:r>
        <w:rPr>
          <w:color w:val="353535"/>
          <w:spacing w:val="-4"/>
          <w:w w:val="105"/>
          <w:sz w:val="18"/>
        </w:rPr>
        <w:t xml:space="preserve"> </w:t>
      </w:r>
      <w:r>
        <w:rPr>
          <w:color w:val="353535"/>
          <w:w w:val="105"/>
          <w:sz w:val="18"/>
        </w:rPr>
        <w:t>stored</w:t>
      </w:r>
      <w:r>
        <w:rPr>
          <w:color w:val="353535"/>
          <w:spacing w:val="-3"/>
          <w:w w:val="105"/>
          <w:sz w:val="18"/>
        </w:rPr>
        <w:t xml:space="preserve"> </w:t>
      </w:r>
      <w:r>
        <w:rPr>
          <w:color w:val="353535"/>
          <w:w w:val="105"/>
          <w:sz w:val="18"/>
        </w:rPr>
        <w:t>on</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premises</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reviewed</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 xml:space="preserve">least annually (usually in January or April) to identify those records whose retention period has expired. </w:t>
      </w:r>
      <w:r w:rsidR="00427869">
        <w:rPr>
          <w:color w:val="353535"/>
          <w:w w:val="105"/>
          <w:sz w:val="18"/>
        </w:rPr>
        <w:t xml:space="preserve">Administrative staff with responsibility for the Archives </w:t>
      </w:r>
      <w:r>
        <w:rPr>
          <w:color w:val="353535"/>
          <w:w w:val="105"/>
          <w:sz w:val="18"/>
        </w:rPr>
        <w:t xml:space="preserve">will </w:t>
      </w:r>
      <w:r w:rsidR="00427869">
        <w:rPr>
          <w:color w:val="353535"/>
          <w:w w:val="105"/>
          <w:sz w:val="18"/>
        </w:rPr>
        <w:t>authorise</w:t>
      </w:r>
      <w:r>
        <w:rPr>
          <w:color w:val="353535"/>
          <w:spacing w:val="-2"/>
          <w:w w:val="105"/>
          <w:sz w:val="18"/>
        </w:rPr>
        <w:t xml:space="preserve"> </w:t>
      </w:r>
      <w:r>
        <w:rPr>
          <w:color w:val="353535"/>
          <w:w w:val="105"/>
          <w:sz w:val="18"/>
        </w:rPr>
        <w:t>disposal.</w:t>
      </w:r>
    </w:p>
    <w:p w14:paraId="770FC13E" w14:textId="77777777" w:rsidR="00FD5BE1" w:rsidRDefault="00E60B73">
      <w:pPr>
        <w:pStyle w:val="Heading1"/>
        <w:numPr>
          <w:ilvl w:val="1"/>
          <w:numId w:val="2"/>
        </w:numPr>
        <w:tabs>
          <w:tab w:val="left" w:pos="1179"/>
        </w:tabs>
        <w:ind w:left="1178" w:hanging="322"/>
      </w:pPr>
      <w:r>
        <w:rPr>
          <w:color w:val="353535"/>
          <w:spacing w:val="2"/>
          <w:w w:val="105"/>
        </w:rPr>
        <w:t xml:space="preserve">Disposal </w:t>
      </w:r>
      <w:r>
        <w:rPr>
          <w:color w:val="353535"/>
          <w:w w:val="105"/>
        </w:rPr>
        <w:t>of</w:t>
      </w:r>
      <w:r>
        <w:rPr>
          <w:color w:val="353535"/>
          <w:spacing w:val="6"/>
          <w:w w:val="105"/>
        </w:rPr>
        <w:t xml:space="preserve"> </w:t>
      </w:r>
      <w:r>
        <w:rPr>
          <w:color w:val="353535"/>
          <w:spacing w:val="3"/>
          <w:w w:val="105"/>
        </w:rPr>
        <w:t>Documents</w:t>
      </w:r>
    </w:p>
    <w:p w14:paraId="327552BF" w14:textId="77777777" w:rsidR="00FD5BE1" w:rsidRDefault="00E60B73">
      <w:pPr>
        <w:pStyle w:val="ListParagraph"/>
        <w:numPr>
          <w:ilvl w:val="2"/>
          <w:numId w:val="2"/>
        </w:numPr>
        <w:tabs>
          <w:tab w:val="left" w:pos="1192"/>
        </w:tabs>
        <w:spacing w:before="87" w:line="295" w:lineRule="auto"/>
        <w:ind w:right="1415" w:hanging="214"/>
        <w:rPr>
          <w:sz w:val="18"/>
        </w:rPr>
      </w:pPr>
      <w:r>
        <w:rPr>
          <w:color w:val="353535"/>
          <w:w w:val="105"/>
          <w:sz w:val="18"/>
        </w:rPr>
        <w:t xml:space="preserve">Any document which may identify or allow the identification of any person and/or contains personal information must be </w:t>
      </w:r>
      <w:r w:rsidR="009A4BF8">
        <w:rPr>
          <w:color w:val="353535"/>
          <w:w w:val="105"/>
          <w:sz w:val="18"/>
        </w:rPr>
        <w:t>cross-</w:t>
      </w:r>
      <w:r>
        <w:rPr>
          <w:color w:val="353535"/>
          <w:w w:val="105"/>
          <w:sz w:val="18"/>
        </w:rPr>
        <w:t>shredded before</w:t>
      </w:r>
      <w:r>
        <w:rPr>
          <w:color w:val="353535"/>
          <w:spacing w:val="12"/>
          <w:w w:val="105"/>
          <w:sz w:val="18"/>
        </w:rPr>
        <w:t xml:space="preserve"> </w:t>
      </w:r>
      <w:r>
        <w:rPr>
          <w:color w:val="353535"/>
          <w:w w:val="105"/>
          <w:sz w:val="18"/>
        </w:rPr>
        <w:t>disposal</w:t>
      </w:r>
    </w:p>
    <w:p w14:paraId="59F44087" w14:textId="77777777" w:rsidR="00FD5BE1" w:rsidRDefault="00E60B73">
      <w:pPr>
        <w:pStyle w:val="ListParagraph"/>
        <w:numPr>
          <w:ilvl w:val="2"/>
          <w:numId w:val="2"/>
        </w:numPr>
        <w:tabs>
          <w:tab w:val="left" w:pos="1192"/>
        </w:tabs>
        <w:spacing w:before="53" w:line="295" w:lineRule="auto"/>
        <w:ind w:right="1120" w:hanging="214"/>
        <w:rPr>
          <w:sz w:val="18"/>
        </w:rPr>
      </w:pPr>
      <w:r>
        <w:rPr>
          <w:color w:val="353535"/>
          <w:w w:val="105"/>
          <w:sz w:val="18"/>
        </w:rPr>
        <w:t xml:space="preserve">Any </w:t>
      </w:r>
      <w:r w:rsidR="009A4BF8">
        <w:rPr>
          <w:color w:val="353535"/>
          <w:w w:val="105"/>
          <w:sz w:val="18"/>
        </w:rPr>
        <w:t>third-party</w:t>
      </w:r>
      <w:r>
        <w:rPr>
          <w:color w:val="353535"/>
          <w:w w:val="105"/>
          <w:sz w:val="18"/>
        </w:rPr>
        <w:t xml:space="preserve"> undertaking document archiving and disposal must be briefed in writing as to the requirements</w:t>
      </w:r>
      <w:r>
        <w:rPr>
          <w:color w:val="353535"/>
          <w:spacing w:val="-4"/>
          <w:w w:val="105"/>
          <w:sz w:val="18"/>
        </w:rPr>
        <w:t xml:space="preserve"> </w:t>
      </w:r>
      <w:r>
        <w:rPr>
          <w:color w:val="353535"/>
          <w:w w:val="105"/>
          <w:sz w:val="18"/>
        </w:rPr>
        <w:t>for</w:t>
      </w:r>
      <w:r>
        <w:rPr>
          <w:color w:val="353535"/>
          <w:spacing w:val="-4"/>
          <w:w w:val="105"/>
          <w:sz w:val="18"/>
        </w:rPr>
        <w:t xml:space="preserve"> </w:t>
      </w:r>
      <w:r>
        <w:rPr>
          <w:color w:val="353535"/>
          <w:w w:val="105"/>
          <w:sz w:val="18"/>
        </w:rPr>
        <w:t>disposal</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must</w:t>
      </w:r>
      <w:r>
        <w:rPr>
          <w:color w:val="353535"/>
          <w:spacing w:val="-4"/>
          <w:w w:val="105"/>
          <w:sz w:val="18"/>
        </w:rPr>
        <w:t xml:space="preserve"> </w:t>
      </w:r>
      <w:r>
        <w:rPr>
          <w:color w:val="353535"/>
          <w:w w:val="105"/>
          <w:sz w:val="18"/>
        </w:rPr>
        <w:t>follow</w:t>
      </w:r>
      <w:r>
        <w:rPr>
          <w:color w:val="353535"/>
          <w:spacing w:val="-4"/>
          <w:w w:val="105"/>
          <w:sz w:val="18"/>
        </w:rPr>
        <w:t xml:space="preserve"> </w:t>
      </w:r>
      <w:r>
        <w:rPr>
          <w:color w:val="353535"/>
          <w:w w:val="105"/>
          <w:sz w:val="18"/>
        </w:rPr>
        <w:t>a</w:t>
      </w:r>
      <w:r>
        <w:rPr>
          <w:color w:val="353535"/>
          <w:spacing w:val="-3"/>
          <w:w w:val="105"/>
          <w:sz w:val="18"/>
        </w:rPr>
        <w:t xml:space="preserve"> </w:t>
      </w:r>
      <w:r>
        <w:rPr>
          <w:color w:val="353535"/>
          <w:w w:val="105"/>
          <w:sz w:val="18"/>
        </w:rPr>
        <w:t>due</w:t>
      </w:r>
      <w:r>
        <w:rPr>
          <w:color w:val="353535"/>
          <w:spacing w:val="-4"/>
          <w:w w:val="105"/>
          <w:sz w:val="18"/>
        </w:rPr>
        <w:t xml:space="preserve"> </w:t>
      </w:r>
      <w:r>
        <w:rPr>
          <w:color w:val="353535"/>
          <w:w w:val="105"/>
          <w:sz w:val="18"/>
        </w:rPr>
        <w:t>diligence</w:t>
      </w:r>
      <w:r>
        <w:rPr>
          <w:color w:val="353535"/>
          <w:spacing w:val="-4"/>
          <w:w w:val="105"/>
          <w:sz w:val="18"/>
        </w:rPr>
        <w:t xml:space="preserve"> </w:t>
      </w:r>
      <w:r>
        <w:rPr>
          <w:color w:val="353535"/>
          <w:w w:val="105"/>
          <w:sz w:val="18"/>
        </w:rPr>
        <w:t>process, to ensure that confidential information is transported and disposed of</w:t>
      </w:r>
      <w:r>
        <w:rPr>
          <w:color w:val="353535"/>
          <w:spacing w:val="27"/>
          <w:w w:val="105"/>
          <w:sz w:val="18"/>
        </w:rPr>
        <w:t xml:space="preserve"> </w:t>
      </w:r>
      <w:r>
        <w:rPr>
          <w:color w:val="353535"/>
          <w:w w:val="105"/>
          <w:sz w:val="18"/>
        </w:rPr>
        <w:t>correctly</w:t>
      </w:r>
    </w:p>
    <w:p w14:paraId="0A5C5E67" w14:textId="77777777" w:rsidR="00FD5BE1" w:rsidRDefault="00E60B73">
      <w:pPr>
        <w:pStyle w:val="ListParagraph"/>
        <w:numPr>
          <w:ilvl w:val="2"/>
          <w:numId w:val="2"/>
        </w:numPr>
        <w:tabs>
          <w:tab w:val="left" w:pos="1192"/>
        </w:tabs>
        <w:spacing w:before="53" w:line="295" w:lineRule="auto"/>
        <w:ind w:right="1348" w:hanging="214"/>
        <w:jc w:val="both"/>
        <w:rPr>
          <w:sz w:val="18"/>
        </w:rPr>
      </w:pPr>
      <w:r>
        <w:rPr>
          <w:color w:val="353535"/>
          <w:w w:val="105"/>
          <w:sz w:val="18"/>
        </w:rPr>
        <w:t xml:space="preserve">Destruction </w:t>
      </w:r>
      <w:r w:rsidR="009A4BF8">
        <w:rPr>
          <w:color w:val="353535"/>
          <w:w w:val="105"/>
          <w:sz w:val="18"/>
        </w:rPr>
        <w:t>logs</w:t>
      </w:r>
      <w:r>
        <w:rPr>
          <w:color w:val="353535"/>
          <w:w w:val="105"/>
          <w:sz w:val="18"/>
        </w:rPr>
        <w:t xml:space="preserve"> will be retained to provide legal proof of destruction, in case the records are subsequently requested for disclosure, litigation purposes or under Freedom of Information or Data Protection</w:t>
      </w:r>
      <w:r>
        <w:rPr>
          <w:color w:val="353535"/>
          <w:spacing w:val="1"/>
          <w:w w:val="105"/>
          <w:sz w:val="18"/>
        </w:rPr>
        <w:t xml:space="preserve"> </w:t>
      </w:r>
      <w:r>
        <w:rPr>
          <w:color w:val="353535"/>
          <w:w w:val="105"/>
          <w:sz w:val="18"/>
        </w:rPr>
        <w:t>legislation</w:t>
      </w:r>
    </w:p>
    <w:p w14:paraId="149E435A" w14:textId="77777777" w:rsidR="00FD5BE1" w:rsidRDefault="00E60B73">
      <w:pPr>
        <w:pStyle w:val="ListParagraph"/>
        <w:numPr>
          <w:ilvl w:val="2"/>
          <w:numId w:val="2"/>
        </w:numPr>
        <w:tabs>
          <w:tab w:val="left" w:pos="1192"/>
        </w:tabs>
        <w:spacing w:before="53"/>
        <w:ind w:hanging="214"/>
        <w:rPr>
          <w:sz w:val="18"/>
        </w:rPr>
      </w:pPr>
      <w:r>
        <w:rPr>
          <w:color w:val="353535"/>
          <w:w w:val="105"/>
          <w:sz w:val="18"/>
        </w:rPr>
        <w:t>The following will be</w:t>
      </w:r>
      <w:r>
        <w:rPr>
          <w:color w:val="353535"/>
          <w:spacing w:val="5"/>
          <w:w w:val="105"/>
          <w:sz w:val="18"/>
        </w:rPr>
        <w:t xml:space="preserve"> </w:t>
      </w:r>
      <w:r>
        <w:rPr>
          <w:color w:val="353535"/>
          <w:w w:val="105"/>
          <w:sz w:val="18"/>
        </w:rPr>
        <w:t>recorded:</w:t>
      </w:r>
    </w:p>
    <w:p w14:paraId="168A9470" w14:textId="77777777" w:rsidR="00FD5BE1" w:rsidRDefault="00E60B73">
      <w:pPr>
        <w:pStyle w:val="ListParagraph"/>
        <w:numPr>
          <w:ilvl w:val="3"/>
          <w:numId w:val="2"/>
        </w:numPr>
        <w:tabs>
          <w:tab w:val="left" w:pos="1540"/>
        </w:tabs>
        <w:spacing w:before="75"/>
        <w:rPr>
          <w:sz w:val="18"/>
        </w:rPr>
      </w:pPr>
      <w:r>
        <w:rPr>
          <w:color w:val="353535"/>
          <w:w w:val="105"/>
          <w:sz w:val="18"/>
        </w:rPr>
        <w:t>A list of the records</w:t>
      </w:r>
      <w:r>
        <w:rPr>
          <w:color w:val="353535"/>
          <w:spacing w:val="12"/>
          <w:w w:val="105"/>
          <w:sz w:val="18"/>
        </w:rPr>
        <w:t xml:space="preserve"> </w:t>
      </w:r>
      <w:r>
        <w:rPr>
          <w:color w:val="353535"/>
          <w:w w:val="105"/>
          <w:sz w:val="18"/>
        </w:rPr>
        <w:t>destroyed</w:t>
      </w:r>
    </w:p>
    <w:p w14:paraId="5D6D3DC4" w14:textId="77777777" w:rsidR="00FD5BE1" w:rsidRDefault="00E60B73">
      <w:pPr>
        <w:pStyle w:val="ListParagraph"/>
        <w:numPr>
          <w:ilvl w:val="3"/>
          <w:numId w:val="2"/>
        </w:numPr>
        <w:tabs>
          <w:tab w:val="left" w:pos="1540"/>
        </w:tabs>
        <w:spacing w:before="74"/>
        <w:rPr>
          <w:sz w:val="18"/>
        </w:rPr>
      </w:pPr>
      <w:r>
        <w:rPr>
          <w:color w:val="353535"/>
          <w:w w:val="105"/>
          <w:sz w:val="18"/>
        </w:rPr>
        <w:t>When this took</w:t>
      </w:r>
      <w:r>
        <w:rPr>
          <w:color w:val="353535"/>
          <w:spacing w:val="4"/>
          <w:w w:val="105"/>
          <w:sz w:val="18"/>
        </w:rPr>
        <w:t xml:space="preserve"> </w:t>
      </w:r>
      <w:r>
        <w:rPr>
          <w:color w:val="353535"/>
          <w:w w:val="105"/>
          <w:sz w:val="18"/>
        </w:rPr>
        <w:t>place</w:t>
      </w:r>
    </w:p>
    <w:p w14:paraId="42E76111" w14:textId="77777777" w:rsidR="00FD5BE1" w:rsidRDefault="00E60B73">
      <w:pPr>
        <w:pStyle w:val="ListParagraph"/>
        <w:numPr>
          <w:ilvl w:val="3"/>
          <w:numId w:val="2"/>
        </w:numPr>
        <w:tabs>
          <w:tab w:val="left" w:pos="1540"/>
        </w:tabs>
        <w:spacing w:before="74"/>
        <w:rPr>
          <w:sz w:val="18"/>
        </w:rPr>
      </w:pPr>
      <w:r>
        <w:rPr>
          <w:color w:val="353535"/>
          <w:w w:val="105"/>
          <w:sz w:val="18"/>
        </w:rPr>
        <w:t>The name of the person who authorised the</w:t>
      </w:r>
      <w:r>
        <w:rPr>
          <w:color w:val="353535"/>
          <w:spacing w:val="20"/>
          <w:w w:val="105"/>
          <w:sz w:val="18"/>
        </w:rPr>
        <w:t xml:space="preserve"> </w:t>
      </w:r>
      <w:r>
        <w:rPr>
          <w:color w:val="353535"/>
          <w:w w:val="105"/>
          <w:sz w:val="18"/>
        </w:rPr>
        <w:t>destruction</w:t>
      </w:r>
    </w:p>
    <w:p w14:paraId="4183B359" w14:textId="77777777" w:rsidR="00FD5BE1" w:rsidRDefault="00E60B73">
      <w:pPr>
        <w:pStyle w:val="ListParagraph"/>
        <w:numPr>
          <w:ilvl w:val="3"/>
          <w:numId w:val="2"/>
        </w:numPr>
        <w:tabs>
          <w:tab w:val="left" w:pos="1540"/>
        </w:tabs>
        <w:spacing w:before="74"/>
        <w:rPr>
          <w:sz w:val="18"/>
        </w:rPr>
      </w:pPr>
      <w:r>
        <w:rPr>
          <w:color w:val="353535"/>
          <w:w w:val="105"/>
          <w:sz w:val="18"/>
        </w:rPr>
        <w:t>Who carried out the process</w:t>
      </w:r>
      <w:r>
        <w:rPr>
          <w:color w:val="353535"/>
          <w:spacing w:val="13"/>
          <w:w w:val="105"/>
          <w:sz w:val="18"/>
        </w:rPr>
        <w:t xml:space="preserve"> </w:t>
      </w:r>
      <w:r>
        <w:rPr>
          <w:color w:val="353535"/>
          <w:spacing w:val="2"/>
          <w:w w:val="105"/>
          <w:sz w:val="18"/>
        </w:rPr>
        <w:t>and</w:t>
      </w:r>
    </w:p>
    <w:p w14:paraId="748445EE" w14:textId="77777777" w:rsidR="00FD5BE1" w:rsidRDefault="00E60B73">
      <w:pPr>
        <w:pStyle w:val="ListParagraph"/>
        <w:numPr>
          <w:ilvl w:val="3"/>
          <w:numId w:val="2"/>
        </w:numPr>
        <w:tabs>
          <w:tab w:val="left" w:pos="1540"/>
        </w:tabs>
        <w:spacing w:before="75"/>
        <w:rPr>
          <w:sz w:val="18"/>
        </w:rPr>
      </w:pPr>
      <w:r>
        <w:rPr>
          <w:color w:val="353535"/>
          <w:w w:val="105"/>
          <w:sz w:val="18"/>
        </w:rPr>
        <w:t>The reason for the</w:t>
      </w:r>
      <w:r>
        <w:rPr>
          <w:color w:val="353535"/>
          <w:spacing w:val="14"/>
          <w:w w:val="105"/>
          <w:sz w:val="18"/>
        </w:rPr>
        <w:t xml:space="preserve"> </w:t>
      </w:r>
      <w:r>
        <w:rPr>
          <w:color w:val="353535"/>
          <w:w w:val="105"/>
          <w:sz w:val="18"/>
        </w:rPr>
        <w:t>destruction</w:t>
      </w:r>
    </w:p>
    <w:p w14:paraId="117BAB2F" w14:textId="77777777" w:rsidR="00FD5BE1" w:rsidRDefault="00E60B73">
      <w:pPr>
        <w:pStyle w:val="Heading1"/>
        <w:numPr>
          <w:ilvl w:val="1"/>
          <w:numId w:val="2"/>
        </w:numPr>
        <w:tabs>
          <w:tab w:val="left" w:pos="1179"/>
        </w:tabs>
        <w:spacing w:before="101"/>
        <w:ind w:left="1178" w:hanging="322"/>
      </w:pPr>
      <w:r>
        <w:rPr>
          <w:color w:val="353535"/>
          <w:spacing w:val="4"/>
          <w:w w:val="105"/>
        </w:rPr>
        <w:t>Electronic Records</w:t>
      </w:r>
      <w:r>
        <w:rPr>
          <w:color w:val="353535"/>
          <w:spacing w:val="6"/>
          <w:w w:val="105"/>
        </w:rPr>
        <w:t xml:space="preserve"> </w:t>
      </w:r>
      <w:r>
        <w:rPr>
          <w:color w:val="353535"/>
          <w:spacing w:val="5"/>
          <w:w w:val="105"/>
        </w:rPr>
        <w:t>Storage</w:t>
      </w:r>
    </w:p>
    <w:p w14:paraId="5062D6F5" w14:textId="77777777" w:rsidR="00FD5BE1" w:rsidRDefault="00E60B73">
      <w:pPr>
        <w:pStyle w:val="ListParagraph"/>
        <w:numPr>
          <w:ilvl w:val="2"/>
          <w:numId w:val="2"/>
        </w:numPr>
        <w:tabs>
          <w:tab w:val="left" w:pos="1192"/>
        </w:tabs>
        <w:spacing w:before="87" w:line="295" w:lineRule="auto"/>
        <w:ind w:right="1027" w:hanging="214"/>
        <w:rPr>
          <w:sz w:val="18"/>
        </w:rPr>
      </w:pPr>
      <w:r>
        <w:rPr>
          <w:color w:val="353535"/>
          <w:w w:val="105"/>
          <w:sz w:val="18"/>
        </w:rPr>
        <w:t xml:space="preserve">Holbeach Hospital &amp; Nursing Home will, where possible, restrict ‘creating or deleting </w:t>
      </w:r>
      <w:r>
        <w:rPr>
          <w:color w:val="353535"/>
          <w:spacing w:val="2"/>
          <w:w w:val="105"/>
          <w:sz w:val="18"/>
        </w:rPr>
        <w:t xml:space="preserve">folder </w:t>
      </w:r>
      <w:r>
        <w:rPr>
          <w:color w:val="353535"/>
          <w:w w:val="105"/>
          <w:sz w:val="18"/>
        </w:rPr>
        <w:t>responsibility’ to a limited amount of staff. If all members of staff create files, then there is the possibility of duplication, loss of information and more storage space would be required. Should a member of staff require a new folder to be created, they will need to be granted permission from the Lead</w:t>
      </w:r>
      <w:r>
        <w:rPr>
          <w:color w:val="353535"/>
          <w:spacing w:val="32"/>
          <w:w w:val="105"/>
          <w:sz w:val="18"/>
        </w:rPr>
        <w:t xml:space="preserve"> </w:t>
      </w:r>
      <w:r>
        <w:rPr>
          <w:color w:val="353535"/>
          <w:w w:val="105"/>
          <w:sz w:val="18"/>
        </w:rPr>
        <w:t>Administrator</w:t>
      </w:r>
    </w:p>
    <w:p w14:paraId="7ADD4746" w14:textId="77777777" w:rsidR="00FD5BE1" w:rsidRDefault="00E60B73">
      <w:pPr>
        <w:pStyle w:val="ListParagraph"/>
        <w:numPr>
          <w:ilvl w:val="2"/>
          <w:numId w:val="2"/>
        </w:numPr>
        <w:tabs>
          <w:tab w:val="left" w:pos="1192"/>
        </w:tabs>
        <w:spacing w:before="54" w:line="295" w:lineRule="auto"/>
        <w:ind w:right="1094" w:hanging="214"/>
        <w:rPr>
          <w:sz w:val="18"/>
        </w:rPr>
      </w:pPr>
      <w:r>
        <w:rPr>
          <w:color w:val="353535"/>
          <w:w w:val="105"/>
          <w:sz w:val="18"/>
        </w:rPr>
        <w:t>All electronic files will be reviewed at the end of every financial year. This will identify if records need to be retained and archived (zipped in a secure</w:t>
      </w:r>
      <w:r>
        <w:rPr>
          <w:color w:val="353535"/>
          <w:spacing w:val="20"/>
          <w:w w:val="105"/>
          <w:sz w:val="18"/>
        </w:rPr>
        <w:t xml:space="preserve"> </w:t>
      </w:r>
      <w:r>
        <w:rPr>
          <w:color w:val="353535"/>
          <w:w w:val="105"/>
          <w:sz w:val="18"/>
        </w:rPr>
        <w:t>folder)</w:t>
      </w:r>
    </w:p>
    <w:p w14:paraId="16043335" w14:textId="77777777" w:rsidR="00FD5BE1" w:rsidRDefault="00E60B73">
      <w:pPr>
        <w:pStyle w:val="ListParagraph"/>
        <w:numPr>
          <w:ilvl w:val="2"/>
          <w:numId w:val="2"/>
        </w:numPr>
        <w:tabs>
          <w:tab w:val="left" w:pos="1192"/>
        </w:tabs>
        <w:spacing w:before="53"/>
        <w:ind w:hanging="214"/>
        <w:rPr>
          <w:sz w:val="18"/>
        </w:rPr>
      </w:pPr>
      <w:r>
        <w:rPr>
          <w:color w:val="353535"/>
          <w:w w:val="105"/>
          <w:sz w:val="18"/>
        </w:rPr>
        <w:t>Version controls must be applied and periodically</w:t>
      </w:r>
      <w:r>
        <w:rPr>
          <w:color w:val="353535"/>
          <w:spacing w:val="11"/>
          <w:w w:val="105"/>
          <w:sz w:val="18"/>
        </w:rPr>
        <w:t xml:space="preserve"> </w:t>
      </w:r>
      <w:r>
        <w:rPr>
          <w:color w:val="353535"/>
          <w:w w:val="105"/>
          <w:sz w:val="18"/>
        </w:rPr>
        <w:t>reviewed</w:t>
      </w:r>
    </w:p>
    <w:p w14:paraId="3A2D2596" w14:textId="77777777" w:rsidR="00FD5BE1" w:rsidRDefault="00E60B73">
      <w:pPr>
        <w:pStyle w:val="ListParagraph"/>
        <w:numPr>
          <w:ilvl w:val="2"/>
          <w:numId w:val="2"/>
        </w:numPr>
        <w:tabs>
          <w:tab w:val="left" w:pos="1192"/>
        </w:tabs>
        <w:spacing w:before="101"/>
        <w:ind w:hanging="214"/>
        <w:rPr>
          <w:sz w:val="18"/>
        </w:rPr>
      </w:pPr>
      <w:r>
        <w:rPr>
          <w:color w:val="353535"/>
          <w:w w:val="105"/>
          <w:sz w:val="18"/>
        </w:rPr>
        <w:t>Records with personally identifiable and sensitive information will be controlled through the use</w:t>
      </w:r>
      <w:r>
        <w:rPr>
          <w:color w:val="353535"/>
          <w:spacing w:val="24"/>
          <w:w w:val="105"/>
          <w:sz w:val="18"/>
        </w:rPr>
        <w:t xml:space="preserve"> </w:t>
      </w:r>
      <w:r>
        <w:rPr>
          <w:color w:val="353535"/>
          <w:w w:val="105"/>
          <w:sz w:val="18"/>
        </w:rPr>
        <w:t>of</w:t>
      </w:r>
    </w:p>
    <w:p w14:paraId="7107C135" w14:textId="77777777" w:rsidR="00FD5BE1" w:rsidRDefault="00E60B73">
      <w:pPr>
        <w:pStyle w:val="BodyText"/>
        <w:spacing w:before="101"/>
        <w:ind w:left="1191"/>
      </w:pPr>
      <w:r>
        <w:rPr>
          <w:color w:val="353535"/>
          <w:w w:val="105"/>
        </w:rPr>
        <w:t>logins, password protection and encryption</w:t>
      </w:r>
    </w:p>
    <w:p w14:paraId="518C06AA" w14:textId="77777777" w:rsidR="00FD5BE1" w:rsidRDefault="00E60B73">
      <w:pPr>
        <w:pStyle w:val="ListParagraph"/>
        <w:numPr>
          <w:ilvl w:val="2"/>
          <w:numId w:val="2"/>
        </w:numPr>
        <w:tabs>
          <w:tab w:val="left" w:pos="1192"/>
        </w:tabs>
        <w:spacing w:before="101" w:line="295" w:lineRule="auto"/>
        <w:ind w:right="1255" w:hanging="214"/>
        <w:jc w:val="both"/>
        <w:rPr>
          <w:sz w:val="18"/>
        </w:rPr>
      </w:pPr>
      <w:r>
        <w:rPr>
          <w:color w:val="353535"/>
          <w:w w:val="105"/>
          <w:sz w:val="18"/>
        </w:rPr>
        <w:t>Once a project is completed, all associated electronic documentation must be contained in a 'zipped' file, accurately named/dated and stored within a secure folder on the network of Holbeach Hospital &amp; Nursing Home. This will decrease storage space and will keep all common documentation</w:t>
      </w:r>
      <w:r>
        <w:rPr>
          <w:color w:val="353535"/>
          <w:spacing w:val="-26"/>
          <w:w w:val="105"/>
          <w:sz w:val="18"/>
        </w:rPr>
        <w:t xml:space="preserve"> </w:t>
      </w:r>
      <w:r>
        <w:rPr>
          <w:color w:val="353535"/>
          <w:w w:val="105"/>
          <w:sz w:val="18"/>
        </w:rPr>
        <w:t>together</w:t>
      </w:r>
    </w:p>
    <w:p w14:paraId="03E87DB4" w14:textId="77777777" w:rsidR="00FD5BE1" w:rsidRDefault="00E60B73">
      <w:pPr>
        <w:pStyle w:val="ListParagraph"/>
        <w:numPr>
          <w:ilvl w:val="2"/>
          <w:numId w:val="2"/>
        </w:numPr>
        <w:tabs>
          <w:tab w:val="left" w:pos="1192"/>
        </w:tabs>
        <w:spacing w:before="54" w:line="295" w:lineRule="auto"/>
        <w:ind w:right="1254" w:hanging="214"/>
        <w:rPr>
          <w:sz w:val="18"/>
        </w:rPr>
      </w:pPr>
      <w:r>
        <w:rPr>
          <w:color w:val="353535"/>
          <w:w w:val="105"/>
          <w:sz w:val="18"/>
        </w:rPr>
        <w:t>Computers that hold confidential information will be ideally located in rooms that have lockable doors or, if this is not possible, will be secured to the desktop. Laptops and portable devices must be encrypted and stored securely out of</w:t>
      </w:r>
      <w:r>
        <w:rPr>
          <w:color w:val="353535"/>
          <w:spacing w:val="17"/>
          <w:w w:val="105"/>
          <w:sz w:val="18"/>
        </w:rPr>
        <w:t xml:space="preserve"> </w:t>
      </w:r>
      <w:r>
        <w:rPr>
          <w:color w:val="353535"/>
          <w:w w:val="105"/>
          <w:sz w:val="18"/>
        </w:rPr>
        <w:t>sight</w:t>
      </w:r>
    </w:p>
    <w:p w14:paraId="092B22FC" w14:textId="77777777" w:rsidR="00FD5BE1" w:rsidRDefault="00E60B73">
      <w:pPr>
        <w:pStyle w:val="Heading1"/>
        <w:numPr>
          <w:ilvl w:val="1"/>
          <w:numId w:val="2"/>
        </w:numPr>
        <w:tabs>
          <w:tab w:val="left" w:pos="1179"/>
        </w:tabs>
        <w:spacing w:before="26"/>
        <w:ind w:left="1178" w:hanging="322"/>
      </w:pPr>
      <w:r>
        <w:rPr>
          <w:color w:val="353535"/>
          <w:spacing w:val="2"/>
          <w:w w:val="105"/>
        </w:rPr>
        <w:t xml:space="preserve">Disposal </w:t>
      </w:r>
      <w:r>
        <w:rPr>
          <w:color w:val="353535"/>
          <w:w w:val="105"/>
        </w:rPr>
        <w:t xml:space="preserve">of </w:t>
      </w:r>
      <w:r>
        <w:rPr>
          <w:color w:val="353535"/>
          <w:spacing w:val="2"/>
          <w:w w:val="105"/>
        </w:rPr>
        <w:t>Electronically Stored</w:t>
      </w:r>
      <w:r>
        <w:rPr>
          <w:color w:val="353535"/>
          <w:spacing w:val="9"/>
          <w:w w:val="105"/>
        </w:rPr>
        <w:t xml:space="preserve"> </w:t>
      </w:r>
      <w:r>
        <w:rPr>
          <w:color w:val="353535"/>
          <w:spacing w:val="3"/>
          <w:w w:val="105"/>
        </w:rPr>
        <w:t>Data</w:t>
      </w:r>
    </w:p>
    <w:p w14:paraId="56E9C0B0" w14:textId="77777777" w:rsidR="00FD5BE1" w:rsidRDefault="00E60B73">
      <w:pPr>
        <w:pStyle w:val="ListParagraph"/>
        <w:numPr>
          <w:ilvl w:val="2"/>
          <w:numId w:val="2"/>
        </w:numPr>
        <w:tabs>
          <w:tab w:val="left" w:pos="1192"/>
        </w:tabs>
        <w:spacing w:before="88" w:line="295" w:lineRule="auto"/>
        <w:ind w:right="1134" w:hanging="214"/>
        <w:rPr>
          <w:sz w:val="18"/>
        </w:rPr>
      </w:pPr>
      <w:r>
        <w:rPr>
          <w:color w:val="353535"/>
          <w:w w:val="105"/>
          <w:sz w:val="18"/>
        </w:rPr>
        <w:t>Computer hard drives, which may contain personal information, must be wiped clean before being disposed of or sold, using appropriate “shredding” software. Deleting files or routine formatting will not safeguard sufficiently from the retrieval of</w:t>
      </w:r>
      <w:r>
        <w:rPr>
          <w:color w:val="353535"/>
          <w:spacing w:val="15"/>
          <w:w w:val="105"/>
          <w:sz w:val="18"/>
        </w:rPr>
        <w:t xml:space="preserve"> </w:t>
      </w:r>
      <w:r>
        <w:rPr>
          <w:color w:val="353535"/>
          <w:w w:val="105"/>
          <w:sz w:val="18"/>
        </w:rPr>
        <w:t>data</w:t>
      </w:r>
    </w:p>
    <w:p w14:paraId="6092010B" w14:textId="77777777" w:rsidR="00FD5BE1" w:rsidRDefault="00E60B73">
      <w:pPr>
        <w:pStyle w:val="ListParagraph"/>
        <w:numPr>
          <w:ilvl w:val="2"/>
          <w:numId w:val="2"/>
        </w:numPr>
        <w:tabs>
          <w:tab w:val="left" w:pos="1192"/>
        </w:tabs>
        <w:spacing w:before="53" w:line="295" w:lineRule="auto"/>
        <w:ind w:right="1147" w:hanging="214"/>
        <w:rPr>
          <w:sz w:val="18"/>
        </w:rPr>
      </w:pPr>
      <w:r>
        <w:rPr>
          <w:color w:val="353535"/>
          <w:w w:val="105"/>
          <w:sz w:val="18"/>
        </w:rPr>
        <w:t>Other data storage media which may contain personal information (such as memory sticks) must have the data overwritten in a manner that fills the drive before disposal or sale, preferably using specialist software</w:t>
      </w:r>
    </w:p>
    <w:p w14:paraId="5C3EEC6B" w14:textId="77777777" w:rsidR="00FD5BE1" w:rsidRDefault="00E60B73">
      <w:pPr>
        <w:pStyle w:val="ListParagraph"/>
        <w:numPr>
          <w:ilvl w:val="2"/>
          <w:numId w:val="2"/>
        </w:numPr>
        <w:tabs>
          <w:tab w:val="left" w:pos="1192"/>
        </w:tabs>
        <w:spacing w:before="53" w:line="295" w:lineRule="auto"/>
        <w:ind w:right="1616" w:hanging="214"/>
        <w:rPr>
          <w:sz w:val="18"/>
        </w:rPr>
      </w:pPr>
      <w:r>
        <w:rPr>
          <w:color w:val="353535"/>
          <w:w w:val="105"/>
          <w:sz w:val="18"/>
        </w:rPr>
        <w:lastRenderedPageBreak/>
        <w:t>Optical storage media which may contain personal information, such as CDs and DVDs, must be physically destroyed before</w:t>
      </w:r>
      <w:r>
        <w:rPr>
          <w:color w:val="353535"/>
          <w:spacing w:val="7"/>
          <w:w w:val="105"/>
          <w:sz w:val="18"/>
        </w:rPr>
        <w:t xml:space="preserve"> </w:t>
      </w:r>
      <w:r>
        <w:rPr>
          <w:color w:val="353535"/>
          <w:w w:val="105"/>
          <w:sz w:val="18"/>
        </w:rPr>
        <w:t>disposal</w:t>
      </w:r>
    </w:p>
    <w:p w14:paraId="7500B483" w14:textId="77777777" w:rsidR="00FD5BE1" w:rsidRDefault="00E60B73">
      <w:pPr>
        <w:pStyle w:val="ListParagraph"/>
        <w:numPr>
          <w:ilvl w:val="2"/>
          <w:numId w:val="2"/>
        </w:numPr>
        <w:tabs>
          <w:tab w:val="left" w:pos="1192"/>
        </w:tabs>
        <w:spacing w:before="53" w:line="295" w:lineRule="auto"/>
        <w:ind w:right="1375" w:hanging="214"/>
        <w:rPr>
          <w:sz w:val="18"/>
        </w:rPr>
      </w:pPr>
      <w:r>
        <w:rPr>
          <w:color w:val="353535"/>
          <w:w w:val="105"/>
          <w:sz w:val="18"/>
        </w:rPr>
        <w:t>Magnetic storage media which may contain personal information, such as tapes, must be physically destroyed before</w:t>
      </w:r>
      <w:r>
        <w:rPr>
          <w:color w:val="353535"/>
          <w:spacing w:val="5"/>
          <w:w w:val="105"/>
          <w:sz w:val="18"/>
        </w:rPr>
        <w:t xml:space="preserve"> </w:t>
      </w:r>
      <w:r>
        <w:rPr>
          <w:color w:val="353535"/>
          <w:w w:val="105"/>
          <w:sz w:val="18"/>
        </w:rPr>
        <w:t>disposal</w:t>
      </w:r>
    </w:p>
    <w:p w14:paraId="3719F828" w14:textId="77777777" w:rsidR="00FD5BE1" w:rsidRDefault="00E60B73">
      <w:pPr>
        <w:pStyle w:val="Heading1"/>
        <w:numPr>
          <w:ilvl w:val="1"/>
          <w:numId w:val="2"/>
        </w:numPr>
        <w:tabs>
          <w:tab w:val="left" w:pos="1286"/>
        </w:tabs>
        <w:ind w:left="1285" w:hanging="429"/>
      </w:pPr>
      <w:r>
        <w:rPr>
          <w:color w:val="353535"/>
          <w:spacing w:val="3"/>
          <w:w w:val="105"/>
        </w:rPr>
        <w:t>Security</w:t>
      </w:r>
      <w:r>
        <w:rPr>
          <w:color w:val="353535"/>
          <w:spacing w:val="5"/>
          <w:w w:val="105"/>
        </w:rPr>
        <w:t xml:space="preserve"> </w:t>
      </w:r>
      <w:r>
        <w:rPr>
          <w:color w:val="353535"/>
          <w:spacing w:val="4"/>
          <w:w w:val="105"/>
        </w:rPr>
        <w:t>Breaches</w:t>
      </w:r>
    </w:p>
    <w:p w14:paraId="7A51E607" w14:textId="77777777" w:rsidR="00FD5BE1" w:rsidRDefault="00E60B73">
      <w:pPr>
        <w:pStyle w:val="ListParagraph"/>
        <w:numPr>
          <w:ilvl w:val="2"/>
          <w:numId w:val="2"/>
        </w:numPr>
        <w:tabs>
          <w:tab w:val="left" w:pos="1192"/>
        </w:tabs>
        <w:spacing w:before="87" w:line="295" w:lineRule="auto"/>
        <w:ind w:right="1147" w:hanging="214"/>
        <w:rPr>
          <w:sz w:val="18"/>
        </w:rPr>
      </w:pPr>
      <w:r>
        <w:rPr>
          <w:color w:val="353535"/>
          <w:w w:val="105"/>
          <w:sz w:val="18"/>
        </w:rPr>
        <w:t>All security breaches will be reported immediately to the Trustee and Financial Director, Michael Brett, who can be telephoned on 01406 490836 or emailed on</w:t>
      </w:r>
      <w:r>
        <w:rPr>
          <w:color w:val="353535"/>
          <w:spacing w:val="29"/>
          <w:w w:val="105"/>
          <w:sz w:val="18"/>
        </w:rPr>
        <w:t xml:space="preserve"> </w:t>
      </w:r>
      <w:hyperlink r:id="rId54">
        <w:r>
          <w:rPr>
            <w:color w:val="353535"/>
            <w:w w:val="105"/>
            <w:sz w:val="18"/>
          </w:rPr>
          <w:t>mike.brett@holbeach-hospital.org.uk</w:t>
        </w:r>
      </w:hyperlink>
    </w:p>
    <w:p w14:paraId="32F29008" w14:textId="77777777" w:rsidR="00FD5BE1" w:rsidRDefault="00E60B73">
      <w:pPr>
        <w:pStyle w:val="ListParagraph"/>
        <w:numPr>
          <w:ilvl w:val="2"/>
          <w:numId w:val="2"/>
        </w:numPr>
        <w:tabs>
          <w:tab w:val="left" w:pos="1192"/>
        </w:tabs>
        <w:spacing w:before="54" w:line="295" w:lineRule="auto"/>
        <w:ind w:right="1469" w:hanging="214"/>
        <w:rPr>
          <w:sz w:val="18"/>
        </w:rPr>
      </w:pPr>
      <w:r>
        <w:rPr>
          <w:color w:val="353535"/>
          <w:w w:val="105"/>
          <w:sz w:val="18"/>
        </w:rPr>
        <w:t>All breaches will be assessed as to their risk and action taken appropriate to the breach, including notifying those whom the information concerns as well as regulatory</w:t>
      </w:r>
      <w:r>
        <w:rPr>
          <w:color w:val="353535"/>
          <w:spacing w:val="5"/>
          <w:w w:val="105"/>
          <w:sz w:val="18"/>
        </w:rPr>
        <w:t xml:space="preserve"> </w:t>
      </w:r>
      <w:r>
        <w:rPr>
          <w:color w:val="353535"/>
          <w:w w:val="105"/>
          <w:sz w:val="18"/>
        </w:rPr>
        <w:t>bodies</w:t>
      </w:r>
    </w:p>
    <w:p w14:paraId="1E8C558E" w14:textId="77777777" w:rsidR="00FD5BE1" w:rsidRDefault="00E60B73">
      <w:pPr>
        <w:pStyle w:val="ListParagraph"/>
        <w:numPr>
          <w:ilvl w:val="2"/>
          <w:numId w:val="2"/>
        </w:numPr>
        <w:tabs>
          <w:tab w:val="left" w:pos="1192"/>
        </w:tabs>
        <w:spacing w:before="53"/>
        <w:ind w:hanging="214"/>
        <w:rPr>
          <w:sz w:val="18"/>
        </w:rPr>
      </w:pPr>
      <w:r>
        <w:rPr>
          <w:color w:val="353535"/>
          <w:w w:val="105"/>
          <w:sz w:val="18"/>
        </w:rPr>
        <w:t>All investigations will be</w:t>
      </w:r>
      <w:r w:rsidR="00813C11">
        <w:rPr>
          <w:color w:val="353535"/>
          <w:w w:val="105"/>
          <w:sz w:val="18"/>
        </w:rPr>
        <w:t xml:space="preserve"> recorded,</w:t>
      </w:r>
      <w:r>
        <w:rPr>
          <w:color w:val="353535"/>
          <w:w w:val="105"/>
          <w:sz w:val="18"/>
        </w:rPr>
        <w:t xml:space="preserve"> </w:t>
      </w:r>
      <w:r w:rsidR="00B85175">
        <w:rPr>
          <w:color w:val="353535"/>
          <w:w w:val="105"/>
          <w:sz w:val="18"/>
        </w:rPr>
        <w:t>evaluated,</w:t>
      </w:r>
      <w:r>
        <w:rPr>
          <w:color w:val="353535"/>
          <w:w w:val="105"/>
          <w:sz w:val="18"/>
        </w:rPr>
        <w:t xml:space="preserve"> and lessons learnt determined from</w:t>
      </w:r>
      <w:r>
        <w:rPr>
          <w:color w:val="353535"/>
          <w:spacing w:val="8"/>
          <w:w w:val="105"/>
          <w:sz w:val="18"/>
        </w:rPr>
        <w:t xml:space="preserve"> </w:t>
      </w:r>
      <w:r>
        <w:rPr>
          <w:color w:val="353535"/>
          <w:w w:val="105"/>
          <w:sz w:val="18"/>
        </w:rPr>
        <w:t>them</w:t>
      </w:r>
    </w:p>
    <w:p w14:paraId="08BAE97A" w14:textId="77777777" w:rsidR="00FD5BE1" w:rsidRDefault="00E60B73">
      <w:pPr>
        <w:pStyle w:val="ListParagraph"/>
        <w:numPr>
          <w:ilvl w:val="2"/>
          <w:numId w:val="2"/>
        </w:numPr>
        <w:tabs>
          <w:tab w:val="left" w:pos="1192"/>
        </w:tabs>
        <w:spacing w:before="101" w:line="295" w:lineRule="auto"/>
        <w:ind w:right="1241" w:hanging="214"/>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7"/>
          <w:w w:val="105"/>
          <w:sz w:val="18"/>
        </w:rPr>
        <w:t xml:space="preserve"> </w:t>
      </w:r>
      <w:r>
        <w:rPr>
          <w:color w:val="353535"/>
          <w:w w:val="105"/>
          <w:sz w:val="18"/>
        </w:rPr>
        <w:t>follow</w:t>
      </w:r>
      <w:r>
        <w:rPr>
          <w:color w:val="353535"/>
          <w:spacing w:val="-8"/>
          <w:w w:val="105"/>
          <w:sz w:val="18"/>
        </w:rPr>
        <w:t xml:space="preserve"> </w:t>
      </w:r>
      <w:r>
        <w:rPr>
          <w:color w:val="353535"/>
          <w:w w:val="105"/>
          <w:sz w:val="18"/>
        </w:rPr>
        <w:t>the</w:t>
      </w:r>
      <w:r>
        <w:rPr>
          <w:color w:val="353535"/>
          <w:spacing w:val="-7"/>
          <w:w w:val="105"/>
          <w:sz w:val="18"/>
        </w:rPr>
        <w:t xml:space="preserve"> </w:t>
      </w:r>
      <w:r>
        <w:rPr>
          <w:color w:val="353535"/>
          <w:w w:val="105"/>
          <w:sz w:val="18"/>
        </w:rPr>
        <w:t>GDPR</w:t>
      </w:r>
      <w:r>
        <w:rPr>
          <w:color w:val="353535"/>
          <w:spacing w:val="-8"/>
          <w:w w:val="105"/>
          <w:sz w:val="18"/>
        </w:rPr>
        <w:t xml:space="preserve"> </w:t>
      </w:r>
      <w:r>
        <w:rPr>
          <w:color w:val="353535"/>
          <w:w w:val="105"/>
          <w:sz w:val="18"/>
        </w:rPr>
        <w:t>Data</w:t>
      </w:r>
      <w:r>
        <w:rPr>
          <w:color w:val="353535"/>
          <w:spacing w:val="-7"/>
          <w:w w:val="105"/>
          <w:sz w:val="18"/>
        </w:rPr>
        <w:t xml:space="preserve"> </w:t>
      </w:r>
      <w:r>
        <w:rPr>
          <w:color w:val="353535"/>
          <w:w w:val="105"/>
          <w:sz w:val="18"/>
        </w:rPr>
        <w:t>Security</w:t>
      </w:r>
      <w:r>
        <w:rPr>
          <w:color w:val="353535"/>
          <w:spacing w:val="-8"/>
          <w:w w:val="105"/>
          <w:sz w:val="18"/>
        </w:rPr>
        <w:t xml:space="preserve"> </w:t>
      </w:r>
      <w:r>
        <w:rPr>
          <w:color w:val="353535"/>
          <w:w w:val="105"/>
          <w:sz w:val="18"/>
        </w:rPr>
        <w:t>and</w:t>
      </w:r>
      <w:r>
        <w:rPr>
          <w:color w:val="353535"/>
          <w:spacing w:val="-7"/>
          <w:w w:val="105"/>
          <w:sz w:val="18"/>
        </w:rPr>
        <w:t xml:space="preserve"> </w:t>
      </w:r>
      <w:r>
        <w:rPr>
          <w:color w:val="353535"/>
          <w:w w:val="105"/>
          <w:sz w:val="18"/>
        </w:rPr>
        <w:t>Data</w:t>
      </w:r>
      <w:r>
        <w:rPr>
          <w:color w:val="353535"/>
          <w:spacing w:val="-8"/>
          <w:w w:val="105"/>
          <w:sz w:val="18"/>
        </w:rPr>
        <w:t xml:space="preserve"> </w:t>
      </w:r>
      <w:r>
        <w:rPr>
          <w:color w:val="353535"/>
          <w:w w:val="105"/>
          <w:sz w:val="18"/>
        </w:rPr>
        <w:t>Retention</w:t>
      </w:r>
      <w:r>
        <w:rPr>
          <w:color w:val="353535"/>
          <w:spacing w:val="-7"/>
          <w:w w:val="105"/>
          <w:sz w:val="18"/>
        </w:rPr>
        <w:t xml:space="preserve"> </w:t>
      </w:r>
      <w:r>
        <w:rPr>
          <w:color w:val="353535"/>
          <w:w w:val="105"/>
          <w:sz w:val="18"/>
        </w:rPr>
        <w:t>Policy</w:t>
      </w:r>
      <w:r>
        <w:rPr>
          <w:color w:val="353535"/>
          <w:spacing w:val="-8"/>
          <w:w w:val="105"/>
          <w:sz w:val="18"/>
        </w:rPr>
        <w:t xml:space="preserve"> </w:t>
      </w:r>
      <w:r>
        <w:rPr>
          <w:color w:val="353535"/>
          <w:w w:val="105"/>
          <w:sz w:val="18"/>
        </w:rPr>
        <w:t>and Procedure and the GDPR Breach Notification Policy and</w:t>
      </w:r>
      <w:r>
        <w:rPr>
          <w:color w:val="353535"/>
          <w:spacing w:val="12"/>
          <w:w w:val="105"/>
          <w:sz w:val="18"/>
        </w:rPr>
        <w:t xml:space="preserve"> </w:t>
      </w:r>
      <w:r>
        <w:rPr>
          <w:color w:val="353535"/>
          <w:w w:val="105"/>
          <w:sz w:val="18"/>
        </w:rPr>
        <w:t>Procedure</w:t>
      </w:r>
    </w:p>
    <w:p w14:paraId="059BAC57" w14:textId="77777777" w:rsidR="00FD5BE1" w:rsidRDefault="00E60B73">
      <w:pPr>
        <w:pStyle w:val="Heading1"/>
        <w:numPr>
          <w:ilvl w:val="1"/>
          <w:numId w:val="2"/>
        </w:numPr>
        <w:tabs>
          <w:tab w:val="left" w:pos="1286"/>
        </w:tabs>
        <w:ind w:left="1285" w:hanging="429"/>
      </w:pPr>
      <w:r>
        <w:rPr>
          <w:color w:val="353535"/>
          <w:spacing w:val="4"/>
          <w:w w:val="105"/>
        </w:rPr>
        <w:t xml:space="preserve">Inappropriate Destruction </w:t>
      </w:r>
      <w:r>
        <w:rPr>
          <w:color w:val="353535"/>
          <w:spacing w:val="2"/>
          <w:w w:val="105"/>
        </w:rPr>
        <w:t>of</w:t>
      </w:r>
      <w:r>
        <w:rPr>
          <w:color w:val="353535"/>
          <w:spacing w:val="11"/>
          <w:w w:val="105"/>
        </w:rPr>
        <w:t xml:space="preserve"> </w:t>
      </w:r>
      <w:r>
        <w:rPr>
          <w:color w:val="353535"/>
          <w:spacing w:val="5"/>
          <w:w w:val="105"/>
        </w:rPr>
        <w:t>Records</w:t>
      </w:r>
    </w:p>
    <w:p w14:paraId="402F2FDE" w14:textId="77777777" w:rsidR="00FD5BE1" w:rsidRDefault="00E60B73">
      <w:pPr>
        <w:pStyle w:val="BodyText"/>
        <w:spacing w:before="34" w:line="278" w:lineRule="auto"/>
        <w:ind w:left="856" w:right="1021"/>
      </w:pPr>
      <w:r>
        <w:rPr>
          <w:color w:val="353535"/>
          <w:w w:val="105"/>
        </w:rPr>
        <w:t xml:space="preserve">It is a </w:t>
      </w:r>
      <w:r>
        <w:rPr>
          <w:b/>
          <w:color w:val="353535"/>
          <w:w w:val="105"/>
        </w:rPr>
        <w:t xml:space="preserve">criminal offence </w:t>
      </w:r>
      <w:r>
        <w:rPr>
          <w:color w:val="353535"/>
          <w:w w:val="105"/>
        </w:rPr>
        <w:t xml:space="preserve">under the Freedom of Information Act 2000 and the Data Protection Act 2018 to destroy or alter information that has been requested, in an attempt to avoid disclosure. If a record is inappropriately destroyed (e.g. a record which is subject to a request under the Freedom of Information or Data Protection Acts), Holbeach &amp; East Elloe Hospital Trust will be </w:t>
      </w:r>
      <w:r w:rsidR="00427869">
        <w:rPr>
          <w:color w:val="353535"/>
          <w:w w:val="105"/>
        </w:rPr>
        <w:t>informed,</w:t>
      </w:r>
      <w:r>
        <w:rPr>
          <w:color w:val="353535"/>
          <w:w w:val="105"/>
        </w:rPr>
        <w:t xml:space="preserve"> and an investigation commenced. Disciplinary action may be taken. Failure to adhere to the policy can result in criminal proceedings against the individual.</w:t>
      </w:r>
    </w:p>
    <w:p w14:paraId="6D4C1C35" w14:textId="77777777" w:rsidR="00FD5BE1" w:rsidRDefault="00E60B73">
      <w:pPr>
        <w:pStyle w:val="Heading1"/>
        <w:numPr>
          <w:ilvl w:val="1"/>
          <w:numId w:val="2"/>
        </w:numPr>
        <w:tabs>
          <w:tab w:val="left" w:pos="1286"/>
        </w:tabs>
        <w:spacing w:before="6"/>
        <w:ind w:left="1285" w:hanging="429"/>
      </w:pPr>
      <w:r>
        <w:rPr>
          <w:color w:val="353535"/>
          <w:spacing w:val="5"/>
          <w:w w:val="105"/>
        </w:rPr>
        <w:t xml:space="preserve">Missing Service </w:t>
      </w:r>
      <w:r>
        <w:rPr>
          <w:color w:val="353535"/>
          <w:spacing w:val="4"/>
          <w:w w:val="105"/>
        </w:rPr>
        <w:t>User</w:t>
      </w:r>
      <w:r>
        <w:rPr>
          <w:color w:val="353535"/>
          <w:spacing w:val="14"/>
          <w:w w:val="105"/>
        </w:rPr>
        <w:t xml:space="preserve"> </w:t>
      </w:r>
      <w:r>
        <w:rPr>
          <w:color w:val="353535"/>
          <w:spacing w:val="6"/>
          <w:w w:val="105"/>
        </w:rPr>
        <w:t>Records</w:t>
      </w:r>
    </w:p>
    <w:p w14:paraId="1BE2FED0" w14:textId="77777777" w:rsidR="00FD5BE1" w:rsidRDefault="00E60B73">
      <w:pPr>
        <w:pStyle w:val="BodyText"/>
        <w:spacing w:before="34" w:line="278" w:lineRule="auto"/>
        <w:ind w:left="856" w:right="1021"/>
      </w:pPr>
      <w:r>
        <w:rPr>
          <w:color w:val="353535"/>
          <w:w w:val="105"/>
        </w:rPr>
        <w:t xml:space="preserve">Missing records are a serious risk to Service </w:t>
      </w:r>
      <w:r w:rsidR="00427869">
        <w:rPr>
          <w:color w:val="353535"/>
          <w:w w:val="105"/>
        </w:rPr>
        <w:t>Users,</w:t>
      </w:r>
      <w:r>
        <w:rPr>
          <w:color w:val="353535"/>
          <w:w w:val="105"/>
        </w:rPr>
        <w:t xml:space="preserve"> and it is therefore vital that a tracing procedure is undertaken. Should information go ‘missing’ the following procedures must be followed:</w:t>
      </w:r>
    </w:p>
    <w:p w14:paraId="6E563838" w14:textId="77777777" w:rsidR="00FD5BE1" w:rsidRDefault="00E60B73">
      <w:pPr>
        <w:pStyle w:val="ListParagraph"/>
        <w:numPr>
          <w:ilvl w:val="2"/>
          <w:numId w:val="2"/>
        </w:numPr>
        <w:tabs>
          <w:tab w:val="left" w:pos="1192"/>
        </w:tabs>
        <w:spacing w:before="55"/>
        <w:ind w:hanging="214"/>
        <w:rPr>
          <w:sz w:val="18"/>
        </w:rPr>
      </w:pPr>
      <w:r>
        <w:rPr>
          <w:color w:val="353535"/>
          <w:w w:val="105"/>
          <w:sz w:val="18"/>
        </w:rPr>
        <w:t>Highlight the fact that a record is ‘missing’ to Mrs Maxine Winch as soon as this becomes</w:t>
      </w:r>
      <w:r>
        <w:rPr>
          <w:color w:val="353535"/>
          <w:spacing w:val="6"/>
          <w:w w:val="105"/>
          <w:sz w:val="18"/>
        </w:rPr>
        <w:t xml:space="preserve"> </w:t>
      </w:r>
      <w:r>
        <w:rPr>
          <w:color w:val="353535"/>
          <w:w w:val="105"/>
          <w:sz w:val="18"/>
        </w:rPr>
        <w:t>apparent</w:t>
      </w:r>
    </w:p>
    <w:p w14:paraId="7CB7A132" w14:textId="77777777" w:rsidR="00FD5BE1" w:rsidRDefault="00E60B73">
      <w:pPr>
        <w:pStyle w:val="ListParagraph"/>
        <w:numPr>
          <w:ilvl w:val="2"/>
          <w:numId w:val="2"/>
        </w:numPr>
        <w:tabs>
          <w:tab w:val="left" w:pos="1192"/>
        </w:tabs>
        <w:spacing w:before="101"/>
        <w:ind w:hanging="214"/>
        <w:rPr>
          <w:sz w:val="18"/>
        </w:rPr>
      </w:pPr>
      <w:r>
        <w:rPr>
          <w:color w:val="353535"/>
          <w:w w:val="105"/>
          <w:sz w:val="18"/>
        </w:rPr>
        <w:t>Undertake a thorough search for the record in the places that you would normally expect to find</w:t>
      </w:r>
      <w:r>
        <w:rPr>
          <w:color w:val="353535"/>
          <w:spacing w:val="27"/>
          <w:w w:val="105"/>
          <w:sz w:val="18"/>
        </w:rPr>
        <w:t xml:space="preserve"> </w:t>
      </w:r>
      <w:r>
        <w:rPr>
          <w:color w:val="353535"/>
          <w:w w:val="105"/>
          <w:sz w:val="18"/>
        </w:rPr>
        <w:t>it</w:t>
      </w:r>
    </w:p>
    <w:p w14:paraId="2BAFE7E3" w14:textId="77777777" w:rsidR="00FD5BE1" w:rsidRDefault="00E60B73">
      <w:pPr>
        <w:pStyle w:val="ListParagraph"/>
        <w:numPr>
          <w:ilvl w:val="2"/>
          <w:numId w:val="2"/>
        </w:numPr>
        <w:tabs>
          <w:tab w:val="left" w:pos="1192"/>
        </w:tabs>
        <w:spacing w:before="101" w:line="295" w:lineRule="auto"/>
        <w:ind w:right="1268" w:hanging="214"/>
        <w:rPr>
          <w:sz w:val="18"/>
        </w:rPr>
      </w:pPr>
      <w:r>
        <w:rPr>
          <w:color w:val="353535"/>
          <w:w w:val="105"/>
          <w:sz w:val="18"/>
        </w:rPr>
        <w:t>Search in the place that you would normally expect to see the record but look either side, above and below where it should be</w:t>
      </w:r>
      <w:r>
        <w:rPr>
          <w:color w:val="353535"/>
          <w:spacing w:val="1"/>
          <w:w w:val="105"/>
          <w:sz w:val="18"/>
        </w:rPr>
        <w:t xml:space="preserve"> </w:t>
      </w:r>
      <w:r>
        <w:rPr>
          <w:color w:val="353535"/>
          <w:w w:val="105"/>
          <w:sz w:val="18"/>
        </w:rPr>
        <w:t>filed</w:t>
      </w:r>
    </w:p>
    <w:p w14:paraId="165FB886" w14:textId="77777777" w:rsidR="00FD5BE1" w:rsidRDefault="00E60B73">
      <w:pPr>
        <w:pStyle w:val="ListParagraph"/>
        <w:numPr>
          <w:ilvl w:val="2"/>
          <w:numId w:val="2"/>
        </w:numPr>
        <w:tabs>
          <w:tab w:val="left" w:pos="1192"/>
        </w:tabs>
        <w:spacing w:before="54"/>
        <w:ind w:hanging="214"/>
        <w:rPr>
          <w:sz w:val="18"/>
        </w:rPr>
      </w:pPr>
      <w:r>
        <w:rPr>
          <w:color w:val="353535"/>
          <w:w w:val="105"/>
          <w:sz w:val="18"/>
        </w:rPr>
        <w:t>If the record is held electronically, search in other folders or conduct a ‘search’ within your</w:t>
      </w:r>
      <w:r>
        <w:rPr>
          <w:color w:val="353535"/>
          <w:spacing w:val="33"/>
          <w:w w:val="105"/>
          <w:sz w:val="18"/>
        </w:rPr>
        <w:t xml:space="preserve"> </w:t>
      </w:r>
      <w:r>
        <w:rPr>
          <w:color w:val="353535"/>
          <w:w w:val="105"/>
          <w:sz w:val="18"/>
        </w:rPr>
        <w:t>files</w:t>
      </w:r>
    </w:p>
    <w:p w14:paraId="7136A3F9" w14:textId="77777777" w:rsidR="00FD5BE1" w:rsidRDefault="00E60B73">
      <w:pPr>
        <w:pStyle w:val="ListParagraph"/>
        <w:numPr>
          <w:ilvl w:val="2"/>
          <w:numId w:val="2"/>
        </w:numPr>
        <w:tabs>
          <w:tab w:val="left" w:pos="1192"/>
        </w:tabs>
        <w:spacing w:before="101" w:line="295" w:lineRule="auto"/>
        <w:ind w:right="1080" w:hanging="214"/>
        <w:rPr>
          <w:sz w:val="18"/>
        </w:rPr>
      </w:pPr>
      <w:r>
        <w:rPr>
          <w:color w:val="353535"/>
          <w:w w:val="105"/>
          <w:sz w:val="18"/>
        </w:rPr>
        <w:t>Should the record remain missing after your search, you will need to contact the Trustee and Financial Director, Michael Brett, and complete an Incident Form, following the Accident and Incident Reporting Procedure</w:t>
      </w:r>
    </w:p>
    <w:p w14:paraId="583D899B" w14:textId="77777777" w:rsidR="00FD5BE1" w:rsidRDefault="00E60B73">
      <w:pPr>
        <w:pStyle w:val="ListParagraph"/>
        <w:numPr>
          <w:ilvl w:val="2"/>
          <w:numId w:val="2"/>
        </w:numPr>
        <w:tabs>
          <w:tab w:val="left" w:pos="1192"/>
        </w:tabs>
        <w:spacing w:before="53"/>
        <w:ind w:hanging="214"/>
        <w:rPr>
          <w:sz w:val="18"/>
        </w:rPr>
      </w:pPr>
      <w:r>
        <w:rPr>
          <w:color w:val="353535"/>
          <w:w w:val="105"/>
          <w:sz w:val="18"/>
        </w:rPr>
        <w:t>Keep a record of all the places that have been</w:t>
      </w:r>
      <w:r>
        <w:rPr>
          <w:color w:val="353535"/>
          <w:spacing w:val="28"/>
          <w:w w:val="105"/>
          <w:sz w:val="18"/>
        </w:rPr>
        <w:t xml:space="preserve"> </w:t>
      </w:r>
      <w:r>
        <w:rPr>
          <w:color w:val="353535"/>
          <w:w w:val="105"/>
          <w:sz w:val="18"/>
        </w:rPr>
        <w:t>searched</w:t>
      </w:r>
    </w:p>
    <w:p w14:paraId="4BD4ECC7" w14:textId="77777777" w:rsidR="00FD5BE1" w:rsidRDefault="00E60B73">
      <w:pPr>
        <w:pStyle w:val="ListParagraph"/>
        <w:numPr>
          <w:ilvl w:val="2"/>
          <w:numId w:val="2"/>
        </w:numPr>
        <w:tabs>
          <w:tab w:val="left" w:pos="1192"/>
        </w:tabs>
        <w:spacing w:before="101"/>
        <w:ind w:hanging="214"/>
        <w:rPr>
          <w:sz w:val="18"/>
        </w:rPr>
      </w:pPr>
      <w:r>
        <w:rPr>
          <w:color w:val="353535"/>
          <w:w w:val="105"/>
          <w:sz w:val="18"/>
        </w:rPr>
        <w:t>Ensure that any regulatory or statutory notifications, that are required as a result of the loss, are</w:t>
      </w:r>
      <w:r w:rsidR="003B5302">
        <w:rPr>
          <w:color w:val="353535"/>
          <w:w w:val="105"/>
          <w:sz w:val="18"/>
        </w:rPr>
        <w:t xml:space="preserve"> </w:t>
      </w:r>
      <w:r>
        <w:rPr>
          <w:color w:val="353535"/>
          <w:w w:val="105"/>
          <w:sz w:val="18"/>
        </w:rPr>
        <w:t>made</w:t>
      </w:r>
      <w:r w:rsidR="003B5302">
        <w:rPr>
          <w:color w:val="353535"/>
          <w:w w:val="105"/>
          <w:sz w:val="18"/>
        </w:rPr>
        <w:t xml:space="preserve">.  </w:t>
      </w:r>
    </w:p>
    <w:p w14:paraId="428C7698" w14:textId="77777777" w:rsidR="00FD5BE1" w:rsidRDefault="00FD5BE1">
      <w:pPr>
        <w:rPr>
          <w:sz w:val="18"/>
        </w:rPr>
        <w:sectPr w:rsidR="00FD5BE1">
          <w:pgSz w:w="11900" w:h="16840"/>
          <w:pgMar w:top="1440" w:right="420" w:bottom="720" w:left="580" w:header="0" w:footer="520" w:gutter="0"/>
          <w:cols w:space="720"/>
        </w:sectPr>
      </w:pPr>
    </w:p>
    <w:p w14:paraId="21AE7911" w14:textId="77777777" w:rsidR="00FD5BE1" w:rsidRDefault="00FD5BE1">
      <w:pPr>
        <w:pStyle w:val="BodyText"/>
        <w:rPr>
          <w:sz w:val="20"/>
        </w:rPr>
      </w:pPr>
    </w:p>
    <w:p w14:paraId="3D673E78" w14:textId="77777777" w:rsidR="00FD5BE1" w:rsidRDefault="00FD5BE1">
      <w:pPr>
        <w:pStyle w:val="BodyText"/>
        <w:spacing w:before="9"/>
        <w:rPr>
          <w:sz w:val="14"/>
        </w:rPr>
      </w:pPr>
    </w:p>
    <w:p w14:paraId="3CD44B66" w14:textId="74DDDD80" w:rsidR="00FD5BE1" w:rsidRDefault="00654499">
      <w:pPr>
        <w:pStyle w:val="BodyText"/>
        <w:ind w:left="120"/>
        <w:rPr>
          <w:sz w:val="20"/>
        </w:rPr>
      </w:pPr>
      <w:r>
        <w:rPr>
          <w:noProof/>
          <w:sz w:val="20"/>
        </w:rPr>
        <mc:AlternateContent>
          <mc:Choice Requires="wpg">
            <w:drawing>
              <wp:inline distT="0" distB="0" distL="0" distR="0" wp14:anchorId="0013F262" wp14:editId="470062DF">
                <wp:extent cx="6667500" cy="314960"/>
                <wp:effectExtent l="0" t="0" r="3175" b="2540"/>
                <wp:docPr id="50" name="Group 2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51" name="Rectangle 2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9E08" w14:textId="77777777" w:rsidR="00427869" w:rsidRDefault="0042786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0013F262" id="Group 23"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">
                <o:lock v:ext="edit" rotation="t" position="t"/>
                <v:rect id="Rectangle 26"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25"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">
                  <v:imagedata r:id="rId56" o:title=""/>
                </v:shape>
                <v:shape id="Text Box 24"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B2A9E08" w14:textId="77777777" w:rsidR="00427869" w:rsidRDefault="00427869">
                        <w:pPr>
                          <w:spacing w:before="138"/>
                          <w:ind w:left="696"/>
                          <w:rPr>
                            <w:b/>
                            <w:sz w:val="21"/>
                          </w:rPr>
                        </w:pPr>
                        <w:r>
                          <w:rPr>
                            <w:b/>
                            <w:color w:val="FFFFFF"/>
                            <w:sz w:val="21"/>
                          </w:rPr>
                          <w:t>6. Definitions</w:t>
                        </w:r>
                      </w:p>
                    </w:txbxContent>
                  </v:textbox>
                </v:shape>
                <w10:anchorlock/>
              </v:group>
            </w:pict>
          </mc:Fallback>
        </mc:AlternateContent>
      </w:r>
    </w:p>
    <w:p w14:paraId="375D5EAC" w14:textId="77777777" w:rsidR="00FD5BE1" w:rsidRDefault="00E60B73">
      <w:pPr>
        <w:pStyle w:val="Heading1"/>
        <w:numPr>
          <w:ilvl w:val="1"/>
          <w:numId w:val="1"/>
        </w:numPr>
        <w:tabs>
          <w:tab w:val="left" w:pos="1186"/>
        </w:tabs>
        <w:spacing w:before="113"/>
      </w:pPr>
      <w:r>
        <w:rPr>
          <w:color w:val="353535"/>
          <w:spacing w:val="4"/>
          <w:w w:val="105"/>
        </w:rPr>
        <w:t>Record</w:t>
      </w:r>
    </w:p>
    <w:p w14:paraId="1405C56D" w14:textId="77777777" w:rsidR="00FD5BE1" w:rsidRDefault="00E60B73">
      <w:pPr>
        <w:pStyle w:val="ListParagraph"/>
        <w:numPr>
          <w:ilvl w:val="2"/>
          <w:numId w:val="1"/>
        </w:numPr>
        <w:tabs>
          <w:tab w:val="left" w:pos="1192"/>
        </w:tabs>
        <w:spacing w:line="278" w:lineRule="auto"/>
        <w:ind w:right="1067" w:hanging="214"/>
        <w:rPr>
          <w:sz w:val="18"/>
        </w:rPr>
      </w:pPr>
      <w:r>
        <w:rPr>
          <w:color w:val="353535"/>
          <w:w w:val="105"/>
          <w:sz w:val="18"/>
        </w:rPr>
        <w:t>Information created, received, and maintained as evidence by an organisation or person, in pursuance of legal obligations or in the transaction of</w:t>
      </w:r>
      <w:r>
        <w:rPr>
          <w:color w:val="353535"/>
          <w:spacing w:val="20"/>
          <w:w w:val="105"/>
          <w:sz w:val="18"/>
        </w:rPr>
        <w:t xml:space="preserve"> </w:t>
      </w:r>
      <w:r>
        <w:rPr>
          <w:color w:val="353535"/>
          <w:w w:val="105"/>
          <w:sz w:val="18"/>
        </w:rPr>
        <w:t>business</w:t>
      </w:r>
    </w:p>
    <w:p w14:paraId="3C73B160" w14:textId="77777777" w:rsidR="00FD5BE1" w:rsidRDefault="00E60B73">
      <w:pPr>
        <w:pStyle w:val="Heading1"/>
        <w:numPr>
          <w:ilvl w:val="1"/>
          <w:numId w:val="1"/>
        </w:numPr>
        <w:tabs>
          <w:tab w:val="left" w:pos="1184"/>
        </w:tabs>
        <w:spacing w:before="69"/>
        <w:ind w:left="1183" w:hanging="327"/>
      </w:pPr>
      <w:r>
        <w:rPr>
          <w:color w:val="353535"/>
          <w:spacing w:val="3"/>
          <w:w w:val="105"/>
        </w:rPr>
        <w:t>Data Protection</w:t>
      </w:r>
      <w:r>
        <w:rPr>
          <w:color w:val="353535"/>
          <w:spacing w:val="5"/>
          <w:w w:val="105"/>
        </w:rPr>
        <w:t xml:space="preserve"> </w:t>
      </w:r>
      <w:r>
        <w:rPr>
          <w:color w:val="353535"/>
          <w:spacing w:val="4"/>
          <w:w w:val="105"/>
        </w:rPr>
        <w:t>Officer</w:t>
      </w:r>
    </w:p>
    <w:p w14:paraId="3D68945B" w14:textId="77777777" w:rsidR="00FD5BE1" w:rsidRDefault="00E60B73">
      <w:pPr>
        <w:pStyle w:val="ListParagraph"/>
        <w:numPr>
          <w:ilvl w:val="2"/>
          <w:numId w:val="1"/>
        </w:numPr>
        <w:tabs>
          <w:tab w:val="left" w:pos="1192"/>
        </w:tabs>
        <w:spacing w:before="60" w:line="278" w:lineRule="auto"/>
        <w:ind w:right="1201" w:hanging="214"/>
        <w:rPr>
          <w:sz w:val="18"/>
        </w:rPr>
      </w:pPr>
      <w:r>
        <w:rPr>
          <w:color w:val="353535"/>
          <w:w w:val="105"/>
          <w:sz w:val="18"/>
        </w:rPr>
        <w:t>A Data Protection Officer (DPO) is a security leadership role required by the General Data Protection Regulation (GDPR). Data Protection Officers are responsible for overseeing data protection strategy and implementation to ensure compliance with GDPR requirements. Where organisations are not required to appoint a DPO, a Privacy Officer can be</w:t>
      </w:r>
      <w:r>
        <w:rPr>
          <w:color w:val="353535"/>
          <w:spacing w:val="25"/>
          <w:w w:val="105"/>
          <w:sz w:val="18"/>
        </w:rPr>
        <w:t xml:space="preserve"> </w:t>
      </w:r>
      <w:r>
        <w:rPr>
          <w:color w:val="353535"/>
          <w:w w:val="105"/>
          <w:sz w:val="18"/>
        </w:rPr>
        <w:t>nominated</w:t>
      </w:r>
    </w:p>
    <w:p w14:paraId="701030C9" w14:textId="77777777" w:rsidR="00FD5BE1" w:rsidRDefault="00E60B73">
      <w:pPr>
        <w:pStyle w:val="Heading1"/>
        <w:numPr>
          <w:ilvl w:val="1"/>
          <w:numId w:val="1"/>
        </w:numPr>
        <w:tabs>
          <w:tab w:val="left" w:pos="1181"/>
        </w:tabs>
        <w:spacing w:before="71"/>
        <w:ind w:left="1180" w:hanging="324"/>
      </w:pPr>
      <w:r>
        <w:rPr>
          <w:color w:val="353535"/>
          <w:spacing w:val="3"/>
          <w:w w:val="105"/>
        </w:rPr>
        <w:t>Archiving</w:t>
      </w:r>
    </w:p>
    <w:p w14:paraId="382C8508" w14:textId="77777777" w:rsidR="00FD5BE1" w:rsidRDefault="00E60B73">
      <w:pPr>
        <w:pStyle w:val="ListParagraph"/>
        <w:numPr>
          <w:ilvl w:val="2"/>
          <w:numId w:val="1"/>
        </w:numPr>
        <w:tabs>
          <w:tab w:val="left" w:pos="1192"/>
        </w:tabs>
        <w:spacing w:line="278" w:lineRule="auto"/>
        <w:ind w:right="1201" w:hanging="214"/>
        <w:rPr>
          <w:sz w:val="18"/>
        </w:rPr>
      </w:pPr>
      <w:r>
        <w:rPr>
          <w:color w:val="353535"/>
          <w:w w:val="105"/>
          <w:sz w:val="18"/>
        </w:rPr>
        <w:t>Storing information when it is no longer required on a day to day or regular basis. In relation to this policy, it is keeping information securely for a specific period of time in accordance with the law, or for insurance</w:t>
      </w:r>
      <w:r>
        <w:rPr>
          <w:color w:val="353535"/>
          <w:spacing w:val="2"/>
          <w:w w:val="105"/>
          <w:sz w:val="18"/>
        </w:rPr>
        <w:t xml:space="preserve"> </w:t>
      </w:r>
      <w:r>
        <w:rPr>
          <w:color w:val="353535"/>
          <w:w w:val="105"/>
          <w:sz w:val="18"/>
        </w:rPr>
        <w:t>purposes</w:t>
      </w:r>
    </w:p>
    <w:p w14:paraId="1EF8610B" w14:textId="77777777" w:rsidR="00FD5BE1" w:rsidRDefault="00E60B73">
      <w:pPr>
        <w:pStyle w:val="Heading1"/>
        <w:numPr>
          <w:ilvl w:val="1"/>
          <w:numId w:val="1"/>
        </w:numPr>
        <w:tabs>
          <w:tab w:val="left" w:pos="1179"/>
        </w:tabs>
        <w:spacing w:before="70"/>
        <w:ind w:left="1178" w:hanging="322"/>
      </w:pPr>
      <w:r>
        <w:rPr>
          <w:color w:val="353535"/>
          <w:w w:val="105"/>
        </w:rPr>
        <w:t>Disposal</w:t>
      </w:r>
    </w:p>
    <w:p w14:paraId="39AFB45E" w14:textId="77777777" w:rsidR="00FD5BE1" w:rsidRDefault="00E60B73">
      <w:pPr>
        <w:pStyle w:val="ListParagraph"/>
        <w:numPr>
          <w:ilvl w:val="2"/>
          <w:numId w:val="1"/>
        </w:numPr>
        <w:tabs>
          <w:tab w:val="left" w:pos="1192"/>
        </w:tabs>
        <w:spacing w:line="278" w:lineRule="auto"/>
        <w:ind w:right="1322" w:hanging="214"/>
        <w:rPr>
          <w:sz w:val="18"/>
        </w:rPr>
      </w:pPr>
      <w:r>
        <w:rPr>
          <w:color w:val="353535"/>
          <w:w w:val="105"/>
          <w:sz w:val="18"/>
        </w:rPr>
        <w:t>The process of destroying or getting rid of. In this case, securely destroying or contracting others to confidentially and securely destroy records that are no longer required to be</w:t>
      </w:r>
      <w:r>
        <w:rPr>
          <w:color w:val="353535"/>
          <w:spacing w:val="51"/>
          <w:w w:val="105"/>
          <w:sz w:val="18"/>
        </w:rPr>
        <w:t xml:space="preserve"> </w:t>
      </w:r>
      <w:r>
        <w:rPr>
          <w:color w:val="353535"/>
          <w:w w:val="105"/>
          <w:sz w:val="18"/>
        </w:rPr>
        <w:t>kept</w:t>
      </w:r>
    </w:p>
    <w:p w14:paraId="24A75E08" w14:textId="09AA5D68" w:rsidR="00FD5BE1" w:rsidRDefault="00654499">
      <w:pPr>
        <w:pStyle w:val="BodyText"/>
        <w:spacing w:before="7"/>
        <w:rPr>
          <w:sz w:val="12"/>
        </w:rPr>
      </w:pPr>
      <w:r>
        <w:rPr>
          <w:noProof/>
        </w:rPr>
        <mc:AlternateContent>
          <mc:Choice Requires="wpg">
            <w:drawing>
              <wp:anchor distT="0" distB="0" distL="0" distR="0" simplePos="0" relativeHeight="251655680" behindDoc="1" locked="0" layoutInCell="1" allowOverlap="1" wp14:anchorId="5A333F05" wp14:editId="732FBE74">
                <wp:simplePos x="0" y="0"/>
                <wp:positionH relativeFrom="page">
                  <wp:posOffset>444500</wp:posOffset>
                </wp:positionH>
                <wp:positionV relativeFrom="paragraph">
                  <wp:posOffset>116840</wp:posOffset>
                </wp:positionV>
                <wp:extent cx="6667500" cy="314960"/>
                <wp:effectExtent l="0" t="0" r="3175" b="1905"/>
                <wp:wrapTopAndBottom/>
                <wp:docPr id="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47" name="Rectangle 22"/>
                        <wps:cNvSpPr>
                          <a:spLocks noChangeArrowheads="1"/>
                        </wps:cNvSpPr>
                        <wps:spPr bwMode="auto">
                          <a:xfrm>
                            <a:off x="700" y="18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5117" w14:textId="77777777" w:rsidR="00427869" w:rsidRDefault="0042786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33F05" id="Group 19" o:spid="_x0000_s1051" style="position:absolute;margin-left:35pt;margin-top:9.2pt;width:525pt;height:24.8pt;z-index:-251660800;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">
                <v:rect id="Rectangle 22" o:spid="_x0000_s105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21" o:spid="_x0000_s1053"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">
                  <v:imagedata r:id="rId58" o:title=""/>
                </v:shape>
                <v:shape id="Text Box 20" o:spid="_x0000_s1054"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C135117" w14:textId="77777777" w:rsidR="00427869" w:rsidRDefault="00427869">
                        <w:pPr>
                          <w:spacing w:before="138"/>
                          <w:ind w:left="696"/>
                          <w:rPr>
                            <w:b/>
                            <w:sz w:val="21"/>
                          </w:rPr>
                        </w:pPr>
                        <w:r>
                          <w:rPr>
                            <w:b/>
                            <w:color w:val="FFFFFF"/>
                            <w:sz w:val="21"/>
                          </w:rPr>
                          <w:t>Key Facts - Professionals</w:t>
                        </w:r>
                      </w:p>
                    </w:txbxContent>
                  </v:textbox>
                </v:shape>
                <w10:wrap type="topAndBottom" anchorx="page"/>
              </v:group>
            </w:pict>
          </mc:Fallback>
        </mc:AlternateContent>
      </w:r>
    </w:p>
    <w:p w14:paraId="43CF1141" w14:textId="77777777" w:rsidR="00FD5BE1" w:rsidRDefault="00E60B73">
      <w:pPr>
        <w:pStyle w:val="BodyText"/>
        <w:spacing w:before="123"/>
        <w:ind w:left="856"/>
      </w:pPr>
      <w:r>
        <w:rPr>
          <w:color w:val="353535"/>
          <w:w w:val="105"/>
        </w:rPr>
        <w:t>Professionals providing this service should be aware of the following:</w:t>
      </w:r>
    </w:p>
    <w:p w14:paraId="79D5B4DD" w14:textId="77777777" w:rsidR="00FD5BE1" w:rsidRDefault="00E60B73">
      <w:pPr>
        <w:pStyle w:val="ListParagraph"/>
        <w:numPr>
          <w:ilvl w:val="2"/>
          <w:numId w:val="1"/>
        </w:numPr>
        <w:tabs>
          <w:tab w:val="left" w:pos="1192"/>
        </w:tabs>
        <w:spacing w:line="295" w:lineRule="auto"/>
        <w:ind w:right="1402" w:hanging="214"/>
        <w:rPr>
          <w:sz w:val="18"/>
        </w:rPr>
      </w:pPr>
      <w:r>
        <w:rPr>
          <w:color w:val="353535"/>
          <w:w w:val="105"/>
          <w:sz w:val="18"/>
        </w:rPr>
        <w:t>All</w:t>
      </w:r>
      <w:r>
        <w:rPr>
          <w:color w:val="353535"/>
          <w:spacing w:val="-4"/>
          <w:w w:val="105"/>
          <w:sz w:val="18"/>
        </w:rPr>
        <w:t xml:space="preserve"> </w:t>
      </w:r>
      <w:r>
        <w:rPr>
          <w:color w:val="353535"/>
          <w:w w:val="105"/>
          <w:sz w:val="18"/>
        </w:rPr>
        <w:t>staff</w:t>
      </w:r>
      <w:r>
        <w:rPr>
          <w:color w:val="353535"/>
          <w:spacing w:val="-4"/>
          <w:w w:val="105"/>
          <w:sz w:val="18"/>
        </w:rPr>
        <w:t xml:space="preserve"> </w:t>
      </w:r>
      <w:r>
        <w:rPr>
          <w:color w:val="353535"/>
          <w:w w:val="105"/>
          <w:sz w:val="18"/>
        </w:rPr>
        <w:t>at</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have</w:t>
      </w:r>
      <w:r>
        <w:rPr>
          <w:color w:val="353535"/>
          <w:spacing w:val="-4"/>
          <w:w w:val="105"/>
          <w:sz w:val="18"/>
        </w:rPr>
        <w:t xml:space="preserve"> </w:t>
      </w:r>
      <w:r>
        <w:rPr>
          <w:color w:val="353535"/>
          <w:w w:val="105"/>
          <w:sz w:val="18"/>
        </w:rPr>
        <w:t>responsibility</w:t>
      </w:r>
      <w:r>
        <w:rPr>
          <w:color w:val="353535"/>
          <w:spacing w:val="-4"/>
          <w:w w:val="105"/>
          <w:sz w:val="18"/>
        </w:rPr>
        <w:t xml:space="preserve"> </w:t>
      </w:r>
      <w:r>
        <w:rPr>
          <w:color w:val="353535"/>
          <w:w w:val="105"/>
          <w:sz w:val="18"/>
        </w:rPr>
        <w:t>for</w:t>
      </w:r>
      <w:r>
        <w:rPr>
          <w:color w:val="353535"/>
          <w:spacing w:val="-3"/>
          <w:w w:val="105"/>
          <w:sz w:val="18"/>
        </w:rPr>
        <w:t xml:space="preserve"> </w:t>
      </w:r>
      <w:r>
        <w:rPr>
          <w:color w:val="353535"/>
          <w:w w:val="105"/>
          <w:sz w:val="18"/>
        </w:rPr>
        <w:t>maintaining</w:t>
      </w:r>
      <w:r>
        <w:rPr>
          <w:color w:val="353535"/>
          <w:spacing w:val="-4"/>
          <w:w w:val="105"/>
          <w:sz w:val="18"/>
        </w:rPr>
        <w:t xml:space="preserve"> </w:t>
      </w:r>
      <w:r>
        <w:rPr>
          <w:color w:val="353535"/>
          <w:w w:val="105"/>
          <w:sz w:val="18"/>
        </w:rPr>
        <w:t>confidentiality</w:t>
      </w:r>
      <w:r>
        <w:rPr>
          <w:color w:val="353535"/>
          <w:spacing w:val="-4"/>
          <w:w w:val="105"/>
          <w:sz w:val="18"/>
        </w:rPr>
        <w:t xml:space="preserve"> </w:t>
      </w:r>
      <w:r>
        <w:rPr>
          <w:color w:val="353535"/>
          <w:w w:val="105"/>
          <w:sz w:val="18"/>
        </w:rPr>
        <w:t>and must understand how data protection impacts on their</w:t>
      </w:r>
      <w:r>
        <w:rPr>
          <w:color w:val="353535"/>
          <w:spacing w:val="12"/>
          <w:w w:val="105"/>
          <w:sz w:val="18"/>
        </w:rPr>
        <w:t xml:space="preserve"> </w:t>
      </w:r>
      <w:r>
        <w:rPr>
          <w:color w:val="353535"/>
          <w:w w:val="105"/>
          <w:sz w:val="18"/>
        </w:rPr>
        <w:t>role</w:t>
      </w:r>
    </w:p>
    <w:p w14:paraId="168882B7" w14:textId="77777777" w:rsidR="00FD5BE1" w:rsidRDefault="00E60B73">
      <w:pPr>
        <w:pStyle w:val="ListParagraph"/>
        <w:numPr>
          <w:ilvl w:val="2"/>
          <w:numId w:val="1"/>
        </w:numPr>
        <w:tabs>
          <w:tab w:val="left" w:pos="1192"/>
        </w:tabs>
        <w:spacing w:before="27" w:line="295" w:lineRule="auto"/>
        <w:ind w:right="1656" w:hanging="214"/>
        <w:rPr>
          <w:sz w:val="18"/>
        </w:rPr>
      </w:pPr>
      <w:r>
        <w:rPr>
          <w:color w:val="353535"/>
          <w:w w:val="105"/>
          <w:sz w:val="18"/>
        </w:rPr>
        <w:t>Holbeach &amp; East Elloe Hospital Trust has a responsibility by law to archive, store and dispose of records securely after their primary use has</w:t>
      </w:r>
      <w:r>
        <w:rPr>
          <w:color w:val="353535"/>
          <w:spacing w:val="18"/>
          <w:w w:val="105"/>
          <w:sz w:val="18"/>
        </w:rPr>
        <w:t xml:space="preserve"> </w:t>
      </w:r>
      <w:r>
        <w:rPr>
          <w:color w:val="353535"/>
          <w:w w:val="105"/>
          <w:sz w:val="18"/>
        </w:rPr>
        <w:t>ceased</w:t>
      </w:r>
    </w:p>
    <w:p w14:paraId="0E0B66D9" w14:textId="77777777" w:rsidR="00FD5BE1" w:rsidRDefault="00E60B73">
      <w:pPr>
        <w:pStyle w:val="ListParagraph"/>
        <w:numPr>
          <w:ilvl w:val="2"/>
          <w:numId w:val="1"/>
        </w:numPr>
        <w:tabs>
          <w:tab w:val="left" w:pos="1192"/>
        </w:tabs>
        <w:spacing w:before="26"/>
        <w:ind w:hanging="214"/>
        <w:rPr>
          <w:sz w:val="18"/>
        </w:rPr>
      </w:pPr>
      <w:r>
        <w:rPr>
          <w:color w:val="353535"/>
          <w:w w:val="105"/>
          <w:sz w:val="18"/>
        </w:rPr>
        <w:t>Only authorised individuals will be permitted to do this, and to access these</w:t>
      </w:r>
      <w:r>
        <w:rPr>
          <w:color w:val="353535"/>
          <w:spacing w:val="21"/>
          <w:w w:val="105"/>
          <w:sz w:val="18"/>
        </w:rPr>
        <w:t xml:space="preserve"> </w:t>
      </w:r>
      <w:r>
        <w:rPr>
          <w:color w:val="353535"/>
          <w:w w:val="105"/>
          <w:sz w:val="18"/>
        </w:rPr>
        <w:t>records</w:t>
      </w:r>
    </w:p>
    <w:p w14:paraId="6675476E" w14:textId="77777777" w:rsidR="00FD5BE1" w:rsidRDefault="00E60B73">
      <w:pPr>
        <w:pStyle w:val="ListParagraph"/>
        <w:numPr>
          <w:ilvl w:val="2"/>
          <w:numId w:val="1"/>
        </w:numPr>
        <w:tabs>
          <w:tab w:val="left" w:pos="1192"/>
        </w:tabs>
        <w:spacing w:before="74" w:line="295" w:lineRule="auto"/>
        <w:ind w:right="1683" w:hanging="214"/>
        <w:rPr>
          <w:sz w:val="18"/>
        </w:rPr>
      </w:pPr>
      <w:r>
        <w:rPr>
          <w:color w:val="353535"/>
          <w:w w:val="105"/>
          <w:sz w:val="18"/>
        </w:rPr>
        <w:t>All external professionals and staff members have a duty to comply with data protection law and regulations around the handling of</w:t>
      </w:r>
      <w:r>
        <w:rPr>
          <w:color w:val="353535"/>
          <w:spacing w:val="12"/>
          <w:w w:val="105"/>
          <w:sz w:val="18"/>
        </w:rPr>
        <w:t xml:space="preserve"> </w:t>
      </w:r>
      <w:r>
        <w:rPr>
          <w:color w:val="353535"/>
          <w:w w:val="105"/>
          <w:sz w:val="18"/>
        </w:rPr>
        <w:t>information</w:t>
      </w:r>
    </w:p>
    <w:p w14:paraId="3C42346F" w14:textId="77777777" w:rsidR="00FD5BE1" w:rsidRDefault="00E60B73">
      <w:pPr>
        <w:pStyle w:val="ListParagraph"/>
        <w:numPr>
          <w:ilvl w:val="2"/>
          <w:numId w:val="1"/>
        </w:numPr>
        <w:tabs>
          <w:tab w:val="left" w:pos="1192"/>
        </w:tabs>
        <w:spacing w:before="27" w:line="295" w:lineRule="auto"/>
        <w:ind w:right="1080" w:hanging="214"/>
        <w:rPr>
          <w:sz w:val="18"/>
        </w:rPr>
      </w:pPr>
      <w:r>
        <w:rPr>
          <w:color w:val="353535"/>
          <w:w w:val="105"/>
          <w:sz w:val="18"/>
        </w:rPr>
        <w:t>Retention schedules for documents may vary according to local commissioning requirements, insurance company requirements and organisational requirements. Holbeach Hospital &amp; Nursing Home will agree its retention schedule based on these requirements and agreed codes of</w:t>
      </w:r>
      <w:r>
        <w:rPr>
          <w:color w:val="353535"/>
          <w:spacing w:val="36"/>
          <w:w w:val="105"/>
          <w:sz w:val="18"/>
        </w:rPr>
        <w:t xml:space="preserve"> </w:t>
      </w:r>
      <w:r>
        <w:rPr>
          <w:color w:val="353535"/>
          <w:w w:val="105"/>
          <w:sz w:val="18"/>
        </w:rPr>
        <w:t>practice</w:t>
      </w:r>
    </w:p>
    <w:p w14:paraId="52E24843" w14:textId="326F6BE5" w:rsidR="00FD5BE1" w:rsidRDefault="00654499">
      <w:pPr>
        <w:pStyle w:val="BodyText"/>
        <w:spacing w:before="3"/>
        <w:rPr>
          <w:sz w:val="11"/>
        </w:rPr>
      </w:pPr>
      <w:r>
        <w:rPr>
          <w:noProof/>
        </w:rPr>
        <mc:AlternateContent>
          <mc:Choice Requires="wpg">
            <w:drawing>
              <wp:anchor distT="0" distB="0" distL="0" distR="0" simplePos="0" relativeHeight="251656704" behindDoc="1" locked="0" layoutInCell="1" allowOverlap="1" wp14:anchorId="7B05770D" wp14:editId="7C931A93">
                <wp:simplePos x="0" y="0"/>
                <wp:positionH relativeFrom="page">
                  <wp:posOffset>444500</wp:posOffset>
                </wp:positionH>
                <wp:positionV relativeFrom="paragraph">
                  <wp:posOffset>107315</wp:posOffset>
                </wp:positionV>
                <wp:extent cx="6667500" cy="417195"/>
                <wp:effectExtent l="0" t="635" r="3175" b="1270"/>
                <wp:wrapTopAndBottom/>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43" name="Rectangle 18"/>
                        <wps:cNvSpPr>
                          <a:spLocks noChangeArrowheads="1"/>
                        </wps:cNvSpPr>
                        <wps:spPr bwMode="auto">
                          <a:xfrm>
                            <a:off x="700" y="168"/>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6"/>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7B78" w14:textId="77777777" w:rsidR="00427869" w:rsidRDefault="0042786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5770D" id="Group 15" o:spid="_x0000_s1055" style="position:absolute;margin-left:35pt;margin-top:8.45pt;width:525pt;height:32.85pt;z-index:-251659776;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">
                <v:rect id="Rectangle 18" o:spid="_x0000_s1056"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17" o:spid="_x0000_s1057"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">
                  <v:imagedata r:id="rId60" o:title=""/>
                </v:shape>
                <v:shape id="Text Box 16" o:spid="_x0000_s1058"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487B78" w14:textId="77777777" w:rsidR="00427869" w:rsidRDefault="00427869">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4DFB062F" w14:textId="77777777" w:rsidR="00FD5BE1" w:rsidRDefault="00E60B73">
      <w:pPr>
        <w:pStyle w:val="BodyText"/>
        <w:spacing w:before="123"/>
        <w:ind w:left="856"/>
      </w:pPr>
      <w:r>
        <w:rPr>
          <w:color w:val="353535"/>
          <w:w w:val="105"/>
        </w:rPr>
        <w:t>People affected by this service should be aware of the following:</w:t>
      </w:r>
    </w:p>
    <w:p w14:paraId="32291CBB" w14:textId="77777777" w:rsidR="00FD5BE1" w:rsidRPr="003B5E37" w:rsidRDefault="00E60B73" w:rsidP="003B5E37">
      <w:pPr>
        <w:pStyle w:val="ListParagraph"/>
        <w:numPr>
          <w:ilvl w:val="2"/>
          <w:numId w:val="1"/>
        </w:numPr>
        <w:tabs>
          <w:tab w:val="left" w:pos="1192"/>
        </w:tabs>
        <w:spacing w:before="27" w:line="295" w:lineRule="auto"/>
        <w:ind w:right="1268" w:hanging="214"/>
        <w:rPr>
          <w:sz w:val="18"/>
        </w:rPr>
      </w:pPr>
      <w:r>
        <w:rPr>
          <w:color w:val="353535"/>
          <w:w w:val="105"/>
          <w:sz w:val="18"/>
        </w:rPr>
        <w:t>Michael Brett has responsibility for how your information is recorded, stored and destroyed at Holbeach Hospital &amp; Nursing Home and is the Trustee and Financial</w:t>
      </w:r>
      <w:r>
        <w:rPr>
          <w:color w:val="353535"/>
          <w:spacing w:val="9"/>
          <w:w w:val="105"/>
          <w:sz w:val="18"/>
        </w:rPr>
        <w:t xml:space="preserve"> </w:t>
      </w:r>
      <w:r>
        <w:rPr>
          <w:color w:val="353535"/>
          <w:w w:val="105"/>
          <w:sz w:val="18"/>
        </w:rPr>
        <w:t>Director</w:t>
      </w:r>
      <w:r w:rsidR="003B5E37">
        <w:rPr>
          <w:color w:val="353535"/>
          <w:w w:val="105"/>
          <w:sz w:val="18"/>
        </w:rPr>
        <w:t xml:space="preserve">.  </w:t>
      </w:r>
      <w:r w:rsidR="003B5E37">
        <w:rPr>
          <w:color w:val="353535"/>
          <w:w w:val="105"/>
          <w:sz w:val="18"/>
        </w:rPr>
        <w:t xml:space="preserve">All staff at Holbeach Hospital &amp; Nursing Home </w:t>
      </w:r>
      <w:r w:rsidR="003B5E37">
        <w:rPr>
          <w:color w:val="353535"/>
          <w:w w:val="105"/>
          <w:sz w:val="18"/>
        </w:rPr>
        <w:t>have</w:t>
      </w:r>
      <w:r w:rsidR="003B5E37">
        <w:rPr>
          <w:color w:val="353535"/>
          <w:w w:val="105"/>
          <w:sz w:val="18"/>
        </w:rPr>
        <w:t xml:space="preserve"> responsibilities in relation to </w:t>
      </w:r>
      <w:r w:rsidR="003B5E37">
        <w:rPr>
          <w:color w:val="353535"/>
          <w:w w:val="105"/>
          <w:sz w:val="18"/>
        </w:rPr>
        <w:t xml:space="preserve">keeping </w:t>
      </w:r>
      <w:r w:rsidR="003B5E37">
        <w:rPr>
          <w:color w:val="353535"/>
          <w:w w:val="105"/>
          <w:sz w:val="18"/>
        </w:rPr>
        <w:t xml:space="preserve">sensitive personal data </w:t>
      </w:r>
      <w:r w:rsidR="003B5E37">
        <w:rPr>
          <w:color w:val="353535"/>
          <w:w w:val="105"/>
          <w:sz w:val="18"/>
        </w:rPr>
        <w:t xml:space="preserve">secure </w:t>
      </w:r>
      <w:r w:rsidR="003B5E37">
        <w:rPr>
          <w:color w:val="353535"/>
          <w:w w:val="105"/>
          <w:sz w:val="18"/>
        </w:rPr>
        <w:t>and understand</w:t>
      </w:r>
      <w:r w:rsidR="003B5E37">
        <w:rPr>
          <w:color w:val="353535"/>
          <w:w w:val="105"/>
          <w:sz w:val="18"/>
        </w:rPr>
        <w:t>ing</w:t>
      </w:r>
      <w:r w:rsidR="003B5E37">
        <w:rPr>
          <w:color w:val="353535"/>
          <w:w w:val="105"/>
          <w:sz w:val="18"/>
        </w:rPr>
        <w:t xml:space="preserve"> the requirements of GDPR in relation to their</w:t>
      </w:r>
      <w:r w:rsidR="003B5E37">
        <w:rPr>
          <w:color w:val="353535"/>
          <w:spacing w:val="31"/>
          <w:w w:val="105"/>
          <w:sz w:val="18"/>
        </w:rPr>
        <w:t xml:space="preserve"> </w:t>
      </w:r>
      <w:r w:rsidR="003B5E37">
        <w:rPr>
          <w:color w:val="353535"/>
          <w:w w:val="105"/>
          <w:sz w:val="18"/>
        </w:rPr>
        <w:t>role</w:t>
      </w:r>
    </w:p>
    <w:p w14:paraId="6E3FFBBC" w14:textId="77777777" w:rsidR="00FD5BE1" w:rsidRDefault="00E60B73">
      <w:pPr>
        <w:pStyle w:val="ListParagraph"/>
        <w:numPr>
          <w:ilvl w:val="2"/>
          <w:numId w:val="1"/>
        </w:numPr>
        <w:tabs>
          <w:tab w:val="left" w:pos="1192"/>
        </w:tabs>
        <w:spacing w:before="27" w:line="295" w:lineRule="auto"/>
        <w:ind w:right="1013" w:hanging="214"/>
        <w:rPr>
          <w:sz w:val="18"/>
        </w:rPr>
      </w:pPr>
      <w:r>
        <w:rPr>
          <w:color w:val="353535"/>
          <w:w w:val="105"/>
          <w:sz w:val="18"/>
        </w:rPr>
        <w:t>Holbeach Hospital &amp; Nursing Home needs to keep records about you that relate to your care and treatment (including personal information) to meet certain laws. This could be electronically or on</w:t>
      </w:r>
      <w:r>
        <w:rPr>
          <w:color w:val="353535"/>
          <w:spacing w:val="34"/>
          <w:w w:val="105"/>
          <w:sz w:val="18"/>
        </w:rPr>
        <w:t xml:space="preserve"> </w:t>
      </w:r>
      <w:r>
        <w:rPr>
          <w:color w:val="353535"/>
          <w:w w:val="105"/>
          <w:sz w:val="18"/>
        </w:rPr>
        <w:t>paper</w:t>
      </w:r>
    </w:p>
    <w:p w14:paraId="27A95847" w14:textId="77777777" w:rsidR="00FD5BE1" w:rsidRDefault="00E60B73">
      <w:pPr>
        <w:pStyle w:val="ListParagraph"/>
        <w:numPr>
          <w:ilvl w:val="2"/>
          <w:numId w:val="1"/>
        </w:numPr>
        <w:tabs>
          <w:tab w:val="left" w:pos="1192"/>
        </w:tabs>
        <w:spacing w:before="26" w:line="295" w:lineRule="auto"/>
        <w:ind w:right="1389" w:hanging="214"/>
        <w:rPr>
          <w:sz w:val="18"/>
        </w:rPr>
      </w:pPr>
      <w:r>
        <w:rPr>
          <w:color w:val="353535"/>
          <w:w w:val="105"/>
          <w:sz w:val="18"/>
        </w:rPr>
        <w:t>Your records need to be kept for a certain amount of time and in a certain way (securely), with only authorised people being able to look at</w:t>
      </w:r>
      <w:r>
        <w:rPr>
          <w:color w:val="353535"/>
          <w:spacing w:val="17"/>
          <w:w w:val="105"/>
          <w:sz w:val="18"/>
        </w:rPr>
        <w:t xml:space="preserve"> </w:t>
      </w:r>
      <w:r>
        <w:rPr>
          <w:color w:val="353535"/>
          <w:w w:val="105"/>
          <w:sz w:val="18"/>
        </w:rPr>
        <w:t>them</w:t>
      </w:r>
    </w:p>
    <w:p w14:paraId="26AC74BC" w14:textId="77777777" w:rsidR="00FD5BE1" w:rsidRDefault="00E60B73">
      <w:pPr>
        <w:pStyle w:val="ListParagraph"/>
        <w:numPr>
          <w:ilvl w:val="2"/>
          <w:numId w:val="1"/>
        </w:numPr>
        <w:tabs>
          <w:tab w:val="left" w:pos="1192"/>
        </w:tabs>
        <w:spacing w:before="27" w:line="295" w:lineRule="auto"/>
        <w:ind w:right="1040" w:hanging="214"/>
        <w:rPr>
          <w:sz w:val="18"/>
        </w:rPr>
      </w:pPr>
      <w:r>
        <w:rPr>
          <w:color w:val="353535"/>
          <w:w w:val="105"/>
          <w:sz w:val="18"/>
        </w:rPr>
        <w:t>As soon as records are no longer needed to be kept, they are destroyed in a safe and confidential way to maintain your</w:t>
      </w:r>
      <w:r>
        <w:rPr>
          <w:color w:val="353535"/>
          <w:spacing w:val="4"/>
          <w:w w:val="105"/>
          <w:sz w:val="18"/>
        </w:rPr>
        <w:t xml:space="preserve"> </w:t>
      </w:r>
      <w:r>
        <w:rPr>
          <w:color w:val="353535"/>
          <w:w w:val="105"/>
          <w:sz w:val="18"/>
        </w:rPr>
        <w:t>privacy</w:t>
      </w:r>
    </w:p>
    <w:p w14:paraId="41071B13" w14:textId="77777777" w:rsidR="00FD5BE1" w:rsidRDefault="00E60B73">
      <w:pPr>
        <w:pStyle w:val="ListParagraph"/>
        <w:numPr>
          <w:ilvl w:val="2"/>
          <w:numId w:val="1"/>
        </w:numPr>
        <w:tabs>
          <w:tab w:val="left" w:pos="1192"/>
        </w:tabs>
        <w:spacing w:before="26" w:line="295" w:lineRule="auto"/>
        <w:ind w:right="1054" w:hanging="214"/>
        <w:rPr>
          <w:sz w:val="18"/>
        </w:rPr>
      </w:pPr>
      <w:r>
        <w:rPr>
          <w:color w:val="353535"/>
          <w:w w:val="105"/>
          <w:sz w:val="18"/>
        </w:rPr>
        <w:t xml:space="preserve">Sometimes other professionals or places, such as hospitals, may need information to help paint a picture of you and the care or treatment you need. If this is asked for, </w:t>
      </w:r>
      <w:r w:rsidR="00427869">
        <w:rPr>
          <w:color w:val="353535"/>
          <w:w w:val="105"/>
          <w:sz w:val="18"/>
        </w:rPr>
        <w:t xml:space="preserve">the </w:t>
      </w:r>
      <w:r w:rsidR="00813C11">
        <w:rPr>
          <w:color w:val="353535"/>
          <w:w w:val="105"/>
          <w:sz w:val="18"/>
        </w:rPr>
        <w:t>M</w:t>
      </w:r>
      <w:r w:rsidR="00427869">
        <w:rPr>
          <w:color w:val="353535"/>
          <w:w w:val="105"/>
          <w:sz w:val="18"/>
        </w:rPr>
        <w:t>anager, Deputy Manager or Nurse in Charge</w:t>
      </w:r>
      <w:r>
        <w:rPr>
          <w:color w:val="353535"/>
          <w:w w:val="105"/>
          <w:sz w:val="18"/>
        </w:rPr>
        <w:t xml:space="preserve"> will make sure they ask you if it is okay to pass it</w:t>
      </w:r>
      <w:r>
        <w:rPr>
          <w:color w:val="353535"/>
          <w:spacing w:val="14"/>
          <w:w w:val="105"/>
          <w:sz w:val="18"/>
        </w:rPr>
        <w:t xml:space="preserve"> </w:t>
      </w:r>
      <w:r>
        <w:rPr>
          <w:color w:val="353535"/>
          <w:w w:val="105"/>
          <w:sz w:val="18"/>
        </w:rPr>
        <w:t>on</w:t>
      </w:r>
    </w:p>
    <w:p w14:paraId="48A68C62" w14:textId="77777777" w:rsidR="00FD5BE1" w:rsidRDefault="00FD5BE1">
      <w:pPr>
        <w:spacing w:line="295" w:lineRule="auto"/>
        <w:rPr>
          <w:sz w:val="18"/>
        </w:rPr>
        <w:sectPr w:rsidR="00FD5BE1">
          <w:pgSz w:w="11900" w:h="16840"/>
          <w:pgMar w:top="1440" w:right="420" w:bottom="720" w:left="580" w:header="0" w:footer="520" w:gutter="0"/>
          <w:cols w:space="720"/>
        </w:sectPr>
      </w:pPr>
    </w:p>
    <w:p w14:paraId="38645555" w14:textId="77777777" w:rsidR="00FD5BE1" w:rsidRDefault="00FD5BE1">
      <w:pPr>
        <w:pStyle w:val="BodyText"/>
        <w:rPr>
          <w:sz w:val="20"/>
        </w:rPr>
      </w:pPr>
    </w:p>
    <w:p w14:paraId="7C2A6D86" w14:textId="77777777" w:rsidR="00FD5BE1" w:rsidRDefault="00FD5BE1">
      <w:pPr>
        <w:pStyle w:val="BodyText"/>
        <w:spacing w:before="9"/>
        <w:rPr>
          <w:sz w:val="14"/>
        </w:rPr>
      </w:pPr>
    </w:p>
    <w:p w14:paraId="02B8B11C" w14:textId="0DD98C0A" w:rsidR="00FD5BE1" w:rsidRDefault="00654499">
      <w:pPr>
        <w:pStyle w:val="BodyText"/>
        <w:ind w:left="120"/>
        <w:rPr>
          <w:sz w:val="20"/>
        </w:rPr>
      </w:pPr>
      <w:r>
        <w:rPr>
          <w:noProof/>
          <w:sz w:val="20"/>
        </w:rPr>
        <mc:AlternateContent>
          <mc:Choice Requires="wpg">
            <w:drawing>
              <wp:inline distT="0" distB="0" distL="0" distR="0" wp14:anchorId="1BB52C5B" wp14:editId="6A34FCF7">
                <wp:extent cx="6667500" cy="314960"/>
                <wp:effectExtent l="0" t="0" r="3175" b="2540"/>
                <wp:docPr id="38"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39" name="Rectangle 14"/>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F5F6" w14:textId="77777777" w:rsidR="00427869" w:rsidRDefault="0042786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w14:anchorId="1BB52C5B" id="Group 11" o:spid="_x0000_s1059"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">
                <o:lock v:ext="edit" rotation="t" position="t"/>
                <v:rect id="Rectangle 14" o:spid="_x0000_s1060"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13" o:spid="_x0000_s1061"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">
                  <v:imagedata r:id="rId62" o:title=""/>
                </v:shape>
                <v:shape id="_x0000_s1062"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E6FF5F6" w14:textId="77777777" w:rsidR="00427869" w:rsidRDefault="00427869">
                        <w:pPr>
                          <w:spacing w:before="138"/>
                          <w:ind w:left="696"/>
                          <w:rPr>
                            <w:b/>
                            <w:sz w:val="21"/>
                          </w:rPr>
                        </w:pPr>
                        <w:r>
                          <w:rPr>
                            <w:b/>
                            <w:color w:val="FFFFFF"/>
                            <w:sz w:val="21"/>
                          </w:rPr>
                          <w:t>Further Reading</w:t>
                        </w:r>
                      </w:p>
                    </w:txbxContent>
                  </v:textbox>
                </v:shape>
                <w10:anchorlock/>
              </v:group>
            </w:pict>
          </mc:Fallback>
        </mc:AlternateContent>
      </w:r>
    </w:p>
    <w:p w14:paraId="026F235E" w14:textId="77777777" w:rsidR="00FD5BE1" w:rsidRDefault="00E60B73">
      <w:pPr>
        <w:pStyle w:val="BodyText"/>
        <w:spacing w:before="113" w:line="278" w:lineRule="auto"/>
        <w:ind w:left="856" w:right="1021"/>
      </w:pPr>
      <w:r>
        <w:rPr>
          <w:color w:val="353535"/>
          <w:w w:val="105"/>
        </w:rPr>
        <w:t>As well as the information in the 'underpinning knowledge' section of the review sheet we recommend that you add to your understanding in this policy area by considering the following materials:</w:t>
      </w:r>
    </w:p>
    <w:p w14:paraId="7CAC765C" w14:textId="77777777" w:rsidR="00FD5BE1" w:rsidRDefault="00E60B73">
      <w:pPr>
        <w:pStyle w:val="Heading1"/>
        <w:spacing w:before="55" w:line="278" w:lineRule="auto"/>
        <w:ind w:left="856" w:right="5180" w:firstLine="0"/>
      </w:pPr>
      <w:r>
        <w:rPr>
          <w:color w:val="353535"/>
          <w:w w:val="105"/>
        </w:rPr>
        <w:t>Holbeach Hospital &amp; Nursing Home GDPR Policies ICO - The employment practices code:</w:t>
      </w:r>
    </w:p>
    <w:p w14:paraId="7F459482" w14:textId="77777777" w:rsidR="00FD5BE1" w:rsidRDefault="00427869">
      <w:pPr>
        <w:pStyle w:val="BodyText"/>
        <w:spacing w:before="2" w:line="278" w:lineRule="auto"/>
        <w:ind w:left="856" w:right="1924"/>
      </w:pPr>
      <w:hyperlink r:id="rId63">
        <w:r w:rsidR="00E60B73">
          <w:rPr>
            <w:color w:val="0066CC"/>
            <w:w w:val="105"/>
            <w:u w:val="single" w:color="0066CC"/>
          </w:rPr>
          <w:t>https://ico.org.uk/media/for-Organisations/documents/1064/the_employment_practices_code.pdf</w:t>
        </w:r>
      </w:hyperlink>
      <w:r w:rsidR="00E60B73">
        <w:rPr>
          <w:color w:val="0066CC"/>
          <w:w w:val="105"/>
        </w:rPr>
        <w:t xml:space="preserve"> </w:t>
      </w:r>
      <w:r w:rsidR="00E60B73">
        <w:rPr>
          <w:b/>
          <w:color w:val="353535"/>
          <w:w w:val="105"/>
        </w:rPr>
        <w:t xml:space="preserve">Confidentiality - NHS Code of Practice: </w:t>
      </w:r>
      <w:hyperlink r:id="rId64">
        <w:r w:rsidR="00E60B73">
          <w:rPr>
            <w:color w:val="0066CC"/>
            <w:w w:val="105"/>
            <w:u w:val="single" w:color="0066CC"/>
          </w:rPr>
          <w:t>https://www.gov.uk/government/publications/confidentiality-nhs-code-of-practice</w:t>
        </w:r>
      </w:hyperlink>
    </w:p>
    <w:p w14:paraId="2B5F49EC" w14:textId="77777777" w:rsidR="00FD5BE1" w:rsidRDefault="00E60B73">
      <w:pPr>
        <w:spacing w:before="3" w:line="278" w:lineRule="auto"/>
        <w:ind w:left="856" w:right="1924"/>
        <w:rPr>
          <w:sz w:val="18"/>
        </w:rPr>
      </w:pPr>
      <w:r>
        <w:rPr>
          <w:b/>
          <w:color w:val="353535"/>
          <w:w w:val="105"/>
          <w:sz w:val="18"/>
        </w:rPr>
        <w:t xml:space="preserve">The NHS Care Record Guarantee: </w:t>
      </w:r>
      <w:hyperlink r:id="rId65">
        <w:r>
          <w:rPr>
            <w:color w:val="0066CC"/>
            <w:w w:val="105"/>
            <w:sz w:val="18"/>
            <w:u w:val="single" w:color="0066CC"/>
          </w:rPr>
          <w:t>http://webarchive.nationalarchives.gov.uk/20130513181549/http://www.nigb.nhs.uk/guarantee</w:t>
        </w:r>
      </w:hyperlink>
      <w:r>
        <w:rPr>
          <w:color w:val="0066CC"/>
          <w:w w:val="105"/>
          <w:sz w:val="18"/>
        </w:rPr>
        <w:t xml:space="preserve"> </w:t>
      </w:r>
      <w:r>
        <w:rPr>
          <w:b/>
          <w:color w:val="353535"/>
          <w:w w:val="105"/>
          <w:sz w:val="18"/>
        </w:rPr>
        <w:t xml:space="preserve">Data Security and Protection Toolkit: </w:t>
      </w:r>
      <w:hyperlink r:id="rId66">
        <w:r>
          <w:rPr>
            <w:color w:val="0066CC"/>
            <w:w w:val="105"/>
            <w:sz w:val="18"/>
            <w:u w:val="single" w:color="0066CC"/>
          </w:rPr>
          <w:t>https://www.dsptoolkit.nhs.uk/</w:t>
        </w:r>
      </w:hyperlink>
    </w:p>
    <w:p w14:paraId="01A39E9B" w14:textId="77777777" w:rsidR="00FD5BE1" w:rsidRDefault="00E60B73">
      <w:pPr>
        <w:pStyle w:val="Heading1"/>
        <w:spacing w:before="3"/>
        <w:ind w:left="856" w:firstLine="0"/>
      </w:pPr>
      <w:r>
        <w:rPr>
          <w:color w:val="353535"/>
          <w:w w:val="105"/>
        </w:rPr>
        <w:t>Best Practice Standards:</w:t>
      </w:r>
    </w:p>
    <w:p w14:paraId="7D0858CD"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ISO 15489 - Records Management</w:t>
      </w:r>
      <w:r>
        <w:rPr>
          <w:color w:val="353535"/>
          <w:spacing w:val="9"/>
          <w:w w:val="105"/>
          <w:sz w:val="18"/>
        </w:rPr>
        <w:t xml:space="preserve"> </w:t>
      </w:r>
      <w:r>
        <w:rPr>
          <w:color w:val="353535"/>
          <w:w w:val="105"/>
          <w:sz w:val="18"/>
        </w:rPr>
        <w:t>Standard</w:t>
      </w:r>
    </w:p>
    <w:p w14:paraId="4443AF07" w14:textId="77777777" w:rsidR="00FD5BE1" w:rsidRDefault="00E60B73">
      <w:pPr>
        <w:pStyle w:val="ListParagraph"/>
        <w:numPr>
          <w:ilvl w:val="2"/>
          <w:numId w:val="1"/>
        </w:numPr>
        <w:tabs>
          <w:tab w:val="left" w:pos="1205"/>
        </w:tabs>
        <w:spacing w:before="75"/>
        <w:ind w:left="1204" w:hanging="227"/>
        <w:rPr>
          <w:sz w:val="18"/>
        </w:rPr>
      </w:pPr>
      <w:r>
        <w:rPr>
          <w:color w:val="353535"/>
          <w:w w:val="105"/>
          <w:sz w:val="18"/>
        </w:rPr>
        <w:t>ISO 27001 – Information Security</w:t>
      </w:r>
      <w:r>
        <w:rPr>
          <w:color w:val="353535"/>
          <w:spacing w:val="6"/>
          <w:w w:val="105"/>
          <w:sz w:val="18"/>
        </w:rPr>
        <w:t xml:space="preserve"> </w:t>
      </w:r>
      <w:r>
        <w:rPr>
          <w:color w:val="353535"/>
          <w:w w:val="105"/>
          <w:sz w:val="18"/>
        </w:rPr>
        <w:t>Standard</w:t>
      </w:r>
    </w:p>
    <w:p w14:paraId="739E7CFA"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Records Management Code of Practice for Health and Social Care</w:t>
      </w:r>
      <w:r>
        <w:rPr>
          <w:color w:val="353535"/>
          <w:spacing w:val="15"/>
          <w:w w:val="105"/>
          <w:sz w:val="18"/>
        </w:rPr>
        <w:t xml:space="preserve"> </w:t>
      </w:r>
      <w:r>
        <w:rPr>
          <w:color w:val="353535"/>
          <w:w w:val="105"/>
          <w:sz w:val="18"/>
        </w:rPr>
        <w:t>2016</w:t>
      </w:r>
    </w:p>
    <w:p w14:paraId="222D7011"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DoH Records Management Roadmap</w:t>
      </w:r>
    </w:p>
    <w:p w14:paraId="44310FB9"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Confidentiality: NHS Code of Practice</w:t>
      </w:r>
    </w:p>
    <w:p w14:paraId="2934F3FD" w14:textId="77777777" w:rsidR="00FD5BE1" w:rsidRDefault="00E60B73">
      <w:pPr>
        <w:pStyle w:val="ListParagraph"/>
        <w:numPr>
          <w:ilvl w:val="2"/>
          <w:numId w:val="1"/>
        </w:numPr>
        <w:tabs>
          <w:tab w:val="left" w:pos="1205"/>
        </w:tabs>
        <w:spacing w:before="75"/>
        <w:ind w:left="1204" w:hanging="227"/>
        <w:rPr>
          <w:sz w:val="18"/>
        </w:rPr>
      </w:pPr>
      <w:r>
        <w:rPr>
          <w:color w:val="353535"/>
          <w:w w:val="105"/>
          <w:sz w:val="18"/>
        </w:rPr>
        <w:t>Information Security NHS Code of Practice</w:t>
      </w:r>
    </w:p>
    <w:p w14:paraId="6F810B32" w14:textId="77777777" w:rsidR="00FD5BE1" w:rsidRDefault="00E60B73">
      <w:pPr>
        <w:pStyle w:val="ListParagraph"/>
        <w:numPr>
          <w:ilvl w:val="2"/>
          <w:numId w:val="1"/>
        </w:numPr>
        <w:tabs>
          <w:tab w:val="left" w:pos="1205"/>
        </w:tabs>
        <w:spacing w:before="74" w:line="295" w:lineRule="auto"/>
        <w:ind w:left="1204" w:right="1790" w:hanging="227"/>
        <w:rPr>
          <w:sz w:val="18"/>
        </w:rPr>
      </w:pPr>
      <w:r>
        <w:rPr>
          <w:color w:val="353535"/>
          <w:w w:val="105"/>
          <w:sz w:val="18"/>
        </w:rPr>
        <w:t>Lord Chancellor's Code of Practice on the Management of Records Issued under (s.46) of the Freedom of Information</w:t>
      </w:r>
      <w:r>
        <w:rPr>
          <w:color w:val="353535"/>
          <w:spacing w:val="4"/>
          <w:w w:val="105"/>
          <w:sz w:val="18"/>
        </w:rPr>
        <w:t xml:space="preserve"> </w:t>
      </w:r>
      <w:r>
        <w:rPr>
          <w:color w:val="353535"/>
          <w:w w:val="105"/>
          <w:sz w:val="18"/>
        </w:rPr>
        <w:t>Act</w:t>
      </w:r>
    </w:p>
    <w:p w14:paraId="449778A5" w14:textId="77777777" w:rsidR="00FD5BE1" w:rsidRDefault="00E60B73">
      <w:pPr>
        <w:pStyle w:val="ListParagraph"/>
        <w:numPr>
          <w:ilvl w:val="2"/>
          <w:numId w:val="1"/>
        </w:numPr>
        <w:tabs>
          <w:tab w:val="left" w:pos="1205"/>
        </w:tabs>
        <w:spacing w:before="27"/>
        <w:ind w:left="1204" w:hanging="227"/>
        <w:rPr>
          <w:sz w:val="18"/>
        </w:rPr>
      </w:pPr>
      <w:r>
        <w:rPr>
          <w:color w:val="353535"/>
          <w:w w:val="105"/>
          <w:sz w:val="18"/>
        </w:rPr>
        <w:t>The National Archive: Essential Records</w:t>
      </w:r>
      <w:r>
        <w:rPr>
          <w:color w:val="353535"/>
          <w:spacing w:val="5"/>
          <w:w w:val="105"/>
          <w:sz w:val="18"/>
        </w:rPr>
        <w:t xml:space="preserve"> </w:t>
      </w:r>
      <w:r>
        <w:rPr>
          <w:color w:val="353535"/>
          <w:w w:val="105"/>
          <w:sz w:val="18"/>
        </w:rPr>
        <w:t>Management</w:t>
      </w:r>
    </w:p>
    <w:p w14:paraId="01FC38F9"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Connecting for Health – Information Governance Toolkit</w:t>
      </w:r>
      <w:r>
        <w:rPr>
          <w:color w:val="353535"/>
          <w:spacing w:val="11"/>
          <w:w w:val="105"/>
          <w:sz w:val="18"/>
        </w:rPr>
        <w:t xml:space="preserve"> </w:t>
      </w:r>
      <w:r>
        <w:rPr>
          <w:color w:val="353535"/>
          <w:w w:val="105"/>
          <w:sz w:val="18"/>
        </w:rPr>
        <w:t>Standards</w:t>
      </w:r>
    </w:p>
    <w:p w14:paraId="44225291" w14:textId="69B78CCB" w:rsidR="00FD5BE1" w:rsidRDefault="00654499">
      <w:pPr>
        <w:pStyle w:val="BodyText"/>
        <w:spacing w:before="4"/>
        <w:rPr>
          <w:sz w:val="15"/>
        </w:rPr>
      </w:pPr>
      <w:r>
        <w:rPr>
          <w:noProof/>
        </w:rPr>
        <mc:AlternateContent>
          <mc:Choice Requires="wpg">
            <w:drawing>
              <wp:anchor distT="0" distB="0" distL="0" distR="0" simplePos="0" relativeHeight="251657728" behindDoc="1" locked="0" layoutInCell="1" allowOverlap="1" wp14:anchorId="330FA4FF" wp14:editId="705AE2B1">
                <wp:simplePos x="0" y="0"/>
                <wp:positionH relativeFrom="page">
                  <wp:posOffset>444500</wp:posOffset>
                </wp:positionH>
                <wp:positionV relativeFrom="paragraph">
                  <wp:posOffset>137160</wp:posOffset>
                </wp:positionV>
                <wp:extent cx="6667500" cy="314960"/>
                <wp:effectExtent l="0" t="1905" r="3175" b="0"/>
                <wp:wrapTopAndBottom/>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35" name="Rectangle 10"/>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8"/>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B3DE" w14:textId="77777777" w:rsidR="00427869" w:rsidRDefault="0042786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A4FF" id="Group 7" o:spid="_x0000_s1063" style="position:absolute;margin-left:35pt;margin-top:10.8pt;width:525pt;height:24.8pt;z-index:-251658752;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">
                <v:rect id="Rectangle 10" o:spid="_x0000_s1064"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9" o:spid="_x0000_s1065"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">
                  <v:imagedata r:id="rId68" o:title=""/>
                </v:shape>
                <v:shape id="Text Box 8" o:spid="_x0000_s1066"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97AB3DE" w14:textId="77777777" w:rsidR="00427869" w:rsidRDefault="00427869">
                        <w:pPr>
                          <w:spacing w:before="138"/>
                          <w:ind w:left="696"/>
                          <w:rPr>
                            <w:b/>
                            <w:sz w:val="21"/>
                          </w:rPr>
                        </w:pPr>
                        <w:r>
                          <w:rPr>
                            <w:b/>
                            <w:color w:val="FFFFFF"/>
                            <w:sz w:val="21"/>
                          </w:rPr>
                          <w:t>Outstanding Practice</w:t>
                        </w:r>
                      </w:p>
                    </w:txbxContent>
                  </v:textbox>
                </v:shape>
                <w10:wrap type="topAndBottom" anchorx="page"/>
              </v:group>
            </w:pict>
          </mc:Fallback>
        </mc:AlternateContent>
      </w:r>
    </w:p>
    <w:p w14:paraId="73C661A9" w14:textId="77777777" w:rsidR="00FD5BE1" w:rsidRDefault="00FD5BE1">
      <w:pPr>
        <w:pStyle w:val="BodyText"/>
        <w:spacing w:before="4"/>
        <w:rPr>
          <w:sz w:val="22"/>
        </w:rPr>
      </w:pPr>
    </w:p>
    <w:p w14:paraId="1C9D9133" w14:textId="77777777" w:rsidR="00FD5BE1" w:rsidRDefault="00E60B73">
      <w:pPr>
        <w:pStyle w:val="BodyText"/>
        <w:ind w:left="856"/>
      </w:pPr>
      <w:r>
        <w:rPr>
          <w:color w:val="353535"/>
          <w:w w:val="105"/>
        </w:rPr>
        <w:t>To be ‘ outstanding ’ in this policy area you could provide evidence that:</w:t>
      </w:r>
    </w:p>
    <w:p w14:paraId="63D80E4B" w14:textId="77777777" w:rsidR="00FD5BE1" w:rsidRDefault="00E60B73">
      <w:pPr>
        <w:pStyle w:val="ListParagraph"/>
        <w:numPr>
          <w:ilvl w:val="2"/>
          <w:numId w:val="1"/>
        </w:numPr>
        <w:tabs>
          <w:tab w:val="left" w:pos="1192"/>
        </w:tabs>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72A938FF" w14:textId="77777777" w:rsidR="00FD5BE1" w:rsidRDefault="00E60B73">
      <w:pPr>
        <w:pStyle w:val="ListParagraph"/>
        <w:numPr>
          <w:ilvl w:val="2"/>
          <w:numId w:val="1"/>
        </w:numPr>
        <w:tabs>
          <w:tab w:val="left" w:pos="1192"/>
        </w:tabs>
        <w:spacing w:before="74" w:line="295" w:lineRule="auto"/>
        <w:ind w:right="1964" w:hanging="214"/>
        <w:rPr>
          <w:sz w:val="18"/>
        </w:rPr>
      </w:pPr>
      <w:r>
        <w:rPr>
          <w:color w:val="353535"/>
          <w:w w:val="105"/>
          <w:sz w:val="18"/>
        </w:rPr>
        <w:t>Clear retention and destruction schedules are kept, which are accurately used to only retain information for the time period</w:t>
      </w:r>
      <w:r>
        <w:rPr>
          <w:color w:val="353535"/>
          <w:spacing w:val="7"/>
          <w:w w:val="105"/>
          <w:sz w:val="18"/>
        </w:rPr>
        <w:t xml:space="preserve"> </w:t>
      </w:r>
      <w:r>
        <w:rPr>
          <w:color w:val="353535"/>
          <w:w w:val="105"/>
          <w:sz w:val="18"/>
        </w:rPr>
        <w:t>necessary</w:t>
      </w:r>
    </w:p>
    <w:p w14:paraId="60FC8219" w14:textId="77777777" w:rsidR="00FD5BE1" w:rsidRDefault="00E60B73">
      <w:pPr>
        <w:pStyle w:val="ListParagraph"/>
        <w:numPr>
          <w:ilvl w:val="2"/>
          <w:numId w:val="1"/>
        </w:numPr>
        <w:tabs>
          <w:tab w:val="left" w:pos="1192"/>
        </w:tabs>
        <w:spacing w:before="27" w:line="295" w:lineRule="auto"/>
        <w:ind w:right="1268" w:hanging="214"/>
        <w:rPr>
          <w:sz w:val="18"/>
        </w:rPr>
      </w:pPr>
      <w:bookmarkStart w:id="1" w:name="_Hlk52183256"/>
      <w:r>
        <w:rPr>
          <w:color w:val="353535"/>
          <w:w w:val="105"/>
          <w:sz w:val="18"/>
        </w:rPr>
        <w:t>All staff at Holbeach Hospital &amp; Nursing Home understand their responsibilities in relation to sensitive personal data and understand the requirements of GDPR in relation to their</w:t>
      </w:r>
      <w:r>
        <w:rPr>
          <w:color w:val="353535"/>
          <w:spacing w:val="31"/>
          <w:w w:val="105"/>
          <w:sz w:val="18"/>
        </w:rPr>
        <w:t xml:space="preserve"> </w:t>
      </w:r>
      <w:r>
        <w:rPr>
          <w:color w:val="353535"/>
          <w:w w:val="105"/>
          <w:sz w:val="18"/>
        </w:rPr>
        <w:t>role</w:t>
      </w:r>
    </w:p>
    <w:bookmarkEnd w:id="1"/>
    <w:p w14:paraId="5217F5D6" w14:textId="77777777" w:rsidR="00FD5BE1" w:rsidRDefault="00E60B73">
      <w:pPr>
        <w:pStyle w:val="ListParagraph"/>
        <w:numPr>
          <w:ilvl w:val="2"/>
          <w:numId w:val="1"/>
        </w:numPr>
        <w:tabs>
          <w:tab w:val="left" w:pos="1192"/>
        </w:tabs>
        <w:spacing w:before="26" w:line="295" w:lineRule="auto"/>
        <w:ind w:right="1067" w:hanging="214"/>
        <w:rPr>
          <w:sz w:val="18"/>
        </w:rPr>
      </w:pPr>
      <w:r>
        <w:rPr>
          <w:color w:val="353535"/>
          <w:w w:val="105"/>
          <w:sz w:val="18"/>
        </w:rPr>
        <w:t>Holbeach Hospital &amp; Nursing Home has robust risk management procedures in place and undertakes a root cause analysis when incidents occur so that lessons learned can be</w:t>
      </w:r>
      <w:r>
        <w:rPr>
          <w:color w:val="353535"/>
          <w:spacing w:val="31"/>
          <w:w w:val="105"/>
          <w:sz w:val="18"/>
        </w:rPr>
        <w:t xml:space="preserve"> </w:t>
      </w:r>
      <w:r>
        <w:rPr>
          <w:color w:val="353535"/>
          <w:w w:val="105"/>
          <w:sz w:val="18"/>
        </w:rPr>
        <w:t>applied</w:t>
      </w:r>
    </w:p>
    <w:p w14:paraId="7C3EFD23" w14:textId="77777777" w:rsidR="00FD5BE1" w:rsidRDefault="00FD5BE1">
      <w:pPr>
        <w:pStyle w:val="BodyText"/>
        <w:rPr>
          <w:sz w:val="20"/>
        </w:rPr>
      </w:pPr>
    </w:p>
    <w:p w14:paraId="17822539" w14:textId="77777777" w:rsidR="00FD5BE1" w:rsidRDefault="00FD5BE1">
      <w:pPr>
        <w:pStyle w:val="BodyText"/>
        <w:rPr>
          <w:sz w:val="20"/>
        </w:rPr>
      </w:pPr>
    </w:p>
    <w:p w14:paraId="76DAB8C5" w14:textId="11EB8171" w:rsidR="00FD5BE1" w:rsidRDefault="00654499">
      <w:pPr>
        <w:pStyle w:val="BodyText"/>
        <w:spacing w:before="2"/>
        <w:rPr>
          <w:sz w:val="27"/>
        </w:rPr>
      </w:pPr>
      <w:r>
        <w:rPr>
          <w:noProof/>
        </w:rPr>
        <mc:AlternateContent>
          <mc:Choice Requires="wpg">
            <w:drawing>
              <wp:anchor distT="0" distB="0" distL="0" distR="0" simplePos="0" relativeHeight="251658752" behindDoc="1" locked="0" layoutInCell="1" allowOverlap="1" wp14:anchorId="7A3988C0" wp14:editId="05225A36">
                <wp:simplePos x="0" y="0"/>
                <wp:positionH relativeFrom="page">
                  <wp:posOffset>444500</wp:posOffset>
                </wp:positionH>
                <wp:positionV relativeFrom="paragraph">
                  <wp:posOffset>223520</wp:posOffset>
                </wp:positionV>
                <wp:extent cx="6667500" cy="314960"/>
                <wp:effectExtent l="0" t="3810" r="3175" b="0"/>
                <wp:wrapTopAndBottom/>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31" name="Rectangle 6"/>
                        <wps:cNvSpPr>
                          <a:spLocks noChangeArrowheads="1"/>
                        </wps:cNvSpPr>
                        <wps:spPr bwMode="auto">
                          <a:xfrm>
                            <a:off x="700" y="352"/>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66" y="392"/>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4"/>
                        <wps:cNvSpPr txBox="1">
                          <a:spLocks noChangeArrowheads="1"/>
                        </wps:cNvSpPr>
                        <wps:spPr bwMode="auto">
                          <a:xfrm>
                            <a:off x="700" y="35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D9F2" w14:textId="77777777" w:rsidR="00427869" w:rsidRDefault="0042786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988C0" id="Group 3" o:spid="_x0000_s1067" style="position:absolute;margin-left:35pt;margin-top:17.6pt;width:525pt;height:24.8pt;z-index:-251657728;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">
                <v:rect id="Rectangle 6" o:spid="_x0000_s1068"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vpwwAAANsAAAAPAAAAZHJzL2Rvd25yZXYueG1sRI9Ba8JA&#10;FITvQv/D8gredJOK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raF76cMAAADbAAAADwAA&#10;AAAAAAAAAAAAAAAHAgAAZHJzL2Rvd25yZXYueG1sUEsFBgAAAAADAAMAtwAAAPcCAAAAAA==&#10;" fillcolor="#39a3d9" stroked="f"/>
                <v:shape id="Picture 5" o:spid="_x0000_s1069" type="#_x0000_t75" style="position:absolute;left:766;top:392;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">
                  <v:imagedata r:id="rId70" o:title=""/>
                </v:shape>
                <v:shape id="Text Box 4" o:spid="_x0000_s1070" type="#_x0000_t202"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AF6D9F2" w14:textId="77777777" w:rsidR="00427869" w:rsidRDefault="00427869">
                        <w:pPr>
                          <w:spacing w:before="138"/>
                          <w:ind w:left="696"/>
                          <w:rPr>
                            <w:b/>
                            <w:sz w:val="21"/>
                          </w:rPr>
                        </w:pPr>
                        <w:r>
                          <w:rPr>
                            <w:b/>
                            <w:color w:val="FFFFFF"/>
                            <w:sz w:val="21"/>
                          </w:rPr>
                          <w:t>Forms</w:t>
                        </w:r>
                      </w:p>
                    </w:txbxContent>
                  </v:textbox>
                </v:shape>
                <w10:wrap type="topAndBottom" anchorx="page"/>
              </v:group>
            </w:pict>
          </mc:Fallback>
        </mc:AlternateContent>
      </w:r>
    </w:p>
    <w:p w14:paraId="3FEF5F31" w14:textId="77777777" w:rsidR="00FD5BE1" w:rsidRDefault="00FD5BE1">
      <w:pPr>
        <w:pStyle w:val="BodyText"/>
        <w:spacing w:before="4"/>
        <w:rPr>
          <w:sz w:val="22"/>
        </w:rPr>
      </w:pPr>
    </w:p>
    <w:p w14:paraId="5D23BDEE" w14:textId="77DA087A" w:rsidR="00FD5BE1" w:rsidRDefault="00654499">
      <w:pPr>
        <w:pStyle w:val="BodyText"/>
        <w:spacing w:after="16"/>
        <w:ind w:left="856"/>
      </w:pPr>
      <w:r>
        <w:rPr>
          <w:noProof/>
        </w:rPr>
        <mc:AlternateContent>
          <mc:Choice Requires="wps">
            <w:drawing>
              <wp:anchor distT="0" distB="0" distL="114300" distR="114300" simplePos="0" relativeHeight="251652608" behindDoc="1" locked="0" layoutInCell="1" allowOverlap="1" wp14:anchorId="0C401DD9" wp14:editId="14CF82CF">
                <wp:simplePos x="0" y="0"/>
                <wp:positionH relativeFrom="page">
                  <wp:posOffset>920750</wp:posOffset>
                </wp:positionH>
                <wp:positionV relativeFrom="paragraph">
                  <wp:posOffset>149860</wp:posOffset>
                </wp:positionV>
                <wp:extent cx="6106795" cy="1386840"/>
                <wp:effectExtent l="6350" t="3175" r="1905" b="63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386840"/>
                        </a:xfrm>
                        <a:custGeom>
                          <a:avLst/>
                          <a:gdLst>
                            <a:gd name="T0" fmla="+- 0 4651 1450"/>
                            <a:gd name="T1" fmla="*/ T0 w 9617"/>
                            <a:gd name="T2" fmla="+- 0 1763 236"/>
                            <a:gd name="T3" fmla="*/ 1763 h 2184"/>
                            <a:gd name="T4" fmla="+- 0 1450 1450"/>
                            <a:gd name="T5" fmla="*/ T4 w 9617"/>
                            <a:gd name="T6" fmla="+- 0 1763 236"/>
                            <a:gd name="T7" fmla="*/ 1763 h 2184"/>
                            <a:gd name="T8" fmla="+- 0 1450 1450"/>
                            <a:gd name="T9" fmla="*/ T8 w 9617"/>
                            <a:gd name="T10" fmla="+- 0 2419 236"/>
                            <a:gd name="T11" fmla="*/ 2419 h 2184"/>
                            <a:gd name="T12" fmla="+- 0 1463 1450"/>
                            <a:gd name="T13" fmla="*/ T12 w 9617"/>
                            <a:gd name="T14" fmla="+- 0 2405 236"/>
                            <a:gd name="T15" fmla="*/ 2405 h 2184"/>
                            <a:gd name="T16" fmla="+- 0 1463 1450"/>
                            <a:gd name="T17" fmla="*/ T16 w 9617"/>
                            <a:gd name="T18" fmla="+- 0 1789 236"/>
                            <a:gd name="T19" fmla="*/ 1789 h 2184"/>
                            <a:gd name="T20" fmla="+- 0 4637 1450"/>
                            <a:gd name="T21" fmla="*/ T20 w 9617"/>
                            <a:gd name="T22" fmla="+- 0 1789 236"/>
                            <a:gd name="T23" fmla="*/ 1789 h 2184"/>
                            <a:gd name="T24" fmla="+- 0 4651 1450"/>
                            <a:gd name="T25" fmla="*/ T24 w 9617"/>
                            <a:gd name="T26" fmla="+- 0 1763 236"/>
                            <a:gd name="T27" fmla="*/ 1763 h 2184"/>
                            <a:gd name="T28" fmla="+- 0 4651 1450"/>
                            <a:gd name="T29" fmla="*/ T28 w 9617"/>
                            <a:gd name="T30" fmla="+- 0 892 236"/>
                            <a:gd name="T31" fmla="*/ 892 h 2184"/>
                            <a:gd name="T32" fmla="+- 0 1450 1450"/>
                            <a:gd name="T33" fmla="*/ T32 w 9617"/>
                            <a:gd name="T34" fmla="+- 0 892 236"/>
                            <a:gd name="T35" fmla="*/ 892 h 2184"/>
                            <a:gd name="T36" fmla="+- 0 1450 1450"/>
                            <a:gd name="T37" fmla="*/ T36 w 9617"/>
                            <a:gd name="T38" fmla="+- 0 1763 236"/>
                            <a:gd name="T39" fmla="*/ 1763 h 2184"/>
                            <a:gd name="T40" fmla="+- 0 1463 1450"/>
                            <a:gd name="T41" fmla="*/ T40 w 9617"/>
                            <a:gd name="T42" fmla="+- 0 1749 236"/>
                            <a:gd name="T43" fmla="*/ 1749 h 2184"/>
                            <a:gd name="T44" fmla="+- 0 1463 1450"/>
                            <a:gd name="T45" fmla="*/ T44 w 9617"/>
                            <a:gd name="T46" fmla="+- 0 919 236"/>
                            <a:gd name="T47" fmla="*/ 919 h 2184"/>
                            <a:gd name="T48" fmla="+- 0 4637 1450"/>
                            <a:gd name="T49" fmla="*/ T48 w 9617"/>
                            <a:gd name="T50" fmla="+- 0 919 236"/>
                            <a:gd name="T51" fmla="*/ 919 h 2184"/>
                            <a:gd name="T52" fmla="+- 0 4651 1450"/>
                            <a:gd name="T53" fmla="*/ T52 w 9617"/>
                            <a:gd name="T54" fmla="+- 0 892 236"/>
                            <a:gd name="T55" fmla="*/ 892 h 2184"/>
                            <a:gd name="T56" fmla="+- 0 4651 1450"/>
                            <a:gd name="T57" fmla="*/ T56 w 9617"/>
                            <a:gd name="T58" fmla="+- 0 236 236"/>
                            <a:gd name="T59" fmla="*/ 236 h 2184"/>
                            <a:gd name="T60" fmla="+- 0 1450 1450"/>
                            <a:gd name="T61" fmla="*/ T60 w 9617"/>
                            <a:gd name="T62" fmla="+- 0 236 236"/>
                            <a:gd name="T63" fmla="*/ 236 h 2184"/>
                            <a:gd name="T64" fmla="+- 0 1450 1450"/>
                            <a:gd name="T65" fmla="*/ T64 w 9617"/>
                            <a:gd name="T66" fmla="+- 0 892 236"/>
                            <a:gd name="T67" fmla="*/ 892 h 2184"/>
                            <a:gd name="T68" fmla="+- 0 1463 1450"/>
                            <a:gd name="T69" fmla="*/ T68 w 9617"/>
                            <a:gd name="T70" fmla="+- 0 879 236"/>
                            <a:gd name="T71" fmla="*/ 879 h 2184"/>
                            <a:gd name="T72" fmla="+- 0 1463 1450"/>
                            <a:gd name="T73" fmla="*/ T72 w 9617"/>
                            <a:gd name="T74" fmla="+- 0 263 236"/>
                            <a:gd name="T75" fmla="*/ 263 h 2184"/>
                            <a:gd name="T76" fmla="+- 0 4637 1450"/>
                            <a:gd name="T77" fmla="*/ T76 w 9617"/>
                            <a:gd name="T78" fmla="+- 0 263 236"/>
                            <a:gd name="T79" fmla="*/ 263 h 2184"/>
                            <a:gd name="T80" fmla="+- 0 4651 1450"/>
                            <a:gd name="T81" fmla="*/ T80 w 9617"/>
                            <a:gd name="T82" fmla="+- 0 236 236"/>
                            <a:gd name="T83" fmla="*/ 236 h 2184"/>
                            <a:gd name="T84" fmla="+- 0 7865 1450"/>
                            <a:gd name="T85" fmla="*/ T84 w 9617"/>
                            <a:gd name="T86" fmla="+- 0 1763 236"/>
                            <a:gd name="T87" fmla="*/ 1763 h 2184"/>
                            <a:gd name="T88" fmla="+- 0 4651 1450"/>
                            <a:gd name="T89" fmla="*/ T88 w 9617"/>
                            <a:gd name="T90" fmla="+- 0 1763 236"/>
                            <a:gd name="T91" fmla="*/ 1763 h 2184"/>
                            <a:gd name="T92" fmla="+- 0 4651 1450"/>
                            <a:gd name="T93" fmla="*/ T92 w 9617"/>
                            <a:gd name="T94" fmla="+- 0 2419 236"/>
                            <a:gd name="T95" fmla="*/ 2419 h 2184"/>
                            <a:gd name="T96" fmla="+- 0 4664 1450"/>
                            <a:gd name="T97" fmla="*/ T96 w 9617"/>
                            <a:gd name="T98" fmla="+- 0 2405 236"/>
                            <a:gd name="T99" fmla="*/ 2405 h 2184"/>
                            <a:gd name="T100" fmla="+- 0 4664 1450"/>
                            <a:gd name="T101" fmla="*/ T100 w 9617"/>
                            <a:gd name="T102" fmla="+- 0 1789 236"/>
                            <a:gd name="T103" fmla="*/ 1789 h 2184"/>
                            <a:gd name="T104" fmla="+- 0 7852 1450"/>
                            <a:gd name="T105" fmla="*/ T104 w 9617"/>
                            <a:gd name="T106" fmla="+- 0 1789 236"/>
                            <a:gd name="T107" fmla="*/ 1789 h 2184"/>
                            <a:gd name="T108" fmla="+- 0 7865 1450"/>
                            <a:gd name="T109" fmla="*/ T108 w 9617"/>
                            <a:gd name="T110" fmla="+- 0 1763 236"/>
                            <a:gd name="T111" fmla="*/ 1763 h 2184"/>
                            <a:gd name="T112" fmla="+- 0 7865 1450"/>
                            <a:gd name="T113" fmla="*/ T112 w 9617"/>
                            <a:gd name="T114" fmla="+- 0 892 236"/>
                            <a:gd name="T115" fmla="*/ 892 h 2184"/>
                            <a:gd name="T116" fmla="+- 0 4651 1450"/>
                            <a:gd name="T117" fmla="*/ T116 w 9617"/>
                            <a:gd name="T118" fmla="+- 0 892 236"/>
                            <a:gd name="T119" fmla="*/ 892 h 2184"/>
                            <a:gd name="T120" fmla="+- 0 4651 1450"/>
                            <a:gd name="T121" fmla="*/ T120 w 9617"/>
                            <a:gd name="T122" fmla="+- 0 1763 236"/>
                            <a:gd name="T123" fmla="*/ 1763 h 2184"/>
                            <a:gd name="T124" fmla="+- 0 4664 1450"/>
                            <a:gd name="T125" fmla="*/ T124 w 9617"/>
                            <a:gd name="T126" fmla="+- 0 1749 236"/>
                            <a:gd name="T127" fmla="*/ 1749 h 2184"/>
                            <a:gd name="T128" fmla="+- 0 4664 1450"/>
                            <a:gd name="T129" fmla="*/ T128 w 9617"/>
                            <a:gd name="T130" fmla="+- 0 919 236"/>
                            <a:gd name="T131" fmla="*/ 919 h 2184"/>
                            <a:gd name="T132" fmla="+- 0 7852 1450"/>
                            <a:gd name="T133" fmla="*/ T132 w 9617"/>
                            <a:gd name="T134" fmla="+- 0 919 236"/>
                            <a:gd name="T135" fmla="*/ 919 h 2184"/>
                            <a:gd name="T136" fmla="+- 0 7865 1450"/>
                            <a:gd name="T137" fmla="*/ T136 w 9617"/>
                            <a:gd name="T138" fmla="+- 0 892 236"/>
                            <a:gd name="T139" fmla="*/ 892 h 2184"/>
                            <a:gd name="T140" fmla="+- 0 7865 1450"/>
                            <a:gd name="T141" fmla="*/ T140 w 9617"/>
                            <a:gd name="T142" fmla="+- 0 236 236"/>
                            <a:gd name="T143" fmla="*/ 236 h 2184"/>
                            <a:gd name="T144" fmla="+- 0 4651 1450"/>
                            <a:gd name="T145" fmla="*/ T144 w 9617"/>
                            <a:gd name="T146" fmla="+- 0 236 236"/>
                            <a:gd name="T147" fmla="*/ 236 h 2184"/>
                            <a:gd name="T148" fmla="+- 0 4651 1450"/>
                            <a:gd name="T149" fmla="*/ T148 w 9617"/>
                            <a:gd name="T150" fmla="+- 0 892 236"/>
                            <a:gd name="T151" fmla="*/ 892 h 2184"/>
                            <a:gd name="T152" fmla="+- 0 4664 1450"/>
                            <a:gd name="T153" fmla="*/ T152 w 9617"/>
                            <a:gd name="T154" fmla="+- 0 879 236"/>
                            <a:gd name="T155" fmla="*/ 879 h 2184"/>
                            <a:gd name="T156" fmla="+- 0 4664 1450"/>
                            <a:gd name="T157" fmla="*/ T156 w 9617"/>
                            <a:gd name="T158" fmla="+- 0 263 236"/>
                            <a:gd name="T159" fmla="*/ 263 h 2184"/>
                            <a:gd name="T160" fmla="+- 0 7852 1450"/>
                            <a:gd name="T161" fmla="*/ T160 w 9617"/>
                            <a:gd name="T162" fmla="+- 0 263 236"/>
                            <a:gd name="T163" fmla="*/ 263 h 2184"/>
                            <a:gd name="T164" fmla="+- 0 7865 1450"/>
                            <a:gd name="T165" fmla="*/ T164 w 9617"/>
                            <a:gd name="T166" fmla="+- 0 236 236"/>
                            <a:gd name="T167" fmla="*/ 236 h 2184"/>
                            <a:gd name="T168" fmla="+- 0 11066 1450"/>
                            <a:gd name="T169" fmla="*/ T168 w 9617"/>
                            <a:gd name="T170" fmla="+- 0 1763 236"/>
                            <a:gd name="T171" fmla="*/ 1763 h 2184"/>
                            <a:gd name="T172" fmla="+- 0 7865 1450"/>
                            <a:gd name="T173" fmla="*/ T172 w 9617"/>
                            <a:gd name="T174" fmla="+- 0 1763 236"/>
                            <a:gd name="T175" fmla="*/ 1763 h 2184"/>
                            <a:gd name="T176" fmla="+- 0 7865 1450"/>
                            <a:gd name="T177" fmla="*/ T176 w 9617"/>
                            <a:gd name="T178" fmla="+- 0 2419 236"/>
                            <a:gd name="T179" fmla="*/ 2419 h 2184"/>
                            <a:gd name="T180" fmla="+- 0 7879 1450"/>
                            <a:gd name="T181" fmla="*/ T180 w 9617"/>
                            <a:gd name="T182" fmla="+- 0 2405 236"/>
                            <a:gd name="T183" fmla="*/ 2405 h 2184"/>
                            <a:gd name="T184" fmla="+- 0 7879 1450"/>
                            <a:gd name="T185" fmla="*/ T184 w 9617"/>
                            <a:gd name="T186" fmla="+- 0 1789 236"/>
                            <a:gd name="T187" fmla="*/ 1789 h 2184"/>
                            <a:gd name="T188" fmla="+- 0 11053 1450"/>
                            <a:gd name="T189" fmla="*/ T188 w 9617"/>
                            <a:gd name="T190" fmla="+- 0 1789 236"/>
                            <a:gd name="T191" fmla="*/ 1789 h 2184"/>
                            <a:gd name="T192" fmla="+- 0 11066 1450"/>
                            <a:gd name="T193" fmla="*/ T192 w 9617"/>
                            <a:gd name="T194" fmla="+- 0 1763 236"/>
                            <a:gd name="T195" fmla="*/ 1763 h 2184"/>
                            <a:gd name="T196" fmla="+- 0 11066 1450"/>
                            <a:gd name="T197" fmla="*/ T196 w 9617"/>
                            <a:gd name="T198" fmla="+- 0 892 236"/>
                            <a:gd name="T199" fmla="*/ 892 h 2184"/>
                            <a:gd name="T200" fmla="+- 0 7865 1450"/>
                            <a:gd name="T201" fmla="*/ T200 w 9617"/>
                            <a:gd name="T202" fmla="+- 0 892 236"/>
                            <a:gd name="T203" fmla="*/ 892 h 2184"/>
                            <a:gd name="T204" fmla="+- 0 7865 1450"/>
                            <a:gd name="T205" fmla="*/ T204 w 9617"/>
                            <a:gd name="T206" fmla="+- 0 1763 236"/>
                            <a:gd name="T207" fmla="*/ 1763 h 2184"/>
                            <a:gd name="T208" fmla="+- 0 7879 1450"/>
                            <a:gd name="T209" fmla="*/ T208 w 9617"/>
                            <a:gd name="T210" fmla="+- 0 1749 236"/>
                            <a:gd name="T211" fmla="*/ 1749 h 2184"/>
                            <a:gd name="T212" fmla="+- 0 7879 1450"/>
                            <a:gd name="T213" fmla="*/ T212 w 9617"/>
                            <a:gd name="T214" fmla="+- 0 919 236"/>
                            <a:gd name="T215" fmla="*/ 919 h 2184"/>
                            <a:gd name="T216" fmla="+- 0 11053 1450"/>
                            <a:gd name="T217" fmla="*/ T216 w 9617"/>
                            <a:gd name="T218" fmla="+- 0 919 236"/>
                            <a:gd name="T219" fmla="*/ 919 h 2184"/>
                            <a:gd name="T220" fmla="+- 0 11066 1450"/>
                            <a:gd name="T221" fmla="*/ T220 w 9617"/>
                            <a:gd name="T222" fmla="+- 0 892 236"/>
                            <a:gd name="T223" fmla="*/ 892 h 2184"/>
                            <a:gd name="T224" fmla="+- 0 11066 1450"/>
                            <a:gd name="T225" fmla="*/ T224 w 9617"/>
                            <a:gd name="T226" fmla="+- 0 236 236"/>
                            <a:gd name="T227" fmla="*/ 236 h 2184"/>
                            <a:gd name="T228" fmla="+- 0 7865 1450"/>
                            <a:gd name="T229" fmla="*/ T228 w 9617"/>
                            <a:gd name="T230" fmla="+- 0 236 236"/>
                            <a:gd name="T231" fmla="*/ 236 h 2184"/>
                            <a:gd name="T232" fmla="+- 0 7865 1450"/>
                            <a:gd name="T233" fmla="*/ T232 w 9617"/>
                            <a:gd name="T234" fmla="+- 0 892 236"/>
                            <a:gd name="T235" fmla="*/ 892 h 2184"/>
                            <a:gd name="T236" fmla="+- 0 7879 1450"/>
                            <a:gd name="T237" fmla="*/ T236 w 9617"/>
                            <a:gd name="T238" fmla="+- 0 879 236"/>
                            <a:gd name="T239" fmla="*/ 879 h 2184"/>
                            <a:gd name="T240" fmla="+- 0 7879 1450"/>
                            <a:gd name="T241" fmla="*/ T240 w 9617"/>
                            <a:gd name="T242" fmla="+- 0 263 236"/>
                            <a:gd name="T243" fmla="*/ 263 h 2184"/>
                            <a:gd name="T244" fmla="+- 0 11053 1450"/>
                            <a:gd name="T245" fmla="*/ T244 w 9617"/>
                            <a:gd name="T246" fmla="+- 0 263 236"/>
                            <a:gd name="T247" fmla="*/ 263 h 2184"/>
                            <a:gd name="T248" fmla="+- 0 11066 1450"/>
                            <a:gd name="T249" fmla="*/ T248 w 9617"/>
                            <a:gd name="T250" fmla="+- 0 236 236"/>
                            <a:gd name="T251" fmla="*/ 236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184">
                              <a:moveTo>
                                <a:pt x="3201" y="1527"/>
                              </a:moveTo>
                              <a:lnTo>
                                <a:pt x="0" y="1527"/>
                              </a:lnTo>
                              <a:lnTo>
                                <a:pt x="0" y="2183"/>
                              </a:lnTo>
                              <a:lnTo>
                                <a:pt x="13" y="2169"/>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183"/>
                              </a:lnTo>
                              <a:lnTo>
                                <a:pt x="3214" y="2169"/>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183"/>
                              </a:lnTo>
                              <a:lnTo>
                                <a:pt x="6429" y="2169"/>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5120" id="AutoShape 2" o:spid="_x0000_s1026" style="position:absolute;margin-left:72.5pt;margin-top:11.8pt;width:480.85pt;height:10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" path="m3201,1527l,1527r,656l13,2169r,-616l3187,1553r14,-26m3201,656l,656r,871l13,1513r,-830l3187,683r14,-27m3201,l,,,656,13,643,13,27r3174,l3201,m6415,1527r-3214,l3201,2183r13,-14l3214,1553r3188,l6415,1527t,-871l3201,656r,871l3214,1513r,-830l6402,683r13,-27m6415,l3201,r,656l3214,643r,-616l6402,27,6415,m9616,1527r-3201,l6415,2183r14,-14l6429,1553r3174,l9616,1527t,-871l6415,656r,871l6429,1513r,-830l9603,683r13,-27m9616,l6415,r,656l6429,643r,-616l9603,27,9616,e" fillcolor="black" stroked="f">
                <v:path arrowok="t" o:connecttype="custom" o:connectlocs="2032635,1119505;0,1119505;0,1536065;8255,1527175;8255,1136015;2023745,1136015;2032635,1119505;2032635,566420;0,566420;0,1119505;8255,1110615;8255,583565;2023745,583565;2032635,566420;2032635,149860;0,149860;0,566420;8255,558165;8255,167005;2023745,167005;2032635,149860;4073525,1119505;2032635,1119505;2032635,1536065;2040890,1527175;2040890,1136015;4065270,1136015;4073525,1119505;4073525,566420;2032635,566420;2032635,1119505;2040890,1110615;2040890,583565;4065270,583565;4073525,566420;4073525,149860;2032635,149860;2032635,566420;2040890,558165;2040890,167005;4065270,167005;4073525,149860;6106160,1119505;4073525,1119505;4073525,1536065;4082415,1527175;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E60B73">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FD5BE1" w14:paraId="6E55FF69" w14:textId="77777777">
        <w:trPr>
          <w:trHeight w:val="640"/>
        </w:trPr>
        <w:tc>
          <w:tcPr>
            <w:tcW w:w="3201" w:type="dxa"/>
            <w:tcBorders>
              <w:bottom w:val="single" w:sz="6" w:space="0" w:color="000000"/>
              <w:right w:val="single" w:sz="6" w:space="0" w:color="000000"/>
            </w:tcBorders>
          </w:tcPr>
          <w:p w14:paraId="3F3A3937" w14:textId="77777777" w:rsidR="00FD5BE1" w:rsidRDefault="00FD5BE1">
            <w:pPr>
              <w:pStyle w:val="TableParagraph"/>
              <w:spacing w:before="2"/>
              <w:rPr>
                <w:sz w:val="20"/>
              </w:rPr>
            </w:pPr>
          </w:p>
          <w:p w14:paraId="37B1C015" w14:textId="77777777" w:rsidR="00FD5BE1" w:rsidRDefault="00E60B73">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3922BBF2" w14:textId="77777777" w:rsidR="00FD5BE1" w:rsidRDefault="00E60B73">
            <w:pPr>
              <w:pStyle w:val="TableParagraph"/>
              <w:spacing w:before="125" w:line="249" w:lineRule="auto"/>
              <w:ind w:left="220" w:right="469"/>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04911659" w14:textId="77777777" w:rsidR="00FD5BE1" w:rsidRDefault="00FD5BE1">
            <w:pPr>
              <w:pStyle w:val="TableParagraph"/>
              <w:spacing w:before="2"/>
              <w:rPr>
                <w:sz w:val="20"/>
              </w:rPr>
            </w:pPr>
          </w:p>
          <w:p w14:paraId="4D13093B" w14:textId="77777777" w:rsidR="00FD5BE1" w:rsidRDefault="00E60B73">
            <w:pPr>
              <w:pStyle w:val="TableParagraph"/>
              <w:ind w:left="220"/>
              <w:rPr>
                <w:b/>
                <w:sz w:val="18"/>
              </w:rPr>
            </w:pPr>
            <w:r>
              <w:rPr>
                <w:b/>
                <w:color w:val="353535"/>
                <w:w w:val="105"/>
                <w:sz w:val="18"/>
              </w:rPr>
              <w:t>Created by</w:t>
            </w:r>
          </w:p>
        </w:tc>
      </w:tr>
      <w:tr w:rsidR="00FD5BE1" w14:paraId="2FE497F2" w14:textId="77777777">
        <w:trPr>
          <w:trHeight w:val="856"/>
        </w:trPr>
        <w:tc>
          <w:tcPr>
            <w:tcW w:w="3201" w:type="dxa"/>
            <w:tcBorders>
              <w:top w:val="single" w:sz="6" w:space="0" w:color="000000"/>
              <w:bottom w:val="single" w:sz="6" w:space="0" w:color="000000"/>
              <w:right w:val="single" w:sz="6" w:space="0" w:color="000000"/>
            </w:tcBorders>
          </w:tcPr>
          <w:p w14:paraId="74345D52" w14:textId="77777777" w:rsidR="00FD5BE1" w:rsidRDefault="00FD5BE1">
            <w:pPr>
              <w:pStyle w:val="TableParagraph"/>
              <w:spacing w:before="2"/>
              <w:rPr>
                <w:sz w:val="20"/>
              </w:rPr>
            </w:pPr>
          </w:p>
          <w:p w14:paraId="17ED0E80" w14:textId="77777777" w:rsidR="00FD5BE1" w:rsidRDefault="00E60B73">
            <w:pPr>
              <w:pStyle w:val="TableParagraph"/>
              <w:spacing w:line="249" w:lineRule="auto"/>
              <w:ind w:left="220" w:right="676"/>
              <w:rPr>
                <w:sz w:val="18"/>
              </w:rPr>
            </w:pPr>
            <w:r>
              <w:rPr>
                <w:color w:val="353535"/>
                <w:w w:val="105"/>
                <w:sz w:val="18"/>
              </w:rPr>
              <w:t>Archive Retention Record - AB01</w:t>
            </w:r>
          </w:p>
        </w:tc>
        <w:tc>
          <w:tcPr>
            <w:tcW w:w="3214" w:type="dxa"/>
            <w:tcBorders>
              <w:top w:val="single" w:sz="6" w:space="0" w:color="000000"/>
              <w:left w:val="single" w:sz="6" w:space="0" w:color="000000"/>
              <w:bottom w:val="single" w:sz="6" w:space="0" w:color="000000"/>
              <w:right w:val="single" w:sz="6" w:space="0" w:color="000000"/>
            </w:tcBorders>
          </w:tcPr>
          <w:p w14:paraId="7C51F3C7" w14:textId="77777777" w:rsidR="00FD5BE1" w:rsidRDefault="00E60B73">
            <w:pPr>
              <w:pStyle w:val="TableParagraph"/>
              <w:spacing w:before="125" w:line="249" w:lineRule="auto"/>
              <w:ind w:left="220" w:right="469"/>
              <w:rPr>
                <w:sz w:val="18"/>
              </w:rPr>
            </w:pPr>
            <w:r>
              <w:rPr>
                <w:color w:val="353535"/>
                <w:w w:val="105"/>
                <w:sz w:val="18"/>
              </w:rPr>
              <w:t>This form must be used to log any records that need to be archived.</w:t>
            </w:r>
          </w:p>
        </w:tc>
        <w:tc>
          <w:tcPr>
            <w:tcW w:w="3207" w:type="dxa"/>
            <w:tcBorders>
              <w:top w:val="single" w:sz="6" w:space="0" w:color="000000"/>
              <w:left w:val="single" w:sz="6" w:space="0" w:color="000000"/>
              <w:bottom w:val="single" w:sz="6" w:space="0" w:color="000000"/>
              <w:right w:val="single" w:sz="12" w:space="0" w:color="000000"/>
            </w:tcBorders>
          </w:tcPr>
          <w:p w14:paraId="6F020ABB" w14:textId="77777777" w:rsidR="00FD5BE1" w:rsidRDefault="00FD5BE1">
            <w:pPr>
              <w:pStyle w:val="TableParagraph"/>
              <w:spacing w:before="6"/>
              <w:rPr>
                <w:sz w:val="29"/>
              </w:rPr>
            </w:pPr>
          </w:p>
          <w:p w14:paraId="3C62A870" w14:textId="77777777" w:rsidR="00FD5BE1" w:rsidRDefault="00E60B73">
            <w:pPr>
              <w:pStyle w:val="TableParagraph"/>
              <w:ind w:left="220"/>
              <w:rPr>
                <w:sz w:val="18"/>
              </w:rPr>
            </w:pPr>
            <w:r>
              <w:rPr>
                <w:color w:val="353535"/>
                <w:w w:val="105"/>
                <w:sz w:val="18"/>
              </w:rPr>
              <w:t>QCS</w:t>
            </w:r>
          </w:p>
        </w:tc>
      </w:tr>
      <w:tr w:rsidR="00FD5BE1" w14:paraId="1B409115" w14:textId="77777777">
        <w:trPr>
          <w:trHeight w:val="640"/>
        </w:trPr>
        <w:tc>
          <w:tcPr>
            <w:tcW w:w="3201" w:type="dxa"/>
            <w:tcBorders>
              <w:top w:val="single" w:sz="6" w:space="0" w:color="000000"/>
              <w:bottom w:val="single" w:sz="12" w:space="0" w:color="000000"/>
              <w:right w:val="single" w:sz="6" w:space="0" w:color="000000"/>
            </w:tcBorders>
          </w:tcPr>
          <w:p w14:paraId="6FA5EEC9" w14:textId="77777777" w:rsidR="00FD5BE1" w:rsidRDefault="00E60B73">
            <w:pPr>
              <w:pStyle w:val="TableParagraph"/>
              <w:spacing w:before="125" w:line="249" w:lineRule="auto"/>
              <w:ind w:left="220"/>
              <w:rPr>
                <w:sz w:val="18"/>
              </w:rPr>
            </w:pPr>
            <w:r>
              <w:rPr>
                <w:color w:val="353535"/>
                <w:w w:val="105"/>
                <w:sz w:val="18"/>
              </w:rPr>
              <w:t>Retention Schedule Guidance - AB01</w:t>
            </w:r>
          </w:p>
        </w:tc>
        <w:tc>
          <w:tcPr>
            <w:tcW w:w="3214" w:type="dxa"/>
            <w:tcBorders>
              <w:top w:val="single" w:sz="6" w:space="0" w:color="000000"/>
              <w:left w:val="single" w:sz="6" w:space="0" w:color="000000"/>
              <w:bottom w:val="single" w:sz="12" w:space="0" w:color="000000"/>
              <w:right w:val="single" w:sz="6" w:space="0" w:color="000000"/>
            </w:tcBorders>
          </w:tcPr>
          <w:p w14:paraId="4BC686FC" w14:textId="77777777" w:rsidR="00FD5BE1" w:rsidRDefault="00E60B73">
            <w:pPr>
              <w:pStyle w:val="TableParagraph"/>
              <w:spacing w:before="125" w:line="249" w:lineRule="auto"/>
              <w:ind w:left="220" w:right="216"/>
              <w:rPr>
                <w:sz w:val="18"/>
              </w:rPr>
            </w:pPr>
            <w:r>
              <w:rPr>
                <w:color w:val="353535"/>
                <w:w w:val="105"/>
                <w:sz w:val="18"/>
              </w:rPr>
              <w:t>When considering how long data may need to be retained for.</w:t>
            </w:r>
          </w:p>
        </w:tc>
        <w:tc>
          <w:tcPr>
            <w:tcW w:w="3207" w:type="dxa"/>
            <w:tcBorders>
              <w:top w:val="single" w:sz="6" w:space="0" w:color="000000"/>
              <w:left w:val="single" w:sz="6" w:space="0" w:color="000000"/>
              <w:bottom w:val="single" w:sz="12" w:space="0" w:color="000000"/>
              <w:right w:val="single" w:sz="12" w:space="0" w:color="000000"/>
            </w:tcBorders>
          </w:tcPr>
          <w:p w14:paraId="1A355607" w14:textId="77777777" w:rsidR="00FD5BE1" w:rsidRDefault="00FD5BE1">
            <w:pPr>
              <w:pStyle w:val="TableParagraph"/>
              <w:spacing w:before="2"/>
              <w:rPr>
                <w:sz w:val="20"/>
              </w:rPr>
            </w:pPr>
          </w:p>
          <w:p w14:paraId="0B321447" w14:textId="77777777" w:rsidR="00FD5BE1" w:rsidRDefault="00E60B73">
            <w:pPr>
              <w:pStyle w:val="TableParagraph"/>
              <w:ind w:left="220"/>
              <w:rPr>
                <w:sz w:val="18"/>
              </w:rPr>
            </w:pPr>
            <w:r>
              <w:rPr>
                <w:color w:val="353535"/>
                <w:w w:val="105"/>
                <w:sz w:val="18"/>
              </w:rPr>
              <w:t>QCS</w:t>
            </w:r>
          </w:p>
        </w:tc>
      </w:tr>
    </w:tbl>
    <w:p w14:paraId="170A8954" w14:textId="77777777" w:rsidR="00FD5BE1" w:rsidRDefault="00FD5BE1">
      <w:pPr>
        <w:rPr>
          <w:sz w:val="18"/>
        </w:rPr>
        <w:sectPr w:rsidR="00FD5BE1">
          <w:pgSz w:w="11900" w:h="16840"/>
          <w:pgMar w:top="1440" w:right="420" w:bottom="720" w:left="580" w:header="0" w:footer="520" w:gutter="0"/>
          <w:cols w:space="720"/>
        </w:sectPr>
      </w:pPr>
    </w:p>
    <w:p w14:paraId="0A4325EC" w14:textId="77777777" w:rsidR="00FD5BE1" w:rsidRDefault="00FD5BE1">
      <w:pPr>
        <w:pStyle w:val="BodyText"/>
        <w:spacing w:before="10"/>
        <w:rPr>
          <w:rFonts w:ascii="Times New Roman"/>
          <w:sz w:val="13"/>
        </w:rPr>
      </w:pPr>
    </w:p>
    <w:tbl>
      <w:tblPr>
        <w:tblW w:w="10439"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
        <w:gridCol w:w="1353"/>
        <w:gridCol w:w="1560"/>
        <w:gridCol w:w="992"/>
        <w:gridCol w:w="1134"/>
        <w:gridCol w:w="1276"/>
        <w:gridCol w:w="1134"/>
        <w:gridCol w:w="992"/>
        <w:gridCol w:w="1276"/>
      </w:tblGrid>
      <w:tr w:rsidR="00B67570" w14:paraId="0EC2960C" w14:textId="77777777" w:rsidTr="00B67570">
        <w:trPr>
          <w:trHeight w:val="1014"/>
        </w:trPr>
        <w:tc>
          <w:tcPr>
            <w:tcW w:w="722" w:type="dxa"/>
          </w:tcPr>
          <w:p w14:paraId="4D12905F" w14:textId="77777777" w:rsidR="00B67570" w:rsidRDefault="00B67570">
            <w:pPr>
              <w:pStyle w:val="TableParagraph"/>
              <w:rPr>
                <w:rFonts w:ascii="Times New Roman"/>
              </w:rPr>
            </w:pPr>
          </w:p>
          <w:p w14:paraId="5C396AD8" w14:textId="77777777" w:rsidR="00B67570" w:rsidRDefault="00B67570">
            <w:pPr>
              <w:pStyle w:val="TableParagraph"/>
              <w:spacing w:before="133"/>
              <w:ind w:left="219"/>
              <w:rPr>
                <w:b/>
                <w:sz w:val="20"/>
              </w:rPr>
            </w:pPr>
            <w:r>
              <w:rPr>
                <w:b/>
                <w:sz w:val="20"/>
              </w:rPr>
              <w:t>Box No</w:t>
            </w:r>
          </w:p>
        </w:tc>
        <w:tc>
          <w:tcPr>
            <w:tcW w:w="1353" w:type="dxa"/>
          </w:tcPr>
          <w:p w14:paraId="21C4D49C" w14:textId="77777777" w:rsidR="00B67570" w:rsidRDefault="00B67570">
            <w:pPr>
              <w:pStyle w:val="TableParagraph"/>
              <w:spacing w:before="1"/>
              <w:rPr>
                <w:rFonts w:ascii="Times New Roman"/>
                <w:sz w:val="23"/>
              </w:rPr>
            </w:pPr>
          </w:p>
          <w:p w14:paraId="171D2CFB" w14:textId="77777777" w:rsidR="00B67570" w:rsidRDefault="00B67570" w:rsidP="00B67570">
            <w:pPr>
              <w:pStyle w:val="TableParagraph"/>
              <w:spacing w:before="1" w:line="252" w:lineRule="auto"/>
              <w:ind w:left="361"/>
              <w:rPr>
                <w:b/>
                <w:sz w:val="20"/>
              </w:rPr>
            </w:pPr>
            <w:r>
              <w:rPr>
                <w:b/>
                <w:sz w:val="20"/>
              </w:rPr>
              <w:t>Resident/ Employee Name</w:t>
            </w:r>
          </w:p>
        </w:tc>
        <w:tc>
          <w:tcPr>
            <w:tcW w:w="1560" w:type="dxa"/>
            <w:vAlign w:val="center"/>
          </w:tcPr>
          <w:p w14:paraId="55535786" w14:textId="77777777" w:rsidR="00B67570" w:rsidRDefault="00B67570" w:rsidP="00B67570">
            <w:pPr>
              <w:pStyle w:val="TableParagraph"/>
              <w:spacing w:before="1" w:line="252" w:lineRule="auto"/>
              <w:ind w:left="3"/>
              <w:jc w:val="center"/>
              <w:rPr>
                <w:b/>
                <w:sz w:val="20"/>
              </w:rPr>
            </w:pPr>
            <w:r w:rsidRPr="00B67570">
              <w:rPr>
                <w:b/>
                <w:sz w:val="20"/>
              </w:rPr>
              <w:t>NHS number</w:t>
            </w:r>
            <w:r>
              <w:rPr>
                <w:b/>
                <w:sz w:val="20"/>
              </w:rPr>
              <w:t xml:space="preserve"> </w:t>
            </w:r>
          </w:p>
          <w:p w14:paraId="79518E50" w14:textId="77777777" w:rsidR="00B67570" w:rsidRDefault="00B67570" w:rsidP="00B67570">
            <w:pPr>
              <w:pStyle w:val="TableParagraph"/>
              <w:spacing w:before="1" w:line="252" w:lineRule="auto"/>
              <w:ind w:left="3"/>
              <w:jc w:val="center"/>
              <w:rPr>
                <w:rFonts w:ascii="Times New Roman"/>
              </w:rPr>
            </w:pPr>
            <w:r w:rsidRPr="00B67570">
              <w:rPr>
                <w:b/>
                <w:sz w:val="20"/>
              </w:rPr>
              <w:t xml:space="preserve"> (if applicable)</w:t>
            </w:r>
          </w:p>
        </w:tc>
        <w:tc>
          <w:tcPr>
            <w:tcW w:w="992" w:type="dxa"/>
          </w:tcPr>
          <w:p w14:paraId="48CD7CB6" w14:textId="77777777" w:rsidR="00B67570" w:rsidRDefault="00B67570">
            <w:pPr>
              <w:pStyle w:val="TableParagraph"/>
              <w:rPr>
                <w:rFonts w:ascii="Times New Roman"/>
              </w:rPr>
            </w:pPr>
          </w:p>
          <w:p w14:paraId="0E363075" w14:textId="77777777" w:rsidR="00B67570" w:rsidRDefault="00B67570">
            <w:pPr>
              <w:pStyle w:val="TableParagraph"/>
              <w:spacing w:before="133"/>
              <w:ind w:left="233"/>
              <w:rPr>
                <w:b/>
                <w:sz w:val="20"/>
              </w:rPr>
            </w:pPr>
            <w:r>
              <w:rPr>
                <w:b/>
                <w:sz w:val="20"/>
              </w:rPr>
              <w:t>D.O.B.</w:t>
            </w:r>
          </w:p>
        </w:tc>
        <w:tc>
          <w:tcPr>
            <w:tcW w:w="1134" w:type="dxa"/>
          </w:tcPr>
          <w:p w14:paraId="4FED9FEA" w14:textId="77777777" w:rsidR="00B67570" w:rsidRDefault="00B67570">
            <w:pPr>
              <w:pStyle w:val="TableParagraph"/>
              <w:spacing w:before="1"/>
              <w:rPr>
                <w:rFonts w:ascii="Times New Roman"/>
                <w:sz w:val="23"/>
              </w:rPr>
            </w:pPr>
          </w:p>
          <w:p w14:paraId="6A1CC2AD" w14:textId="77777777" w:rsidR="00B67570" w:rsidRDefault="00B67570">
            <w:pPr>
              <w:pStyle w:val="TableParagraph"/>
              <w:spacing w:before="1" w:line="252" w:lineRule="auto"/>
              <w:ind w:left="367" w:right="137" w:hanging="201"/>
              <w:rPr>
                <w:b/>
                <w:sz w:val="20"/>
              </w:rPr>
            </w:pPr>
            <w:r>
              <w:rPr>
                <w:b/>
                <w:sz w:val="20"/>
              </w:rPr>
              <w:t>Creation date</w:t>
            </w:r>
          </w:p>
        </w:tc>
        <w:tc>
          <w:tcPr>
            <w:tcW w:w="1276" w:type="dxa"/>
          </w:tcPr>
          <w:p w14:paraId="6C654B8D" w14:textId="77777777" w:rsidR="00B67570" w:rsidRDefault="00B67570">
            <w:pPr>
              <w:pStyle w:val="TableParagraph"/>
              <w:spacing w:before="1"/>
              <w:rPr>
                <w:rFonts w:ascii="Times New Roman"/>
                <w:sz w:val="23"/>
              </w:rPr>
            </w:pPr>
          </w:p>
          <w:p w14:paraId="05103EDC" w14:textId="77777777" w:rsidR="00B67570" w:rsidRDefault="00B67570">
            <w:pPr>
              <w:pStyle w:val="TableParagraph"/>
              <w:spacing w:before="1" w:line="252" w:lineRule="auto"/>
              <w:ind w:left="327" w:hanging="134"/>
              <w:rPr>
                <w:b/>
                <w:sz w:val="20"/>
              </w:rPr>
            </w:pPr>
            <w:r>
              <w:rPr>
                <w:b/>
                <w:sz w:val="20"/>
              </w:rPr>
              <w:t>Archive Date</w:t>
            </w:r>
          </w:p>
        </w:tc>
        <w:tc>
          <w:tcPr>
            <w:tcW w:w="1134" w:type="dxa"/>
          </w:tcPr>
          <w:p w14:paraId="5B484148" w14:textId="77777777" w:rsidR="00B67570" w:rsidRDefault="00B67570">
            <w:pPr>
              <w:pStyle w:val="TableParagraph"/>
              <w:spacing w:before="1"/>
              <w:rPr>
                <w:rFonts w:ascii="Times New Roman"/>
                <w:sz w:val="23"/>
              </w:rPr>
            </w:pPr>
          </w:p>
          <w:p w14:paraId="7DFD4C4E" w14:textId="77777777" w:rsidR="00B67570" w:rsidRDefault="00B67570">
            <w:pPr>
              <w:pStyle w:val="TableParagraph"/>
              <w:spacing w:before="1" w:line="252" w:lineRule="auto"/>
              <w:ind w:left="247" w:hanging="41"/>
              <w:rPr>
                <w:b/>
                <w:sz w:val="20"/>
              </w:rPr>
            </w:pPr>
            <w:r>
              <w:rPr>
                <w:b/>
                <w:sz w:val="20"/>
              </w:rPr>
              <w:t>Archive Period</w:t>
            </w:r>
          </w:p>
        </w:tc>
        <w:tc>
          <w:tcPr>
            <w:tcW w:w="992" w:type="dxa"/>
          </w:tcPr>
          <w:p w14:paraId="796554C7" w14:textId="77777777" w:rsidR="00B67570" w:rsidRDefault="00B67570">
            <w:pPr>
              <w:pStyle w:val="TableParagraph"/>
              <w:spacing w:before="1"/>
              <w:rPr>
                <w:rFonts w:ascii="Times New Roman"/>
                <w:sz w:val="23"/>
              </w:rPr>
            </w:pPr>
          </w:p>
          <w:p w14:paraId="3F724DA7" w14:textId="77777777" w:rsidR="00B67570" w:rsidRDefault="00B67570" w:rsidP="00B67570">
            <w:pPr>
              <w:pStyle w:val="TableParagraph"/>
              <w:spacing w:before="1" w:line="252" w:lineRule="auto"/>
              <w:ind w:left="278" w:hanging="188"/>
              <w:rPr>
                <w:b/>
                <w:sz w:val="20"/>
              </w:rPr>
            </w:pPr>
            <w:r>
              <w:rPr>
                <w:b/>
                <w:w w:val="95"/>
                <w:sz w:val="20"/>
              </w:rPr>
              <w:t xml:space="preserve">Disposal </w:t>
            </w:r>
            <w:r>
              <w:rPr>
                <w:b/>
                <w:sz w:val="20"/>
              </w:rPr>
              <w:t>Date</w:t>
            </w:r>
          </w:p>
        </w:tc>
        <w:tc>
          <w:tcPr>
            <w:tcW w:w="1276" w:type="dxa"/>
          </w:tcPr>
          <w:p w14:paraId="1F19E725" w14:textId="77777777" w:rsidR="00B67570" w:rsidRDefault="00B67570">
            <w:pPr>
              <w:pStyle w:val="TableParagraph"/>
              <w:spacing w:before="1"/>
              <w:rPr>
                <w:rFonts w:ascii="Times New Roman"/>
                <w:sz w:val="23"/>
              </w:rPr>
            </w:pPr>
          </w:p>
          <w:p w14:paraId="3FC54A5D" w14:textId="77777777" w:rsidR="00B67570" w:rsidRDefault="00B67570" w:rsidP="00B67570">
            <w:pPr>
              <w:pStyle w:val="TableParagraph"/>
              <w:spacing w:before="1" w:line="252" w:lineRule="auto"/>
              <w:ind w:left="146" w:firstLine="7"/>
              <w:rPr>
                <w:b/>
                <w:sz w:val="20"/>
              </w:rPr>
            </w:pPr>
            <w:r>
              <w:rPr>
                <w:b/>
                <w:sz w:val="20"/>
              </w:rPr>
              <w:t xml:space="preserve">Disposal </w:t>
            </w:r>
            <w:r>
              <w:rPr>
                <w:b/>
                <w:w w:val="95"/>
                <w:sz w:val="20"/>
              </w:rPr>
              <w:t>Information</w:t>
            </w:r>
          </w:p>
        </w:tc>
      </w:tr>
      <w:tr w:rsidR="00B67570" w14:paraId="174D1A7E" w14:textId="77777777" w:rsidTr="00B67570">
        <w:trPr>
          <w:trHeight w:val="653"/>
        </w:trPr>
        <w:tc>
          <w:tcPr>
            <w:tcW w:w="722" w:type="dxa"/>
          </w:tcPr>
          <w:p w14:paraId="5A03100B" w14:textId="77777777" w:rsidR="00B67570" w:rsidRDefault="00B67570">
            <w:pPr>
              <w:pStyle w:val="TableParagraph"/>
              <w:rPr>
                <w:rFonts w:ascii="Times New Roman"/>
                <w:sz w:val="16"/>
              </w:rPr>
            </w:pPr>
          </w:p>
        </w:tc>
        <w:tc>
          <w:tcPr>
            <w:tcW w:w="1353" w:type="dxa"/>
          </w:tcPr>
          <w:p w14:paraId="428B4CFD" w14:textId="77777777" w:rsidR="00B67570" w:rsidRDefault="00B67570">
            <w:pPr>
              <w:pStyle w:val="TableParagraph"/>
              <w:rPr>
                <w:rFonts w:ascii="Times New Roman"/>
                <w:sz w:val="16"/>
              </w:rPr>
            </w:pPr>
          </w:p>
        </w:tc>
        <w:tc>
          <w:tcPr>
            <w:tcW w:w="1560" w:type="dxa"/>
          </w:tcPr>
          <w:p w14:paraId="75155B53" w14:textId="77777777" w:rsidR="00B67570" w:rsidRDefault="00B67570">
            <w:pPr>
              <w:pStyle w:val="TableParagraph"/>
              <w:rPr>
                <w:rFonts w:ascii="Times New Roman"/>
                <w:sz w:val="16"/>
              </w:rPr>
            </w:pPr>
          </w:p>
        </w:tc>
        <w:tc>
          <w:tcPr>
            <w:tcW w:w="992" w:type="dxa"/>
          </w:tcPr>
          <w:p w14:paraId="4F5D820D" w14:textId="77777777" w:rsidR="00B67570" w:rsidRDefault="00B67570">
            <w:pPr>
              <w:pStyle w:val="TableParagraph"/>
              <w:rPr>
                <w:rFonts w:ascii="Times New Roman"/>
                <w:sz w:val="16"/>
              </w:rPr>
            </w:pPr>
          </w:p>
        </w:tc>
        <w:tc>
          <w:tcPr>
            <w:tcW w:w="1134" w:type="dxa"/>
          </w:tcPr>
          <w:p w14:paraId="51531326" w14:textId="77777777" w:rsidR="00B67570" w:rsidRDefault="00B67570">
            <w:pPr>
              <w:pStyle w:val="TableParagraph"/>
              <w:rPr>
                <w:rFonts w:ascii="Times New Roman"/>
                <w:sz w:val="16"/>
              </w:rPr>
            </w:pPr>
          </w:p>
        </w:tc>
        <w:tc>
          <w:tcPr>
            <w:tcW w:w="1276" w:type="dxa"/>
          </w:tcPr>
          <w:p w14:paraId="7B127E41" w14:textId="77777777" w:rsidR="00B67570" w:rsidRDefault="00B67570">
            <w:pPr>
              <w:pStyle w:val="TableParagraph"/>
              <w:rPr>
                <w:rFonts w:ascii="Times New Roman"/>
                <w:sz w:val="16"/>
              </w:rPr>
            </w:pPr>
          </w:p>
        </w:tc>
        <w:tc>
          <w:tcPr>
            <w:tcW w:w="1134" w:type="dxa"/>
          </w:tcPr>
          <w:p w14:paraId="0F828192" w14:textId="77777777" w:rsidR="00B67570" w:rsidRDefault="00B67570">
            <w:pPr>
              <w:pStyle w:val="TableParagraph"/>
              <w:rPr>
                <w:rFonts w:ascii="Times New Roman"/>
                <w:sz w:val="16"/>
              </w:rPr>
            </w:pPr>
          </w:p>
        </w:tc>
        <w:tc>
          <w:tcPr>
            <w:tcW w:w="992" w:type="dxa"/>
          </w:tcPr>
          <w:p w14:paraId="1CB17E8E" w14:textId="77777777" w:rsidR="00B67570" w:rsidRDefault="00B67570">
            <w:pPr>
              <w:pStyle w:val="TableParagraph"/>
              <w:rPr>
                <w:rFonts w:ascii="Times New Roman"/>
                <w:sz w:val="16"/>
              </w:rPr>
            </w:pPr>
          </w:p>
        </w:tc>
        <w:tc>
          <w:tcPr>
            <w:tcW w:w="1276" w:type="dxa"/>
          </w:tcPr>
          <w:p w14:paraId="6050D01F" w14:textId="77777777" w:rsidR="00B67570" w:rsidRDefault="00B67570">
            <w:pPr>
              <w:pStyle w:val="TableParagraph"/>
              <w:rPr>
                <w:rFonts w:ascii="Times New Roman"/>
                <w:sz w:val="16"/>
              </w:rPr>
            </w:pPr>
          </w:p>
        </w:tc>
      </w:tr>
      <w:tr w:rsidR="00B67570" w14:paraId="71C2B22B" w14:textId="77777777" w:rsidTr="00B67570">
        <w:trPr>
          <w:trHeight w:val="653"/>
        </w:trPr>
        <w:tc>
          <w:tcPr>
            <w:tcW w:w="722" w:type="dxa"/>
          </w:tcPr>
          <w:p w14:paraId="03FE1677" w14:textId="77777777" w:rsidR="00B67570" w:rsidRDefault="00B67570">
            <w:pPr>
              <w:pStyle w:val="TableParagraph"/>
              <w:rPr>
                <w:rFonts w:ascii="Times New Roman"/>
                <w:sz w:val="16"/>
              </w:rPr>
            </w:pPr>
          </w:p>
        </w:tc>
        <w:tc>
          <w:tcPr>
            <w:tcW w:w="1353" w:type="dxa"/>
          </w:tcPr>
          <w:p w14:paraId="45B079AB" w14:textId="77777777" w:rsidR="00B67570" w:rsidRDefault="00B67570">
            <w:pPr>
              <w:pStyle w:val="TableParagraph"/>
              <w:rPr>
                <w:rFonts w:ascii="Times New Roman"/>
                <w:sz w:val="16"/>
              </w:rPr>
            </w:pPr>
          </w:p>
        </w:tc>
        <w:tc>
          <w:tcPr>
            <w:tcW w:w="1560" w:type="dxa"/>
          </w:tcPr>
          <w:p w14:paraId="1E3875EE" w14:textId="77777777" w:rsidR="00B67570" w:rsidRDefault="00B67570">
            <w:pPr>
              <w:pStyle w:val="TableParagraph"/>
              <w:rPr>
                <w:rFonts w:ascii="Times New Roman"/>
                <w:sz w:val="16"/>
              </w:rPr>
            </w:pPr>
          </w:p>
        </w:tc>
        <w:tc>
          <w:tcPr>
            <w:tcW w:w="992" w:type="dxa"/>
          </w:tcPr>
          <w:p w14:paraId="7710F902" w14:textId="77777777" w:rsidR="00B67570" w:rsidRDefault="00B67570">
            <w:pPr>
              <w:pStyle w:val="TableParagraph"/>
              <w:rPr>
                <w:rFonts w:ascii="Times New Roman"/>
                <w:sz w:val="16"/>
              </w:rPr>
            </w:pPr>
          </w:p>
        </w:tc>
        <w:tc>
          <w:tcPr>
            <w:tcW w:w="1134" w:type="dxa"/>
          </w:tcPr>
          <w:p w14:paraId="612DC1DA" w14:textId="77777777" w:rsidR="00B67570" w:rsidRDefault="00B67570">
            <w:pPr>
              <w:pStyle w:val="TableParagraph"/>
              <w:rPr>
                <w:rFonts w:ascii="Times New Roman"/>
                <w:sz w:val="16"/>
              </w:rPr>
            </w:pPr>
          </w:p>
        </w:tc>
        <w:tc>
          <w:tcPr>
            <w:tcW w:w="1276" w:type="dxa"/>
          </w:tcPr>
          <w:p w14:paraId="3372B96A" w14:textId="77777777" w:rsidR="00B67570" w:rsidRDefault="00B67570">
            <w:pPr>
              <w:pStyle w:val="TableParagraph"/>
              <w:rPr>
                <w:rFonts w:ascii="Times New Roman"/>
                <w:sz w:val="16"/>
              </w:rPr>
            </w:pPr>
          </w:p>
        </w:tc>
        <w:tc>
          <w:tcPr>
            <w:tcW w:w="1134" w:type="dxa"/>
          </w:tcPr>
          <w:p w14:paraId="533FDC97" w14:textId="77777777" w:rsidR="00B67570" w:rsidRDefault="00B67570">
            <w:pPr>
              <w:pStyle w:val="TableParagraph"/>
              <w:rPr>
                <w:rFonts w:ascii="Times New Roman"/>
                <w:sz w:val="16"/>
              </w:rPr>
            </w:pPr>
          </w:p>
        </w:tc>
        <w:tc>
          <w:tcPr>
            <w:tcW w:w="992" w:type="dxa"/>
          </w:tcPr>
          <w:p w14:paraId="53FE78D4" w14:textId="77777777" w:rsidR="00B67570" w:rsidRDefault="00B67570">
            <w:pPr>
              <w:pStyle w:val="TableParagraph"/>
              <w:rPr>
                <w:rFonts w:ascii="Times New Roman"/>
                <w:sz w:val="16"/>
              </w:rPr>
            </w:pPr>
          </w:p>
        </w:tc>
        <w:tc>
          <w:tcPr>
            <w:tcW w:w="1276" w:type="dxa"/>
          </w:tcPr>
          <w:p w14:paraId="646E2D0A" w14:textId="77777777" w:rsidR="00B67570" w:rsidRDefault="00B67570">
            <w:pPr>
              <w:pStyle w:val="TableParagraph"/>
              <w:rPr>
                <w:rFonts w:ascii="Times New Roman"/>
                <w:sz w:val="16"/>
              </w:rPr>
            </w:pPr>
          </w:p>
        </w:tc>
      </w:tr>
      <w:tr w:rsidR="00B67570" w14:paraId="5FABC109" w14:textId="77777777" w:rsidTr="00B67570">
        <w:trPr>
          <w:trHeight w:val="667"/>
        </w:trPr>
        <w:tc>
          <w:tcPr>
            <w:tcW w:w="722" w:type="dxa"/>
          </w:tcPr>
          <w:p w14:paraId="553A1E25" w14:textId="77777777" w:rsidR="00B67570" w:rsidRDefault="00B67570">
            <w:pPr>
              <w:pStyle w:val="TableParagraph"/>
              <w:rPr>
                <w:rFonts w:ascii="Times New Roman"/>
                <w:sz w:val="16"/>
              </w:rPr>
            </w:pPr>
          </w:p>
        </w:tc>
        <w:tc>
          <w:tcPr>
            <w:tcW w:w="1353" w:type="dxa"/>
          </w:tcPr>
          <w:p w14:paraId="31A35B77" w14:textId="77777777" w:rsidR="00B67570" w:rsidRDefault="00B67570">
            <w:pPr>
              <w:pStyle w:val="TableParagraph"/>
              <w:rPr>
                <w:rFonts w:ascii="Times New Roman"/>
                <w:sz w:val="16"/>
              </w:rPr>
            </w:pPr>
          </w:p>
        </w:tc>
        <w:tc>
          <w:tcPr>
            <w:tcW w:w="1560" w:type="dxa"/>
          </w:tcPr>
          <w:p w14:paraId="62F8BEE4" w14:textId="77777777" w:rsidR="00B67570" w:rsidRDefault="00B67570">
            <w:pPr>
              <w:pStyle w:val="TableParagraph"/>
              <w:rPr>
                <w:rFonts w:ascii="Times New Roman"/>
                <w:sz w:val="16"/>
              </w:rPr>
            </w:pPr>
          </w:p>
        </w:tc>
        <w:tc>
          <w:tcPr>
            <w:tcW w:w="992" w:type="dxa"/>
          </w:tcPr>
          <w:p w14:paraId="7BC028C9" w14:textId="77777777" w:rsidR="00B67570" w:rsidRDefault="00B67570">
            <w:pPr>
              <w:pStyle w:val="TableParagraph"/>
              <w:rPr>
                <w:rFonts w:ascii="Times New Roman"/>
                <w:sz w:val="16"/>
              </w:rPr>
            </w:pPr>
          </w:p>
        </w:tc>
        <w:tc>
          <w:tcPr>
            <w:tcW w:w="1134" w:type="dxa"/>
          </w:tcPr>
          <w:p w14:paraId="15E99FCF" w14:textId="77777777" w:rsidR="00B67570" w:rsidRDefault="00B67570">
            <w:pPr>
              <w:pStyle w:val="TableParagraph"/>
              <w:rPr>
                <w:rFonts w:ascii="Times New Roman"/>
                <w:sz w:val="16"/>
              </w:rPr>
            </w:pPr>
          </w:p>
        </w:tc>
        <w:tc>
          <w:tcPr>
            <w:tcW w:w="1276" w:type="dxa"/>
          </w:tcPr>
          <w:p w14:paraId="3EA4742F" w14:textId="77777777" w:rsidR="00B67570" w:rsidRDefault="00B67570">
            <w:pPr>
              <w:pStyle w:val="TableParagraph"/>
              <w:rPr>
                <w:rFonts w:ascii="Times New Roman"/>
                <w:sz w:val="16"/>
              </w:rPr>
            </w:pPr>
          </w:p>
        </w:tc>
        <w:tc>
          <w:tcPr>
            <w:tcW w:w="1134" w:type="dxa"/>
          </w:tcPr>
          <w:p w14:paraId="4609FA74" w14:textId="77777777" w:rsidR="00B67570" w:rsidRDefault="00B67570">
            <w:pPr>
              <w:pStyle w:val="TableParagraph"/>
              <w:rPr>
                <w:rFonts w:ascii="Times New Roman"/>
                <w:sz w:val="16"/>
              </w:rPr>
            </w:pPr>
          </w:p>
        </w:tc>
        <w:tc>
          <w:tcPr>
            <w:tcW w:w="992" w:type="dxa"/>
          </w:tcPr>
          <w:p w14:paraId="07DA03A5" w14:textId="77777777" w:rsidR="00B67570" w:rsidRDefault="00B67570">
            <w:pPr>
              <w:pStyle w:val="TableParagraph"/>
              <w:rPr>
                <w:rFonts w:ascii="Times New Roman"/>
                <w:sz w:val="16"/>
              </w:rPr>
            </w:pPr>
          </w:p>
        </w:tc>
        <w:tc>
          <w:tcPr>
            <w:tcW w:w="1276" w:type="dxa"/>
          </w:tcPr>
          <w:p w14:paraId="51CA79B4" w14:textId="77777777" w:rsidR="00B67570" w:rsidRDefault="00B67570">
            <w:pPr>
              <w:pStyle w:val="TableParagraph"/>
              <w:rPr>
                <w:rFonts w:ascii="Times New Roman"/>
                <w:sz w:val="16"/>
              </w:rPr>
            </w:pPr>
          </w:p>
        </w:tc>
      </w:tr>
      <w:tr w:rsidR="00B67570" w14:paraId="0CC64ACA" w14:textId="77777777" w:rsidTr="00B67570">
        <w:trPr>
          <w:trHeight w:val="653"/>
        </w:trPr>
        <w:tc>
          <w:tcPr>
            <w:tcW w:w="722" w:type="dxa"/>
          </w:tcPr>
          <w:p w14:paraId="5B195D85" w14:textId="77777777" w:rsidR="00B67570" w:rsidRDefault="00B67570">
            <w:pPr>
              <w:pStyle w:val="TableParagraph"/>
              <w:rPr>
                <w:rFonts w:ascii="Times New Roman"/>
                <w:sz w:val="16"/>
              </w:rPr>
            </w:pPr>
          </w:p>
        </w:tc>
        <w:tc>
          <w:tcPr>
            <w:tcW w:w="1353" w:type="dxa"/>
          </w:tcPr>
          <w:p w14:paraId="77259CB1" w14:textId="77777777" w:rsidR="00B67570" w:rsidRDefault="00B67570">
            <w:pPr>
              <w:pStyle w:val="TableParagraph"/>
              <w:rPr>
                <w:rFonts w:ascii="Times New Roman"/>
                <w:sz w:val="16"/>
              </w:rPr>
            </w:pPr>
          </w:p>
        </w:tc>
        <w:tc>
          <w:tcPr>
            <w:tcW w:w="1560" w:type="dxa"/>
          </w:tcPr>
          <w:p w14:paraId="78F92949" w14:textId="77777777" w:rsidR="00B67570" w:rsidRDefault="00B67570">
            <w:pPr>
              <w:pStyle w:val="TableParagraph"/>
              <w:rPr>
                <w:rFonts w:ascii="Times New Roman"/>
                <w:sz w:val="16"/>
              </w:rPr>
            </w:pPr>
          </w:p>
        </w:tc>
        <w:tc>
          <w:tcPr>
            <w:tcW w:w="992" w:type="dxa"/>
          </w:tcPr>
          <w:p w14:paraId="09B1C072" w14:textId="77777777" w:rsidR="00B67570" w:rsidRDefault="00B67570">
            <w:pPr>
              <w:pStyle w:val="TableParagraph"/>
              <w:rPr>
                <w:rFonts w:ascii="Times New Roman"/>
                <w:sz w:val="16"/>
              </w:rPr>
            </w:pPr>
          </w:p>
        </w:tc>
        <w:tc>
          <w:tcPr>
            <w:tcW w:w="1134" w:type="dxa"/>
          </w:tcPr>
          <w:p w14:paraId="033090B0" w14:textId="77777777" w:rsidR="00B67570" w:rsidRDefault="00B67570">
            <w:pPr>
              <w:pStyle w:val="TableParagraph"/>
              <w:rPr>
                <w:rFonts w:ascii="Times New Roman"/>
                <w:sz w:val="16"/>
              </w:rPr>
            </w:pPr>
          </w:p>
        </w:tc>
        <w:tc>
          <w:tcPr>
            <w:tcW w:w="1276" w:type="dxa"/>
          </w:tcPr>
          <w:p w14:paraId="792B570C" w14:textId="77777777" w:rsidR="00B67570" w:rsidRDefault="00B67570">
            <w:pPr>
              <w:pStyle w:val="TableParagraph"/>
              <w:rPr>
                <w:rFonts w:ascii="Times New Roman"/>
                <w:sz w:val="16"/>
              </w:rPr>
            </w:pPr>
          </w:p>
        </w:tc>
        <w:tc>
          <w:tcPr>
            <w:tcW w:w="1134" w:type="dxa"/>
          </w:tcPr>
          <w:p w14:paraId="0EB76086" w14:textId="77777777" w:rsidR="00B67570" w:rsidRDefault="00B67570">
            <w:pPr>
              <w:pStyle w:val="TableParagraph"/>
              <w:rPr>
                <w:rFonts w:ascii="Times New Roman"/>
                <w:sz w:val="16"/>
              </w:rPr>
            </w:pPr>
          </w:p>
        </w:tc>
        <w:tc>
          <w:tcPr>
            <w:tcW w:w="992" w:type="dxa"/>
          </w:tcPr>
          <w:p w14:paraId="2BFEB425" w14:textId="77777777" w:rsidR="00B67570" w:rsidRDefault="00B67570">
            <w:pPr>
              <w:pStyle w:val="TableParagraph"/>
              <w:rPr>
                <w:rFonts w:ascii="Times New Roman"/>
                <w:sz w:val="16"/>
              </w:rPr>
            </w:pPr>
          </w:p>
        </w:tc>
        <w:tc>
          <w:tcPr>
            <w:tcW w:w="1276" w:type="dxa"/>
          </w:tcPr>
          <w:p w14:paraId="6551C382" w14:textId="77777777" w:rsidR="00B67570" w:rsidRDefault="00B67570">
            <w:pPr>
              <w:pStyle w:val="TableParagraph"/>
              <w:rPr>
                <w:rFonts w:ascii="Times New Roman"/>
                <w:sz w:val="16"/>
              </w:rPr>
            </w:pPr>
          </w:p>
        </w:tc>
      </w:tr>
      <w:tr w:rsidR="00B67570" w14:paraId="4889DDD7" w14:textId="77777777" w:rsidTr="00B67570">
        <w:trPr>
          <w:trHeight w:val="653"/>
        </w:trPr>
        <w:tc>
          <w:tcPr>
            <w:tcW w:w="722" w:type="dxa"/>
          </w:tcPr>
          <w:p w14:paraId="2E2FE4D3" w14:textId="77777777" w:rsidR="00B67570" w:rsidRDefault="00B67570">
            <w:pPr>
              <w:pStyle w:val="TableParagraph"/>
              <w:rPr>
                <w:rFonts w:ascii="Times New Roman"/>
                <w:sz w:val="16"/>
              </w:rPr>
            </w:pPr>
          </w:p>
        </w:tc>
        <w:tc>
          <w:tcPr>
            <w:tcW w:w="1353" w:type="dxa"/>
          </w:tcPr>
          <w:p w14:paraId="7E6A4A64" w14:textId="77777777" w:rsidR="00B67570" w:rsidRDefault="00B67570">
            <w:pPr>
              <w:pStyle w:val="TableParagraph"/>
              <w:rPr>
                <w:rFonts w:ascii="Times New Roman"/>
                <w:sz w:val="16"/>
              </w:rPr>
            </w:pPr>
          </w:p>
        </w:tc>
        <w:tc>
          <w:tcPr>
            <w:tcW w:w="1560" w:type="dxa"/>
          </w:tcPr>
          <w:p w14:paraId="4EB4D311" w14:textId="77777777" w:rsidR="00B67570" w:rsidRDefault="00B67570">
            <w:pPr>
              <w:pStyle w:val="TableParagraph"/>
              <w:rPr>
                <w:rFonts w:ascii="Times New Roman"/>
                <w:sz w:val="16"/>
              </w:rPr>
            </w:pPr>
          </w:p>
        </w:tc>
        <w:tc>
          <w:tcPr>
            <w:tcW w:w="992" w:type="dxa"/>
          </w:tcPr>
          <w:p w14:paraId="0A120D05" w14:textId="77777777" w:rsidR="00B67570" w:rsidRDefault="00B67570">
            <w:pPr>
              <w:pStyle w:val="TableParagraph"/>
              <w:rPr>
                <w:rFonts w:ascii="Times New Roman"/>
                <w:sz w:val="16"/>
              </w:rPr>
            </w:pPr>
          </w:p>
        </w:tc>
        <w:tc>
          <w:tcPr>
            <w:tcW w:w="1134" w:type="dxa"/>
          </w:tcPr>
          <w:p w14:paraId="718A241F" w14:textId="77777777" w:rsidR="00B67570" w:rsidRDefault="00B67570">
            <w:pPr>
              <w:pStyle w:val="TableParagraph"/>
              <w:rPr>
                <w:rFonts w:ascii="Times New Roman"/>
                <w:sz w:val="16"/>
              </w:rPr>
            </w:pPr>
          </w:p>
        </w:tc>
        <w:tc>
          <w:tcPr>
            <w:tcW w:w="1276" w:type="dxa"/>
          </w:tcPr>
          <w:p w14:paraId="5B98B903" w14:textId="77777777" w:rsidR="00B67570" w:rsidRDefault="00B67570">
            <w:pPr>
              <w:pStyle w:val="TableParagraph"/>
              <w:rPr>
                <w:rFonts w:ascii="Times New Roman"/>
                <w:sz w:val="16"/>
              </w:rPr>
            </w:pPr>
          </w:p>
        </w:tc>
        <w:tc>
          <w:tcPr>
            <w:tcW w:w="1134" w:type="dxa"/>
          </w:tcPr>
          <w:p w14:paraId="0CFE9CC2" w14:textId="77777777" w:rsidR="00B67570" w:rsidRDefault="00B67570">
            <w:pPr>
              <w:pStyle w:val="TableParagraph"/>
              <w:rPr>
                <w:rFonts w:ascii="Times New Roman"/>
                <w:sz w:val="16"/>
              </w:rPr>
            </w:pPr>
          </w:p>
        </w:tc>
        <w:tc>
          <w:tcPr>
            <w:tcW w:w="992" w:type="dxa"/>
          </w:tcPr>
          <w:p w14:paraId="1ED06AD6" w14:textId="77777777" w:rsidR="00B67570" w:rsidRDefault="00B67570">
            <w:pPr>
              <w:pStyle w:val="TableParagraph"/>
              <w:rPr>
                <w:rFonts w:ascii="Times New Roman"/>
                <w:sz w:val="16"/>
              </w:rPr>
            </w:pPr>
          </w:p>
        </w:tc>
        <w:tc>
          <w:tcPr>
            <w:tcW w:w="1276" w:type="dxa"/>
          </w:tcPr>
          <w:p w14:paraId="3C9F5B99" w14:textId="77777777" w:rsidR="00B67570" w:rsidRDefault="00B67570">
            <w:pPr>
              <w:pStyle w:val="TableParagraph"/>
              <w:rPr>
                <w:rFonts w:ascii="Times New Roman"/>
                <w:sz w:val="16"/>
              </w:rPr>
            </w:pPr>
          </w:p>
        </w:tc>
      </w:tr>
      <w:tr w:rsidR="00B67570" w14:paraId="2A8A1687" w14:textId="77777777" w:rsidTr="00B67570">
        <w:trPr>
          <w:trHeight w:val="667"/>
        </w:trPr>
        <w:tc>
          <w:tcPr>
            <w:tcW w:w="722" w:type="dxa"/>
          </w:tcPr>
          <w:p w14:paraId="6C10521A" w14:textId="77777777" w:rsidR="00B67570" w:rsidRDefault="00B67570">
            <w:pPr>
              <w:pStyle w:val="TableParagraph"/>
              <w:rPr>
                <w:rFonts w:ascii="Times New Roman"/>
                <w:sz w:val="16"/>
              </w:rPr>
            </w:pPr>
          </w:p>
        </w:tc>
        <w:tc>
          <w:tcPr>
            <w:tcW w:w="1353" w:type="dxa"/>
          </w:tcPr>
          <w:p w14:paraId="492A96D9" w14:textId="77777777" w:rsidR="00B67570" w:rsidRDefault="00B67570">
            <w:pPr>
              <w:pStyle w:val="TableParagraph"/>
              <w:rPr>
                <w:rFonts w:ascii="Times New Roman"/>
                <w:sz w:val="16"/>
              </w:rPr>
            </w:pPr>
          </w:p>
        </w:tc>
        <w:tc>
          <w:tcPr>
            <w:tcW w:w="1560" w:type="dxa"/>
          </w:tcPr>
          <w:p w14:paraId="01E9CFCA" w14:textId="77777777" w:rsidR="00B67570" w:rsidRDefault="00B67570">
            <w:pPr>
              <w:pStyle w:val="TableParagraph"/>
              <w:rPr>
                <w:rFonts w:ascii="Times New Roman"/>
                <w:sz w:val="16"/>
              </w:rPr>
            </w:pPr>
          </w:p>
        </w:tc>
        <w:tc>
          <w:tcPr>
            <w:tcW w:w="992" w:type="dxa"/>
          </w:tcPr>
          <w:p w14:paraId="01D51A68" w14:textId="77777777" w:rsidR="00B67570" w:rsidRDefault="00B67570">
            <w:pPr>
              <w:pStyle w:val="TableParagraph"/>
              <w:rPr>
                <w:rFonts w:ascii="Times New Roman"/>
                <w:sz w:val="16"/>
              </w:rPr>
            </w:pPr>
          </w:p>
        </w:tc>
        <w:tc>
          <w:tcPr>
            <w:tcW w:w="1134" w:type="dxa"/>
          </w:tcPr>
          <w:p w14:paraId="6762A6BA" w14:textId="77777777" w:rsidR="00B67570" w:rsidRDefault="00B67570">
            <w:pPr>
              <w:pStyle w:val="TableParagraph"/>
              <w:rPr>
                <w:rFonts w:ascii="Times New Roman"/>
                <w:sz w:val="16"/>
              </w:rPr>
            </w:pPr>
          </w:p>
        </w:tc>
        <w:tc>
          <w:tcPr>
            <w:tcW w:w="1276" w:type="dxa"/>
          </w:tcPr>
          <w:p w14:paraId="4EA31F15" w14:textId="77777777" w:rsidR="00B67570" w:rsidRDefault="00B67570">
            <w:pPr>
              <w:pStyle w:val="TableParagraph"/>
              <w:rPr>
                <w:rFonts w:ascii="Times New Roman"/>
                <w:sz w:val="16"/>
              </w:rPr>
            </w:pPr>
          </w:p>
        </w:tc>
        <w:tc>
          <w:tcPr>
            <w:tcW w:w="1134" w:type="dxa"/>
          </w:tcPr>
          <w:p w14:paraId="62EC41F1" w14:textId="77777777" w:rsidR="00B67570" w:rsidRDefault="00B67570">
            <w:pPr>
              <w:pStyle w:val="TableParagraph"/>
              <w:rPr>
                <w:rFonts w:ascii="Times New Roman"/>
                <w:sz w:val="16"/>
              </w:rPr>
            </w:pPr>
          </w:p>
        </w:tc>
        <w:tc>
          <w:tcPr>
            <w:tcW w:w="992" w:type="dxa"/>
          </w:tcPr>
          <w:p w14:paraId="1CAAA82C" w14:textId="77777777" w:rsidR="00B67570" w:rsidRDefault="00B67570">
            <w:pPr>
              <w:pStyle w:val="TableParagraph"/>
              <w:rPr>
                <w:rFonts w:ascii="Times New Roman"/>
                <w:sz w:val="16"/>
              </w:rPr>
            </w:pPr>
          </w:p>
        </w:tc>
        <w:tc>
          <w:tcPr>
            <w:tcW w:w="1276" w:type="dxa"/>
          </w:tcPr>
          <w:p w14:paraId="5A026FDB" w14:textId="77777777" w:rsidR="00B67570" w:rsidRDefault="00B67570">
            <w:pPr>
              <w:pStyle w:val="TableParagraph"/>
              <w:rPr>
                <w:rFonts w:ascii="Times New Roman"/>
                <w:sz w:val="16"/>
              </w:rPr>
            </w:pPr>
          </w:p>
        </w:tc>
      </w:tr>
      <w:tr w:rsidR="00B67570" w14:paraId="1429B8DB" w14:textId="77777777" w:rsidTr="00B67570">
        <w:trPr>
          <w:trHeight w:val="653"/>
        </w:trPr>
        <w:tc>
          <w:tcPr>
            <w:tcW w:w="722" w:type="dxa"/>
          </w:tcPr>
          <w:p w14:paraId="0E8EF716" w14:textId="77777777" w:rsidR="00B67570" w:rsidRDefault="00B67570">
            <w:pPr>
              <w:pStyle w:val="TableParagraph"/>
              <w:rPr>
                <w:rFonts w:ascii="Times New Roman"/>
                <w:sz w:val="16"/>
              </w:rPr>
            </w:pPr>
          </w:p>
        </w:tc>
        <w:tc>
          <w:tcPr>
            <w:tcW w:w="1353" w:type="dxa"/>
          </w:tcPr>
          <w:p w14:paraId="1DA9C9C1" w14:textId="77777777" w:rsidR="00B67570" w:rsidRDefault="00B67570">
            <w:pPr>
              <w:pStyle w:val="TableParagraph"/>
              <w:rPr>
                <w:rFonts w:ascii="Times New Roman"/>
                <w:sz w:val="16"/>
              </w:rPr>
            </w:pPr>
          </w:p>
        </w:tc>
        <w:tc>
          <w:tcPr>
            <w:tcW w:w="1560" w:type="dxa"/>
          </w:tcPr>
          <w:p w14:paraId="15ADC4E3" w14:textId="77777777" w:rsidR="00B67570" w:rsidRDefault="00B67570">
            <w:pPr>
              <w:pStyle w:val="TableParagraph"/>
              <w:rPr>
                <w:rFonts w:ascii="Times New Roman"/>
                <w:sz w:val="16"/>
              </w:rPr>
            </w:pPr>
          </w:p>
        </w:tc>
        <w:tc>
          <w:tcPr>
            <w:tcW w:w="992" w:type="dxa"/>
          </w:tcPr>
          <w:p w14:paraId="4666EECA" w14:textId="77777777" w:rsidR="00B67570" w:rsidRDefault="00B67570">
            <w:pPr>
              <w:pStyle w:val="TableParagraph"/>
              <w:rPr>
                <w:rFonts w:ascii="Times New Roman"/>
                <w:sz w:val="16"/>
              </w:rPr>
            </w:pPr>
          </w:p>
        </w:tc>
        <w:tc>
          <w:tcPr>
            <w:tcW w:w="1134" w:type="dxa"/>
          </w:tcPr>
          <w:p w14:paraId="75E3894E" w14:textId="77777777" w:rsidR="00B67570" w:rsidRDefault="00B67570">
            <w:pPr>
              <w:pStyle w:val="TableParagraph"/>
              <w:rPr>
                <w:rFonts w:ascii="Times New Roman"/>
                <w:sz w:val="16"/>
              </w:rPr>
            </w:pPr>
          </w:p>
        </w:tc>
        <w:tc>
          <w:tcPr>
            <w:tcW w:w="1276" w:type="dxa"/>
          </w:tcPr>
          <w:p w14:paraId="351771F1" w14:textId="77777777" w:rsidR="00B67570" w:rsidRDefault="00B67570">
            <w:pPr>
              <w:pStyle w:val="TableParagraph"/>
              <w:rPr>
                <w:rFonts w:ascii="Times New Roman"/>
                <w:sz w:val="16"/>
              </w:rPr>
            </w:pPr>
          </w:p>
        </w:tc>
        <w:tc>
          <w:tcPr>
            <w:tcW w:w="1134" w:type="dxa"/>
          </w:tcPr>
          <w:p w14:paraId="5F7B0716" w14:textId="77777777" w:rsidR="00B67570" w:rsidRDefault="00B67570">
            <w:pPr>
              <w:pStyle w:val="TableParagraph"/>
              <w:rPr>
                <w:rFonts w:ascii="Times New Roman"/>
                <w:sz w:val="16"/>
              </w:rPr>
            </w:pPr>
          </w:p>
        </w:tc>
        <w:tc>
          <w:tcPr>
            <w:tcW w:w="992" w:type="dxa"/>
          </w:tcPr>
          <w:p w14:paraId="0DCBBD59" w14:textId="77777777" w:rsidR="00B67570" w:rsidRDefault="00B67570">
            <w:pPr>
              <w:pStyle w:val="TableParagraph"/>
              <w:rPr>
                <w:rFonts w:ascii="Times New Roman"/>
                <w:sz w:val="16"/>
              </w:rPr>
            </w:pPr>
          </w:p>
        </w:tc>
        <w:tc>
          <w:tcPr>
            <w:tcW w:w="1276" w:type="dxa"/>
          </w:tcPr>
          <w:p w14:paraId="5C2BB774" w14:textId="77777777" w:rsidR="00B67570" w:rsidRDefault="00B67570">
            <w:pPr>
              <w:pStyle w:val="TableParagraph"/>
              <w:rPr>
                <w:rFonts w:ascii="Times New Roman"/>
                <w:sz w:val="16"/>
              </w:rPr>
            </w:pPr>
          </w:p>
        </w:tc>
      </w:tr>
      <w:tr w:rsidR="00B67570" w14:paraId="207B49F1" w14:textId="77777777" w:rsidTr="00B67570">
        <w:trPr>
          <w:trHeight w:val="653"/>
        </w:trPr>
        <w:tc>
          <w:tcPr>
            <w:tcW w:w="722" w:type="dxa"/>
          </w:tcPr>
          <w:p w14:paraId="1FA569A0" w14:textId="77777777" w:rsidR="00B67570" w:rsidRDefault="00B67570">
            <w:pPr>
              <w:pStyle w:val="TableParagraph"/>
              <w:rPr>
                <w:rFonts w:ascii="Times New Roman"/>
                <w:sz w:val="16"/>
              </w:rPr>
            </w:pPr>
          </w:p>
        </w:tc>
        <w:tc>
          <w:tcPr>
            <w:tcW w:w="1353" w:type="dxa"/>
          </w:tcPr>
          <w:p w14:paraId="27D1DE37" w14:textId="77777777" w:rsidR="00B67570" w:rsidRDefault="00B67570">
            <w:pPr>
              <w:pStyle w:val="TableParagraph"/>
              <w:rPr>
                <w:rFonts w:ascii="Times New Roman"/>
                <w:sz w:val="16"/>
              </w:rPr>
            </w:pPr>
          </w:p>
        </w:tc>
        <w:tc>
          <w:tcPr>
            <w:tcW w:w="1560" w:type="dxa"/>
          </w:tcPr>
          <w:p w14:paraId="3946BB93" w14:textId="77777777" w:rsidR="00B67570" w:rsidRDefault="00B67570">
            <w:pPr>
              <w:pStyle w:val="TableParagraph"/>
              <w:rPr>
                <w:rFonts w:ascii="Times New Roman"/>
                <w:sz w:val="16"/>
              </w:rPr>
            </w:pPr>
          </w:p>
        </w:tc>
        <w:tc>
          <w:tcPr>
            <w:tcW w:w="992" w:type="dxa"/>
          </w:tcPr>
          <w:p w14:paraId="6996B6D7" w14:textId="77777777" w:rsidR="00B67570" w:rsidRDefault="00B67570">
            <w:pPr>
              <w:pStyle w:val="TableParagraph"/>
              <w:rPr>
                <w:rFonts w:ascii="Times New Roman"/>
                <w:sz w:val="16"/>
              </w:rPr>
            </w:pPr>
          </w:p>
        </w:tc>
        <w:tc>
          <w:tcPr>
            <w:tcW w:w="1134" w:type="dxa"/>
          </w:tcPr>
          <w:p w14:paraId="55F13809" w14:textId="77777777" w:rsidR="00B67570" w:rsidRDefault="00B67570">
            <w:pPr>
              <w:pStyle w:val="TableParagraph"/>
              <w:rPr>
                <w:rFonts w:ascii="Times New Roman"/>
                <w:sz w:val="16"/>
              </w:rPr>
            </w:pPr>
          </w:p>
        </w:tc>
        <w:tc>
          <w:tcPr>
            <w:tcW w:w="1276" w:type="dxa"/>
          </w:tcPr>
          <w:p w14:paraId="21FF9A9F" w14:textId="77777777" w:rsidR="00B67570" w:rsidRDefault="00B67570">
            <w:pPr>
              <w:pStyle w:val="TableParagraph"/>
              <w:rPr>
                <w:rFonts w:ascii="Times New Roman"/>
                <w:sz w:val="16"/>
              </w:rPr>
            </w:pPr>
          </w:p>
        </w:tc>
        <w:tc>
          <w:tcPr>
            <w:tcW w:w="1134" w:type="dxa"/>
          </w:tcPr>
          <w:p w14:paraId="65DB8812" w14:textId="77777777" w:rsidR="00B67570" w:rsidRDefault="00B67570">
            <w:pPr>
              <w:pStyle w:val="TableParagraph"/>
              <w:rPr>
                <w:rFonts w:ascii="Times New Roman"/>
                <w:sz w:val="16"/>
              </w:rPr>
            </w:pPr>
          </w:p>
        </w:tc>
        <w:tc>
          <w:tcPr>
            <w:tcW w:w="992" w:type="dxa"/>
          </w:tcPr>
          <w:p w14:paraId="3200113A" w14:textId="77777777" w:rsidR="00B67570" w:rsidRDefault="00B67570">
            <w:pPr>
              <w:pStyle w:val="TableParagraph"/>
              <w:rPr>
                <w:rFonts w:ascii="Times New Roman"/>
                <w:sz w:val="16"/>
              </w:rPr>
            </w:pPr>
          </w:p>
        </w:tc>
        <w:tc>
          <w:tcPr>
            <w:tcW w:w="1276" w:type="dxa"/>
          </w:tcPr>
          <w:p w14:paraId="47A1AD1F" w14:textId="77777777" w:rsidR="00B67570" w:rsidRDefault="00B67570">
            <w:pPr>
              <w:pStyle w:val="TableParagraph"/>
              <w:rPr>
                <w:rFonts w:ascii="Times New Roman"/>
                <w:sz w:val="16"/>
              </w:rPr>
            </w:pPr>
          </w:p>
        </w:tc>
      </w:tr>
      <w:tr w:rsidR="00B67570" w14:paraId="38626557" w14:textId="77777777" w:rsidTr="00B67570">
        <w:trPr>
          <w:trHeight w:val="667"/>
        </w:trPr>
        <w:tc>
          <w:tcPr>
            <w:tcW w:w="722" w:type="dxa"/>
          </w:tcPr>
          <w:p w14:paraId="34D06790" w14:textId="77777777" w:rsidR="00B67570" w:rsidRDefault="00B67570">
            <w:pPr>
              <w:pStyle w:val="TableParagraph"/>
              <w:rPr>
                <w:rFonts w:ascii="Times New Roman"/>
                <w:sz w:val="16"/>
              </w:rPr>
            </w:pPr>
          </w:p>
        </w:tc>
        <w:tc>
          <w:tcPr>
            <w:tcW w:w="1353" w:type="dxa"/>
          </w:tcPr>
          <w:p w14:paraId="3A21BDF4" w14:textId="77777777" w:rsidR="00B67570" w:rsidRDefault="00B67570">
            <w:pPr>
              <w:pStyle w:val="TableParagraph"/>
              <w:rPr>
                <w:rFonts w:ascii="Times New Roman"/>
                <w:sz w:val="16"/>
              </w:rPr>
            </w:pPr>
          </w:p>
        </w:tc>
        <w:tc>
          <w:tcPr>
            <w:tcW w:w="1560" w:type="dxa"/>
          </w:tcPr>
          <w:p w14:paraId="3B810DC9" w14:textId="77777777" w:rsidR="00B67570" w:rsidRDefault="00B67570">
            <w:pPr>
              <w:pStyle w:val="TableParagraph"/>
              <w:rPr>
                <w:rFonts w:ascii="Times New Roman"/>
                <w:sz w:val="16"/>
              </w:rPr>
            </w:pPr>
          </w:p>
        </w:tc>
        <w:tc>
          <w:tcPr>
            <w:tcW w:w="992" w:type="dxa"/>
          </w:tcPr>
          <w:p w14:paraId="60FAB12F" w14:textId="77777777" w:rsidR="00B67570" w:rsidRDefault="00B67570">
            <w:pPr>
              <w:pStyle w:val="TableParagraph"/>
              <w:rPr>
                <w:rFonts w:ascii="Times New Roman"/>
                <w:sz w:val="16"/>
              </w:rPr>
            </w:pPr>
          </w:p>
        </w:tc>
        <w:tc>
          <w:tcPr>
            <w:tcW w:w="1134" w:type="dxa"/>
          </w:tcPr>
          <w:p w14:paraId="0C6C37C3" w14:textId="77777777" w:rsidR="00B67570" w:rsidRDefault="00B67570">
            <w:pPr>
              <w:pStyle w:val="TableParagraph"/>
              <w:rPr>
                <w:rFonts w:ascii="Times New Roman"/>
                <w:sz w:val="16"/>
              </w:rPr>
            </w:pPr>
          </w:p>
        </w:tc>
        <w:tc>
          <w:tcPr>
            <w:tcW w:w="1276" w:type="dxa"/>
          </w:tcPr>
          <w:p w14:paraId="2EA3E598" w14:textId="77777777" w:rsidR="00B67570" w:rsidRDefault="00B67570">
            <w:pPr>
              <w:pStyle w:val="TableParagraph"/>
              <w:rPr>
                <w:rFonts w:ascii="Times New Roman"/>
                <w:sz w:val="16"/>
              </w:rPr>
            </w:pPr>
          </w:p>
        </w:tc>
        <w:tc>
          <w:tcPr>
            <w:tcW w:w="1134" w:type="dxa"/>
          </w:tcPr>
          <w:p w14:paraId="60ABC312" w14:textId="77777777" w:rsidR="00B67570" w:rsidRDefault="00B67570">
            <w:pPr>
              <w:pStyle w:val="TableParagraph"/>
              <w:rPr>
                <w:rFonts w:ascii="Times New Roman"/>
                <w:sz w:val="16"/>
              </w:rPr>
            </w:pPr>
          </w:p>
        </w:tc>
        <w:tc>
          <w:tcPr>
            <w:tcW w:w="992" w:type="dxa"/>
          </w:tcPr>
          <w:p w14:paraId="386774FD" w14:textId="77777777" w:rsidR="00B67570" w:rsidRDefault="00B67570">
            <w:pPr>
              <w:pStyle w:val="TableParagraph"/>
              <w:rPr>
                <w:rFonts w:ascii="Times New Roman"/>
                <w:sz w:val="16"/>
              </w:rPr>
            </w:pPr>
          </w:p>
        </w:tc>
        <w:tc>
          <w:tcPr>
            <w:tcW w:w="1276" w:type="dxa"/>
          </w:tcPr>
          <w:p w14:paraId="73FFD384" w14:textId="77777777" w:rsidR="00B67570" w:rsidRDefault="00B67570">
            <w:pPr>
              <w:pStyle w:val="TableParagraph"/>
              <w:rPr>
                <w:rFonts w:ascii="Times New Roman"/>
                <w:sz w:val="16"/>
              </w:rPr>
            </w:pPr>
          </w:p>
        </w:tc>
      </w:tr>
      <w:tr w:rsidR="00B67570" w14:paraId="33732AD2" w14:textId="77777777" w:rsidTr="00B67570">
        <w:trPr>
          <w:trHeight w:val="653"/>
        </w:trPr>
        <w:tc>
          <w:tcPr>
            <w:tcW w:w="722" w:type="dxa"/>
          </w:tcPr>
          <w:p w14:paraId="31D69425" w14:textId="77777777" w:rsidR="00B67570" w:rsidRDefault="00B67570">
            <w:pPr>
              <w:pStyle w:val="TableParagraph"/>
              <w:rPr>
                <w:rFonts w:ascii="Times New Roman"/>
                <w:sz w:val="16"/>
              </w:rPr>
            </w:pPr>
          </w:p>
        </w:tc>
        <w:tc>
          <w:tcPr>
            <w:tcW w:w="1353" w:type="dxa"/>
          </w:tcPr>
          <w:p w14:paraId="0FFE2B9B" w14:textId="77777777" w:rsidR="00B67570" w:rsidRDefault="00B67570">
            <w:pPr>
              <w:pStyle w:val="TableParagraph"/>
              <w:rPr>
                <w:rFonts w:ascii="Times New Roman"/>
                <w:sz w:val="16"/>
              </w:rPr>
            </w:pPr>
          </w:p>
        </w:tc>
        <w:tc>
          <w:tcPr>
            <w:tcW w:w="1560" w:type="dxa"/>
          </w:tcPr>
          <w:p w14:paraId="24DB9CD2" w14:textId="77777777" w:rsidR="00B67570" w:rsidRDefault="00B67570">
            <w:pPr>
              <w:pStyle w:val="TableParagraph"/>
              <w:rPr>
                <w:rFonts w:ascii="Times New Roman"/>
                <w:sz w:val="16"/>
              </w:rPr>
            </w:pPr>
          </w:p>
        </w:tc>
        <w:tc>
          <w:tcPr>
            <w:tcW w:w="992" w:type="dxa"/>
          </w:tcPr>
          <w:p w14:paraId="181BF105" w14:textId="77777777" w:rsidR="00B67570" w:rsidRDefault="00B67570">
            <w:pPr>
              <w:pStyle w:val="TableParagraph"/>
              <w:rPr>
                <w:rFonts w:ascii="Times New Roman"/>
                <w:sz w:val="16"/>
              </w:rPr>
            </w:pPr>
          </w:p>
        </w:tc>
        <w:tc>
          <w:tcPr>
            <w:tcW w:w="1134" w:type="dxa"/>
          </w:tcPr>
          <w:p w14:paraId="02FA004C" w14:textId="77777777" w:rsidR="00B67570" w:rsidRDefault="00B67570">
            <w:pPr>
              <w:pStyle w:val="TableParagraph"/>
              <w:rPr>
                <w:rFonts w:ascii="Times New Roman"/>
                <w:sz w:val="16"/>
              </w:rPr>
            </w:pPr>
          </w:p>
        </w:tc>
        <w:tc>
          <w:tcPr>
            <w:tcW w:w="1276" w:type="dxa"/>
          </w:tcPr>
          <w:p w14:paraId="4BEA0EEB" w14:textId="77777777" w:rsidR="00B67570" w:rsidRDefault="00B67570">
            <w:pPr>
              <w:pStyle w:val="TableParagraph"/>
              <w:rPr>
                <w:rFonts w:ascii="Times New Roman"/>
                <w:sz w:val="16"/>
              </w:rPr>
            </w:pPr>
          </w:p>
        </w:tc>
        <w:tc>
          <w:tcPr>
            <w:tcW w:w="1134" w:type="dxa"/>
          </w:tcPr>
          <w:p w14:paraId="6D4B26C3" w14:textId="77777777" w:rsidR="00B67570" w:rsidRDefault="00B67570">
            <w:pPr>
              <w:pStyle w:val="TableParagraph"/>
              <w:rPr>
                <w:rFonts w:ascii="Times New Roman"/>
                <w:sz w:val="16"/>
              </w:rPr>
            </w:pPr>
          </w:p>
        </w:tc>
        <w:tc>
          <w:tcPr>
            <w:tcW w:w="992" w:type="dxa"/>
          </w:tcPr>
          <w:p w14:paraId="771AEC11" w14:textId="77777777" w:rsidR="00B67570" w:rsidRDefault="00B67570">
            <w:pPr>
              <w:pStyle w:val="TableParagraph"/>
              <w:rPr>
                <w:rFonts w:ascii="Times New Roman"/>
                <w:sz w:val="16"/>
              </w:rPr>
            </w:pPr>
          </w:p>
        </w:tc>
        <w:tc>
          <w:tcPr>
            <w:tcW w:w="1276" w:type="dxa"/>
          </w:tcPr>
          <w:p w14:paraId="5EDF314C" w14:textId="77777777" w:rsidR="00B67570" w:rsidRDefault="00B67570">
            <w:pPr>
              <w:pStyle w:val="TableParagraph"/>
              <w:rPr>
                <w:rFonts w:ascii="Times New Roman"/>
                <w:sz w:val="16"/>
              </w:rPr>
            </w:pPr>
          </w:p>
        </w:tc>
      </w:tr>
      <w:tr w:rsidR="00B67570" w14:paraId="2B3EA9C1" w14:textId="77777777" w:rsidTr="00B67570">
        <w:trPr>
          <w:trHeight w:val="653"/>
        </w:trPr>
        <w:tc>
          <w:tcPr>
            <w:tcW w:w="722" w:type="dxa"/>
          </w:tcPr>
          <w:p w14:paraId="643E7794" w14:textId="77777777" w:rsidR="00B67570" w:rsidRDefault="00B67570">
            <w:pPr>
              <w:pStyle w:val="TableParagraph"/>
              <w:rPr>
                <w:rFonts w:ascii="Times New Roman"/>
                <w:sz w:val="16"/>
              </w:rPr>
            </w:pPr>
          </w:p>
        </w:tc>
        <w:tc>
          <w:tcPr>
            <w:tcW w:w="1353" w:type="dxa"/>
          </w:tcPr>
          <w:p w14:paraId="4B7E58EF" w14:textId="77777777" w:rsidR="00B67570" w:rsidRDefault="00B67570">
            <w:pPr>
              <w:pStyle w:val="TableParagraph"/>
              <w:rPr>
                <w:rFonts w:ascii="Times New Roman"/>
                <w:sz w:val="16"/>
              </w:rPr>
            </w:pPr>
          </w:p>
        </w:tc>
        <w:tc>
          <w:tcPr>
            <w:tcW w:w="1560" w:type="dxa"/>
          </w:tcPr>
          <w:p w14:paraId="49269F71" w14:textId="77777777" w:rsidR="00B67570" w:rsidRDefault="00B67570">
            <w:pPr>
              <w:pStyle w:val="TableParagraph"/>
              <w:rPr>
                <w:rFonts w:ascii="Times New Roman"/>
                <w:sz w:val="16"/>
              </w:rPr>
            </w:pPr>
          </w:p>
        </w:tc>
        <w:tc>
          <w:tcPr>
            <w:tcW w:w="992" w:type="dxa"/>
          </w:tcPr>
          <w:p w14:paraId="69BF8AFD" w14:textId="77777777" w:rsidR="00B67570" w:rsidRDefault="00B67570">
            <w:pPr>
              <w:pStyle w:val="TableParagraph"/>
              <w:rPr>
                <w:rFonts w:ascii="Times New Roman"/>
                <w:sz w:val="16"/>
              </w:rPr>
            </w:pPr>
          </w:p>
        </w:tc>
        <w:tc>
          <w:tcPr>
            <w:tcW w:w="1134" w:type="dxa"/>
          </w:tcPr>
          <w:p w14:paraId="7443FD0D" w14:textId="77777777" w:rsidR="00B67570" w:rsidRDefault="00B67570">
            <w:pPr>
              <w:pStyle w:val="TableParagraph"/>
              <w:rPr>
                <w:rFonts w:ascii="Times New Roman"/>
                <w:sz w:val="16"/>
              </w:rPr>
            </w:pPr>
          </w:p>
        </w:tc>
        <w:tc>
          <w:tcPr>
            <w:tcW w:w="1276" w:type="dxa"/>
          </w:tcPr>
          <w:p w14:paraId="6F4FC033" w14:textId="77777777" w:rsidR="00B67570" w:rsidRDefault="00B67570">
            <w:pPr>
              <w:pStyle w:val="TableParagraph"/>
              <w:rPr>
                <w:rFonts w:ascii="Times New Roman"/>
                <w:sz w:val="16"/>
              </w:rPr>
            </w:pPr>
          </w:p>
        </w:tc>
        <w:tc>
          <w:tcPr>
            <w:tcW w:w="1134" w:type="dxa"/>
          </w:tcPr>
          <w:p w14:paraId="618D54B1" w14:textId="77777777" w:rsidR="00B67570" w:rsidRDefault="00B67570">
            <w:pPr>
              <w:pStyle w:val="TableParagraph"/>
              <w:rPr>
                <w:rFonts w:ascii="Times New Roman"/>
                <w:sz w:val="16"/>
              </w:rPr>
            </w:pPr>
          </w:p>
        </w:tc>
        <w:tc>
          <w:tcPr>
            <w:tcW w:w="992" w:type="dxa"/>
          </w:tcPr>
          <w:p w14:paraId="05F7075C" w14:textId="77777777" w:rsidR="00B67570" w:rsidRDefault="00B67570">
            <w:pPr>
              <w:pStyle w:val="TableParagraph"/>
              <w:rPr>
                <w:rFonts w:ascii="Times New Roman"/>
                <w:sz w:val="16"/>
              </w:rPr>
            </w:pPr>
          </w:p>
        </w:tc>
        <w:tc>
          <w:tcPr>
            <w:tcW w:w="1276" w:type="dxa"/>
          </w:tcPr>
          <w:p w14:paraId="70E20DF7" w14:textId="77777777" w:rsidR="00B67570" w:rsidRDefault="00B67570">
            <w:pPr>
              <w:pStyle w:val="TableParagraph"/>
              <w:rPr>
                <w:rFonts w:ascii="Times New Roman"/>
                <w:sz w:val="16"/>
              </w:rPr>
            </w:pPr>
          </w:p>
        </w:tc>
      </w:tr>
      <w:tr w:rsidR="00B67570" w14:paraId="193810CB" w14:textId="77777777" w:rsidTr="00B67570">
        <w:trPr>
          <w:trHeight w:val="653"/>
        </w:trPr>
        <w:tc>
          <w:tcPr>
            <w:tcW w:w="722" w:type="dxa"/>
          </w:tcPr>
          <w:p w14:paraId="1E030FAE" w14:textId="77777777" w:rsidR="00B67570" w:rsidRDefault="00B67570">
            <w:pPr>
              <w:pStyle w:val="TableParagraph"/>
              <w:rPr>
                <w:rFonts w:ascii="Times New Roman"/>
                <w:sz w:val="16"/>
              </w:rPr>
            </w:pPr>
          </w:p>
        </w:tc>
        <w:tc>
          <w:tcPr>
            <w:tcW w:w="1353" w:type="dxa"/>
          </w:tcPr>
          <w:p w14:paraId="767D5362" w14:textId="77777777" w:rsidR="00B67570" w:rsidRDefault="00B67570">
            <w:pPr>
              <w:pStyle w:val="TableParagraph"/>
              <w:rPr>
                <w:rFonts w:ascii="Times New Roman"/>
                <w:sz w:val="16"/>
              </w:rPr>
            </w:pPr>
          </w:p>
        </w:tc>
        <w:tc>
          <w:tcPr>
            <w:tcW w:w="1560" w:type="dxa"/>
          </w:tcPr>
          <w:p w14:paraId="40F4DA40" w14:textId="77777777" w:rsidR="00B67570" w:rsidRDefault="00B67570">
            <w:pPr>
              <w:pStyle w:val="TableParagraph"/>
              <w:rPr>
                <w:rFonts w:ascii="Times New Roman"/>
                <w:sz w:val="16"/>
              </w:rPr>
            </w:pPr>
          </w:p>
        </w:tc>
        <w:tc>
          <w:tcPr>
            <w:tcW w:w="992" w:type="dxa"/>
          </w:tcPr>
          <w:p w14:paraId="0C65A8A3" w14:textId="77777777" w:rsidR="00B67570" w:rsidRDefault="00B67570">
            <w:pPr>
              <w:pStyle w:val="TableParagraph"/>
              <w:rPr>
                <w:rFonts w:ascii="Times New Roman"/>
                <w:sz w:val="16"/>
              </w:rPr>
            </w:pPr>
          </w:p>
        </w:tc>
        <w:tc>
          <w:tcPr>
            <w:tcW w:w="1134" w:type="dxa"/>
          </w:tcPr>
          <w:p w14:paraId="33033175" w14:textId="77777777" w:rsidR="00B67570" w:rsidRDefault="00B67570">
            <w:pPr>
              <w:pStyle w:val="TableParagraph"/>
              <w:rPr>
                <w:rFonts w:ascii="Times New Roman"/>
                <w:sz w:val="16"/>
              </w:rPr>
            </w:pPr>
          </w:p>
        </w:tc>
        <w:tc>
          <w:tcPr>
            <w:tcW w:w="1276" w:type="dxa"/>
          </w:tcPr>
          <w:p w14:paraId="1C8D30D8" w14:textId="77777777" w:rsidR="00B67570" w:rsidRDefault="00B67570">
            <w:pPr>
              <w:pStyle w:val="TableParagraph"/>
              <w:rPr>
                <w:rFonts w:ascii="Times New Roman"/>
                <w:sz w:val="16"/>
              </w:rPr>
            </w:pPr>
          </w:p>
        </w:tc>
        <w:tc>
          <w:tcPr>
            <w:tcW w:w="1134" w:type="dxa"/>
          </w:tcPr>
          <w:p w14:paraId="6F97920D" w14:textId="77777777" w:rsidR="00B67570" w:rsidRDefault="00B67570">
            <w:pPr>
              <w:pStyle w:val="TableParagraph"/>
              <w:rPr>
                <w:rFonts w:ascii="Times New Roman"/>
                <w:sz w:val="16"/>
              </w:rPr>
            </w:pPr>
          </w:p>
        </w:tc>
        <w:tc>
          <w:tcPr>
            <w:tcW w:w="992" w:type="dxa"/>
          </w:tcPr>
          <w:p w14:paraId="24CAF6C8" w14:textId="77777777" w:rsidR="00B67570" w:rsidRDefault="00B67570">
            <w:pPr>
              <w:pStyle w:val="TableParagraph"/>
              <w:rPr>
                <w:rFonts w:ascii="Times New Roman"/>
                <w:sz w:val="16"/>
              </w:rPr>
            </w:pPr>
          </w:p>
        </w:tc>
        <w:tc>
          <w:tcPr>
            <w:tcW w:w="1276" w:type="dxa"/>
          </w:tcPr>
          <w:p w14:paraId="196A2C74" w14:textId="77777777" w:rsidR="00B67570" w:rsidRDefault="00B67570">
            <w:pPr>
              <w:pStyle w:val="TableParagraph"/>
              <w:rPr>
                <w:rFonts w:ascii="Times New Roman"/>
                <w:sz w:val="16"/>
              </w:rPr>
            </w:pPr>
          </w:p>
        </w:tc>
      </w:tr>
      <w:tr w:rsidR="00B67570" w14:paraId="143D1578" w14:textId="77777777" w:rsidTr="00B67570">
        <w:trPr>
          <w:trHeight w:val="667"/>
        </w:trPr>
        <w:tc>
          <w:tcPr>
            <w:tcW w:w="722" w:type="dxa"/>
          </w:tcPr>
          <w:p w14:paraId="16E90D7F" w14:textId="77777777" w:rsidR="00B67570" w:rsidRDefault="00B67570">
            <w:pPr>
              <w:pStyle w:val="TableParagraph"/>
              <w:rPr>
                <w:rFonts w:ascii="Times New Roman"/>
                <w:sz w:val="16"/>
              </w:rPr>
            </w:pPr>
          </w:p>
        </w:tc>
        <w:tc>
          <w:tcPr>
            <w:tcW w:w="1353" w:type="dxa"/>
          </w:tcPr>
          <w:p w14:paraId="05B77B23" w14:textId="77777777" w:rsidR="00B67570" w:rsidRDefault="00B67570">
            <w:pPr>
              <w:pStyle w:val="TableParagraph"/>
              <w:rPr>
                <w:rFonts w:ascii="Times New Roman"/>
                <w:sz w:val="16"/>
              </w:rPr>
            </w:pPr>
          </w:p>
        </w:tc>
        <w:tc>
          <w:tcPr>
            <w:tcW w:w="1560" w:type="dxa"/>
          </w:tcPr>
          <w:p w14:paraId="6AFB9174" w14:textId="77777777" w:rsidR="00B67570" w:rsidRDefault="00B67570">
            <w:pPr>
              <w:pStyle w:val="TableParagraph"/>
              <w:rPr>
                <w:rFonts w:ascii="Times New Roman"/>
                <w:sz w:val="16"/>
              </w:rPr>
            </w:pPr>
          </w:p>
        </w:tc>
        <w:tc>
          <w:tcPr>
            <w:tcW w:w="992" w:type="dxa"/>
          </w:tcPr>
          <w:p w14:paraId="500801A1" w14:textId="77777777" w:rsidR="00B67570" w:rsidRDefault="00B67570">
            <w:pPr>
              <w:pStyle w:val="TableParagraph"/>
              <w:rPr>
                <w:rFonts w:ascii="Times New Roman"/>
                <w:sz w:val="16"/>
              </w:rPr>
            </w:pPr>
          </w:p>
        </w:tc>
        <w:tc>
          <w:tcPr>
            <w:tcW w:w="1134" w:type="dxa"/>
          </w:tcPr>
          <w:p w14:paraId="5E336C4E" w14:textId="77777777" w:rsidR="00B67570" w:rsidRDefault="00B67570">
            <w:pPr>
              <w:pStyle w:val="TableParagraph"/>
              <w:rPr>
                <w:rFonts w:ascii="Times New Roman"/>
                <w:sz w:val="16"/>
              </w:rPr>
            </w:pPr>
          </w:p>
        </w:tc>
        <w:tc>
          <w:tcPr>
            <w:tcW w:w="1276" w:type="dxa"/>
          </w:tcPr>
          <w:p w14:paraId="75CEDEF9" w14:textId="77777777" w:rsidR="00B67570" w:rsidRDefault="00B67570">
            <w:pPr>
              <w:pStyle w:val="TableParagraph"/>
              <w:rPr>
                <w:rFonts w:ascii="Times New Roman"/>
                <w:sz w:val="16"/>
              </w:rPr>
            </w:pPr>
          </w:p>
        </w:tc>
        <w:tc>
          <w:tcPr>
            <w:tcW w:w="1134" w:type="dxa"/>
          </w:tcPr>
          <w:p w14:paraId="1C4CF337" w14:textId="77777777" w:rsidR="00B67570" w:rsidRDefault="00B67570">
            <w:pPr>
              <w:pStyle w:val="TableParagraph"/>
              <w:rPr>
                <w:rFonts w:ascii="Times New Roman"/>
                <w:sz w:val="16"/>
              </w:rPr>
            </w:pPr>
          </w:p>
        </w:tc>
        <w:tc>
          <w:tcPr>
            <w:tcW w:w="992" w:type="dxa"/>
          </w:tcPr>
          <w:p w14:paraId="4F1B4917" w14:textId="77777777" w:rsidR="00B67570" w:rsidRDefault="00B67570">
            <w:pPr>
              <w:pStyle w:val="TableParagraph"/>
              <w:rPr>
                <w:rFonts w:ascii="Times New Roman"/>
                <w:sz w:val="16"/>
              </w:rPr>
            </w:pPr>
          </w:p>
        </w:tc>
        <w:tc>
          <w:tcPr>
            <w:tcW w:w="1276" w:type="dxa"/>
          </w:tcPr>
          <w:p w14:paraId="64CFD577" w14:textId="77777777" w:rsidR="00B67570" w:rsidRDefault="00B67570">
            <w:pPr>
              <w:pStyle w:val="TableParagraph"/>
              <w:rPr>
                <w:rFonts w:ascii="Times New Roman"/>
                <w:sz w:val="16"/>
              </w:rPr>
            </w:pPr>
          </w:p>
        </w:tc>
      </w:tr>
      <w:tr w:rsidR="00B67570" w14:paraId="57774391" w14:textId="77777777" w:rsidTr="00B67570">
        <w:trPr>
          <w:trHeight w:val="653"/>
        </w:trPr>
        <w:tc>
          <w:tcPr>
            <w:tcW w:w="722" w:type="dxa"/>
          </w:tcPr>
          <w:p w14:paraId="066D4AE7" w14:textId="77777777" w:rsidR="00B67570" w:rsidRDefault="00B67570">
            <w:pPr>
              <w:pStyle w:val="TableParagraph"/>
              <w:rPr>
                <w:rFonts w:ascii="Times New Roman"/>
                <w:sz w:val="16"/>
              </w:rPr>
            </w:pPr>
          </w:p>
        </w:tc>
        <w:tc>
          <w:tcPr>
            <w:tcW w:w="1353" w:type="dxa"/>
          </w:tcPr>
          <w:p w14:paraId="29DF3D23" w14:textId="77777777" w:rsidR="00B67570" w:rsidRDefault="00B67570">
            <w:pPr>
              <w:pStyle w:val="TableParagraph"/>
              <w:rPr>
                <w:rFonts w:ascii="Times New Roman"/>
                <w:sz w:val="16"/>
              </w:rPr>
            </w:pPr>
          </w:p>
        </w:tc>
        <w:tc>
          <w:tcPr>
            <w:tcW w:w="1560" w:type="dxa"/>
          </w:tcPr>
          <w:p w14:paraId="74392A8C" w14:textId="77777777" w:rsidR="00B67570" w:rsidRDefault="00B67570">
            <w:pPr>
              <w:pStyle w:val="TableParagraph"/>
              <w:rPr>
                <w:rFonts w:ascii="Times New Roman"/>
                <w:sz w:val="16"/>
              </w:rPr>
            </w:pPr>
          </w:p>
        </w:tc>
        <w:tc>
          <w:tcPr>
            <w:tcW w:w="992" w:type="dxa"/>
          </w:tcPr>
          <w:p w14:paraId="50223DF6" w14:textId="77777777" w:rsidR="00B67570" w:rsidRDefault="00B67570">
            <w:pPr>
              <w:pStyle w:val="TableParagraph"/>
              <w:rPr>
                <w:rFonts w:ascii="Times New Roman"/>
                <w:sz w:val="16"/>
              </w:rPr>
            </w:pPr>
          </w:p>
        </w:tc>
        <w:tc>
          <w:tcPr>
            <w:tcW w:w="1134" w:type="dxa"/>
          </w:tcPr>
          <w:p w14:paraId="4CAFDF02" w14:textId="77777777" w:rsidR="00B67570" w:rsidRDefault="00B67570">
            <w:pPr>
              <w:pStyle w:val="TableParagraph"/>
              <w:rPr>
                <w:rFonts w:ascii="Times New Roman"/>
                <w:sz w:val="16"/>
              </w:rPr>
            </w:pPr>
          </w:p>
        </w:tc>
        <w:tc>
          <w:tcPr>
            <w:tcW w:w="1276" w:type="dxa"/>
          </w:tcPr>
          <w:p w14:paraId="120B2500" w14:textId="77777777" w:rsidR="00B67570" w:rsidRDefault="00B67570">
            <w:pPr>
              <w:pStyle w:val="TableParagraph"/>
              <w:rPr>
                <w:rFonts w:ascii="Times New Roman"/>
                <w:sz w:val="16"/>
              </w:rPr>
            </w:pPr>
          </w:p>
        </w:tc>
        <w:tc>
          <w:tcPr>
            <w:tcW w:w="1134" w:type="dxa"/>
          </w:tcPr>
          <w:p w14:paraId="5097193C" w14:textId="77777777" w:rsidR="00B67570" w:rsidRDefault="00B67570">
            <w:pPr>
              <w:pStyle w:val="TableParagraph"/>
              <w:rPr>
                <w:rFonts w:ascii="Times New Roman"/>
                <w:sz w:val="16"/>
              </w:rPr>
            </w:pPr>
          </w:p>
        </w:tc>
        <w:tc>
          <w:tcPr>
            <w:tcW w:w="992" w:type="dxa"/>
          </w:tcPr>
          <w:p w14:paraId="4FB00164" w14:textId="77777777" w:rsidR="00B67570" w:rsidRDefault="00B67570">
            <w:pPr>
              <w:pStyle w:val="TableParagraph"/>
              <w:rPr>
                <w:rFonts w:ascii="Times New Roman"/>
                <w:sz w:val="16"/>
              </w:rPr>
            </w:pPr>
          </w:p>
        </w:tc>
        <w:tc>
          <w:tcPr>
            <w:tcW w:w="1276" w:type="dxa"/>
          </w:tcPr>
          <w:p w14:paraId="2E323711" w14:textId="77777777" w:rsidR="00B67570" w:rsidRDefault="00B67570">
            <w:pPr>
              <w:pStyle w:val="TableParagraph"/>
              <w:rPr>
                <w:rFonts w:ascii="Times New Roman"/>
                <w:sz w:val="16"/>
              </w:rPr>
            </w:pPr>
          </w:p>
        </w:tc>
      </w:tr>
      <w:tr w:rsidR="00B67570" w14:paraId="563D3E23" w14:textId="77777777" w:rsidTr="00B67570">
        <w:trPr>
          <w:trHeight w:val="653"/>
        </w:trPr>
        <w:tc>
          <w:tcPr>
            <w:tcW w:w="722" w:type="dxa"/>
          </w:tcPr>
          <w:p w14:paraId="1567FAF4" w14:textId="77777777" w:rsidR="00B67570" w:rsidRDefault="00B67570">
            <w:pPr>
              <w:pStyle w:val="TableParagraph"/>
              <w:rPr>
                <w:rFonts w:ascii="Times New Roman"/>
                <w:sz w:val="16"/>
              </w:rPr>
            </w:pPr>
          </w:p>
        </w:tc>
        <w:tc>
          <w:tcPr>
            <w:tcW w:w="1353" w:type="dxa"/>
          </w:tcPr>
          <w:p w14:paraId="51131DFC" w14:textId="77777777" w:rsidR="00B67570" w:rsidRDefault="00B67570">
            <w:pPr>
              <w:pStyle w:val="TableParagraph"/>
              <w:rPr>
                <w:rFonts w:ascii="Times New Roman"/>
                <w:sz w:val="16"/>
              </w:rPr>
            </w:pPr>
          </w:p>
        </w:tc>
        <w:tc>
          <w:tcPr>
            <w:tcW w:w="1560" w:type="dxa"/>
          </w:tcPr>
          <w:p w14:paraId="657220FD" w14:textId="77777777" w:rsidR="00B67570" w:rsidRDefault="00B67570">
            <w:pPr>
              <w:pStyle w:val="TableParagraph"/>
              <w:rPr>
                <w:rFonts w:ascii="Times New Roman"/>
                <w:sz w:val="16"/>
              </w:rPr>
            </w:pPr>
          </w:p>
        </w:tc>
        <w:tc>
          <w:tcPr>
            <w:tcW w:w="992" w:type="dxa"/>
          </w:tcPr>
          <w:p w14:paraId="66687EF2" w14:textId="77777777" w:rsidR="00B67570" w:rsidRDefault="00B67570">
            <w:pPr>
              <w:pStyle w:val="TableParagraph"/>
              <w:rPr>
                <w:rFonts w:ascii="Times New Roman"/>
                <w:sz w:val="16"/>
              </w:rPr>
            </w:pPr>
          </w:p>
        </w:tc>
        <w:tc>
          <w:tcPr>
            <w:tcW w:w="1134" w:type="dxa"/>
          </w:tcPr>
          <w:p w14:paraId="51DAFF7A" w14:textId="77777777" w:rsidR="00B67570" w:rsidRDefault="00B67570">
            <w:pPr>
              <w:pStyle w:val="TableParagraph"/>
              <w:rPr>
                <w:rFonts w:ascii="Times New Roman"/>
                <w:sz w:val="16"/>
              </w:rPr>
            </w:pPr>
          </w:p>
        </w:tc>
        <w:tc>
          <w:tcPr>
            <w:tcW w:w="1276" w:type="dxa"/>
          </w:tcPr>
          <w:p w14:paraId="5987C4EF" w14:textId="77777777" w:rsidR="00B67570" w:rsidRDefault="00B67570">
            <w:pPr>
              <w:pStyle w:val="TableParagraph"/>
              <w:rPr>
                <w:rFonts w:ascii="Times New Roman"/>
                <w:sz w:val="16"/>
              </w:rPr>
            </w:pPr>
          </w:p>
        </w:tc>
        <w:tc>
          <w:tcPr>
            <w:tcW w:w="1134" w:type="dxa"/>
          </w:tcPr>
          <w:p w14:paraId="489AE7F4" w14:textId="77777777" w:rsidR="00B67570" w:rsidRDefault="00B67570">
            <w:pPr>
              <w:pStyle w:val="TableParagraph"/>
              <w:rPr>
                <w:rFonts w:ascii="Times New Roman"/>
                <w:sz w:val="16"/>
              </w:rPr>
            </w:pPr>
          </w:p>
        </w:tc>
        <w:tc>
          <w:tcPr>
            <w:tcW w:w="992" w:type="dxa"/>
          </w:tcPr>
          <w:p w14:paraId="79C16164" w14:textId="77777777" w:rsidR="00B67570" w:rsidRDefault="00B67570">
            <w:pPr>
              <w:pStyle w:val="TableParagraph"/>
              <w:rPr>
                <w:rFonts w:ascii="Times New Roman"/>
                <w:sz w:val="16"/>
              </w:rPr>
            </w:pPr>
          </w:p>
        </w:tc>
        <w:tc>
          <w:tcPr>
            <w:tcW w:w="1276" w:type="dxa"/>
          </w:tcPr>
          <w:p w14:paraId="0AC22CCC" w14:textId="77777777" w:rsidR="00B67570" w:rsidRDefault="00B67570">
            <w:pPr>
              <w:pStyle w:val="TableParagraph"/>
              <w:rPr>
                <w:rFonts w:ascii="Times New Roman"/>
                <w:sz w:val="16"/>
              </w:rPr>
            </w:pPr>
          </w:p>
        </w:tc>
      </w:tr>
      <w:tr w:rsidR="00B67570" w14:paraId="00DA9515" w14:textId="77777777" w:rsidTr="00B67570">
        <w:trPr>
          <w:trHeight w:val="667"/>
        </w:trPr>
        <w:tc>
          <w:tcPr>
            <w:tcW w:w="722" w:type="dxa"/>
          </w:tcPr>
          <w:p w14:paraId="0685AF1E" w14:textId="77777777" w:rsidR="00B67570" w:rsidRDefault="00B67570">
            <w:pPr>
              <w:pStyle w:val="TableParagraph"/>
              <w:rPr>
                <w:rFonts w:ascii="Times New Roman"/>
                <w:sz w:val="16"/>
              </w:rPr>
            </w:pPr>
          </w:p>
        </w:tc>
        <w:tc>
          <w:tcPr>
            <w:tcW w:w="1353" w:type="dxa"/>
          </w:tcPr>
          <w:p w14:paraId="519BC2AD" w14:textId="77777777" w:rsidR="00B67570" w:rsidRDefault="00B67570">
            <w:pPr>
              <w:pStyle w:val="TableParagraph"/>
              <w:rPr>
                <w:rFonts w:ascii="Times New Roman"/>
                <w:sz w:val="16"/>
              </w:rPr>
            </w:pPr>
          </w:p>
        </w:tc>
        <w:tc>
          <w:tcPr>
            <w:tcW w:w="1560" w:type="dxa"/>
          </w:tcPr>
          <w:p w14:paraId="5F884A33" w14:textId="77777777" w:rsidR="00B67570" w:rsidRDefault="00B67570">
            <w:pPr>
              <w:pStyle w:val="TableParagraph"/>
              <w:rPr>
                <w:rFonts w:ascii="Times New Roman"/>
                <w:sz w:val="16"/>
              </w:rPr>
            </w:pPr>
          </w:p>
        </w:tc>
        <w:tc>
          <w:tcPr>
            <w:tcW w:w="992" w:type="dxa"/>
          </w:tcPr>
          <w:p w14:paraId="0A938130" w14:textId="77777777" w:rsidR="00B67570" w:rsidRDefault="00B67570">
            <w:pPr>
              <w:pStyle w:val="TableParagraph"/>
              <w:rPr>
                <w:rFonts w:ascii="Times New Roman"/>
                <w:sz w:val="16"/>
              </w:rPr>
            </w:pPr>
          </w:p>
        </w:tc>
        <w:tc>
          <w:tcPr>
            <w:tcW w:w="1134" w:type="dxa"/>
          </w:tcPr>
          <w:p w14:paraId="57CFCF2D" w14:textId="77777777" w:rsidR="00B67570" w:rsidRDefault="00B67570">
            <w:pPr>
              <w:pStyle w:val="TableParagraph"/>
              <w:rPr>
                <w:rFonts w:ascii="Times New Roman"/>
                <w:sz w:val="16"/>
              </w:rPr>
            </w:pPr>
          </w:p>
        </w:tc>
        <w:tc>
          <w:tcPr>
            <w:tcW w:w="1276" w:type="dxa"/>
          </w:tcPr>
          <w:p w14:paraId="5A4BC8CA" w14:textId="77777777" w:rsidR="00B67570" w:rsidRDefault="00B67570">
            <w:pPr>
              <w:pStyle w:val="TableParagraph"/>
              <w:rPr>
                <w:rFonts w:ascii="Times New Roman"/>
                <w:sz w:val="16"/>
              </w:rPr>
            </w:pPr>
          </w:p>
        </w:tc>
        <w:tc>
          <w:tcPr>
            <w:tcW w:w="1134" w:type="dxa"/>
          </w:tcPr>
          <w:p w14:paraId="2862C640" w14:textId="77777777" w:rsidR="00B67570" w:rsidRDefault="00B67570">
            <w:pPr>
              <w:pStyle w:val="TableParagraph"/>
              <w:rPr>
                <w:rFonts w:ascii="Times New Roman"/>
                <w:sz w:val="16"/>
              </w:rPr>
            </w:pPr>
          </w:p>
        </w:tc>
        <w:tc>
          <w:tcPr>
            <w:tcW w:w="992" w:type="dxa"/>
          </w:tcPr>
          <w:p w14:paraId="705C490F" w14:textId="77777777" w:rsidR="00B67570" w:rsidRDefault="00B67570">
            <w:pPr>
              <w:pStyle w:val="TableParagraph"/>
              <w:rPr>
                <w:rFonts w:ascii="Times New Roman"/>
                <w:sz w:val="16"/>
              </w:rPr>
            </w:pPr>
          </w:p>
        </w:tc>
        <w:tc>
          <w:tcPr>
            <w:tcW w:w="1276" w:type="dxa"/>
          </w:tcPr>
          <w:p w14:paraId="1F6BAD0D" w14:textId="77777777" w:rsidR="00B67570" w:rsidRDefault="00B67570">
            <w:pPr>
              <w:pStyle w:val="TableParagraph"/>
              <w:rPr>
                <w:rFonts w:ascii="Times New Roman"/>
                <w:sz w:val="16"/>
              </w:rPr>
            </w:pPr>
          </w:p>
        </w:tc>
      </w:tr>
      <w:tr w:rsidR="00B67570" w14:paraId="0E60C836" w14:textId="77777777" w:rsidTr="00B67570">
        <w:trPr>
          <w:trHeight w:val="653"/>
        </w:trPr>
        <w:tc>
          <w:tcPr>
            <w:tcW w:w="722" w:type="dxa"/>
          </w:tcPr>
          <w:p w14:paraId="5C95F36F" w14:textId="77777777" w:rsidR="00B67570" w:rsidRDefault="00B67570">
            <w:pPr>
              <w:pStyle w:val="TableParagraph"/>
              <w:rPr>
                <w:rFonts w:ascii="Times New Roman"/>
                <w:sz w:val="16"/>
              </w:rPr>
            </w:pPr>
          </w:p>
        </w:tc>
        <w:tc>
          <w:tcPr>
            <w:tcW w:w="1353" w:type="dxa"/>
          </w:tcPr>
          <w:p w14:paraId="7FA8DAFD" w14:textId="77777777" w:rsidR="00B67570" w:rsidRDefault="00B67570">
            <w:pPr>
              <w:pStyle w:val="TableParagraph"/>
              <w:rPr>
                <w:rFonts w:ascii="Times New Roman"/>
                <w:sz w:val="16"/>
              </w:rPr>
            </w:pPr>
          </w:p>
        </w:tc>
        <w:tc>
          <w:tcPr>
            <w:tcW w:w="1560" w:type="dxa"/>
          </w:tcPr>
          <w:p w14:paraId="0BE61646" w14:textId="77777777" w:rsidR="00B67570" w:rsidRDefault="00B67570">
            <w:pPr>
              <w:pStyle w:val="TableParagraph"/>
              <w:rPr>
                <w:rFonts w:ascii="Times New Roman"/>
                <w:sz w:val="16"/>
              </w:rPr>
            </w:pPr>
          </w:p>
        </w:tc>
        <w:tc>
          <w:tcPr>
            <w:tcW w:w="992" w:type="dxa"/>
          </w:tcPr>
          <w:p w14:paraId="14F1205F" w14:textId="77777777" w:rsidR="00B67570" w:rsidRDefault="00B67570">
            <w:pPr>
              <w:pStyle w:val="TableParagraph"/>
              <w:rPr>
                <w:rFonts w:ascii="Times New Roman"/>
                <w:sz w:val="16"/>
              </w:rPr>
            </w:pPr>
          </w:p>
        </w:tc>
        <w:tc>
          <w:tcPr>
            <w:tcW w:w="1134" w:type="dxa"/>
          </w:tcPr>
          <w:p w14:paraId="0173A50C" w14:textId="77777777" w:rsidR="00B67570" w:rsidRDefault="00B67570">
            <w:pPr>
              <w:pStyle w:val="TableParagraph"/>
              <w:rPr>
                <w:rFonts w:ascii="Times New Roman"/>
                <w:sz w:val="16"/>
              </w:rPr>
            </w:pPr>
          </w:p>
        </w:tc>
        <w:tc>
          <w:tcPr>
            <w:tcW w:w="1276" w:type="dxa"/>
          </w:tcPr>
          <w:p w14:paraId="4C8F6A3E" w14:textId="77777777" w:rsidR="00B67570" w:rsidRDefault="00B67570">
            <w:pPr>
              <w:pStyle w:val="TableParagraph"/>
              <w:rPr>
                <w:rFonts w:ascii="Times New Roman"/>
                <w:sz w:val="16"/>
              </w:rPr>
            </w:pPr>
          </w:p>
        </w:tc>
        <w:tc>
          <w:tcPr>
            <w:tcW w:w="1134" w:type="dxa"/>
          </w:tcPr>
          <w:p w14:paraId="34EB9ECC" w14:textId="77777777" w:rsidR="00B67570" w:rsidRDefault="00B67570">
            <w:pPr>
              <w:pStyle w:val="TableParagraph"/>
              <w:rPr>
                <w:rFonts w:ascii="Times New Roman"/>
                <w:sz w:val="16"/>
              </w:rPr>
            </w:pPr>
          </w:p>
        </w:tc>
        <w:tc>
          <w:tcPr>
            <w:tcW w:w="992" w:type="dxa"/>
          </w:tcPr>
          <w:p w14:paraId="4E37C7FB" w14:textId="77777777" w:rsidR="00B67570" w:rsidRDefault="00B67570">
            <w:pPr>
              <w:pStyle w:val="TableParagraph"/>
              <w:rPr>
                <w:rFonts w:ascii="Times New Roman"/>
                <w:sz w:val="16"/>
              </w:rPr>
            </w:pPr>
          </w:p>
        </w:tc>
        <w:tc>
          <w:tcPr>
            <w:tcW w:w="1276" w:type="dxa"/>
          </w:tcPr>
          <w:p w14:paraId="4CFFDA26" w14:textId="77777777" w:rsidR="00B67570" w:rsidRDefault="00B67570">
            <w:pPr>
              <w:pStyle w:val="TableParagraph"/>
              <w:rPr>
                <w:rFonts w:ascii="Times New Roman"/>
                <w:sz w:val="16"/>
              </w:rPr>
            </w:pPr>
          </w:p>
        </w:tc>
      </w:tr>
      <w:tr w:rsidR="00B67570" w14:paraId="35AC587B" w14:textId="77777777" w:rsidTr="00B67570">
        <w:trPr>
          <w:trHeight w:val="653"/>
        </w:trPr>
        <w:tc>
          <w:tcPr>
            <w:tcW w:w="722" w:type="dxa"/>
          </w:tcPr>
          <w:p w14:paraId="31ED8261" w14:textId="77777777" w:rsidR="00B67570" w:rsidRDefault="00B67570">
            <w:pPr>
              <w:pStyle w:val="TableParagraph"/>
              <w:rPr>
                <w:rFonts w:ascii="Times New Roman"/>
                <w:sz w:val="16"/>
              </w:rPr>
            </w:pPr>
          </w:p>
        </w:tc>
        <w:tc>
          <w:tcPr>
            <w:tcW w:w="1353" w:type="dxa"/>
          </w:tcPr>
          <w:p w14:paraId="7FAF9701" w14:textId="77777777" w:rsidR="00B67570" w:rsidRDefault="00B67570">
            <w:pPr>
              <w:pStyle w:val="TableParagraph"/>
              <w:rPr>
                <w:rFonts w:ascii="Times New Roman"/>
                <w:sz w:val="16"/>
              </w:rPr>
            </w:pPr>
          </w:p>
        </w:tc>
        <w:tc>
          <w:tcPr>
            <w:tcW w:w="1560" w:type="dxa"/>
          </w:tcPr>
          <w:p w14:paraId="0E41046B" w14:textId="77777777" w:rsidR="00B67570" w:rsidRDefault="00B67570">
            <w:pPr>
              <w:pStyle w:val="TableParagraph"/>
              <w:rPr>
                <w:rFonts w:ascii="Times New Roman"/>
                <w:sz w:val="16"/>
              </w:rPr>
            </w:pPr>
          </w:p>
        </w:tc>
        <w:tc>
          <w:tcPr>
            <w:tcW w:w="992" w:type="dxa"/>
          </w:tcPr>
          <w:p w14:paraId="6F532481" w14:textId="77777777" w:rsidR="00B67570" w:rsidRDefault="00B67570">
            <w:pPr>
              <w:pStyle w:val="TableParagraph"/>
              <w:rPr>
                <w:rFonts w:ascii="Times New Roman"/>
                <w:sz w:val="16"/>
              </w:rPr>
            </w:pPr>
          </w:p>
        </w:tc>
        <w:tc>
          <w:tcPr>
            <w:tcW w:w="1134" w:type="dxa"/>
          </w:tcPr>
          <w:p w14:paraId="63AC6C6F" w14:textId="77777777" w:rsidR="00B67570" w:rsidRDefault="00B67570">
            <w:pPr>
              <w:pStyle w:val="TableParagraph"/>
              <w:rPr>
                <w:rFonts w:ascii="Times New Roman"/>
                <w:sz w:val="16"/>
              </w:rPr>
            </w:pPr>
          </w:p>
        </w:tc>
        <w:tc>
          <w:tcPr>
            <w:tcW w:w="1276" w:type="dxa"/>
          </w:tcPr>
          <w:p w14:paraId="68C8DD07" w14:textId="77777777" w:rsidR="00B67570" w:rsidRDefault="00B67570">
            <w:pPr>
              <w:pStyle w:val="TableParagraph"/>
              <w:rPr>
                <w:rFonts w:ascii="Times New Roman"/>
                <w:sz w:val="16"/>
              </w:rPr>
            </w:pPr>
          </w:p>
        </w:tc>
        <w:tc>
          <w:tcPr>
            <w:tcW w:w="1134" w:type="dxa"/>
          </w:tcPr>
          <w:p w14:paraId="7CD4354C" w14:textId="77777777" w:rsidR="00B67570" w:rsidRDefault="00B67570">
            <w:pPr>
              <w:pStyle w:val="TableParagraph"/>
              <w:rPr>
                <w:rFonts w:ascii="Times New Roman"/>
                <w:sz w:val="16"/>
              </w:rPr>
            </w:pPr>
          </w:p>
        </w:tc>
        <w:tc>
          <w:tcPr>
            <w:tcW w:w="992" w:type="dxa"/>
          </w:tcPr>
          <w:p w14:paraId="740DAA0E" w14:textId="77777777" w:rsidR="00B67570" w:rsidRDefault="00B67570">
            <w:pPr>
              <w:pStyle w:val="TableParagraph"/>
              <w:rPr>
                <w:rFonts w:ascii="Times New Roman"/>
                <w:sz w:val="16"/>
              </w:rPr>
            </w:pPr>
          </w:p>
        </w:tc>
        <w:tc>
          <w:tcPr>
            <w:tcW w:w="1276" w:type="dxa"/>
          </w:tcPr>
          <w:p w14:paraId="4B41C842" w14:textId="77777777" w:rsidR="00B67570" w:rsidRDefault="00B67570">
            <w:pPr>
              <w:pStyle w:val="TableParagraph"/>
              <w:rPr>
                <w:rFonts w:ascii="Times New Roman"/>
                <w:sz w:val="16"/>
              </w:rPr>
            </w:pPr>
          </w:p>
        </w:tc>
      </w:tr>
      <w:tr w:rsidR="00B67570" w14:paraId="6D69A7BD" w14:textId="77777777" w:rsidTr="00B67570">
        <w:trPr>
          <w:trHeight w:val="667"/>
        </w:trPr>
        <w:tc>
          <w:tcPr>
            <w:tcW w:w="722" w:type="dxa"/>
          </w:tcPr>
          <w:p w14:paraId="2FCB2B9E" w14:textId="77777777" w:rsidR="00B67570" w:rsidRDefault="00B67570">
            <w:pPr>
              <w:pStyle w:val="TableParagraph"/>
              <w:rPr>
                <w:rFonts w:ascii="Times New Roman"/>
                <w:sz w:val="16"/>
              </w:rPr>
            </w:pPr>
          </w:p>
        </w:tc>
        <w:tc>
          <w:tcPr>
            <w:tcW w:w="1353" w:type="dxa"/>
          </w:tcPr>
          <w:p w14:paraId="20552A70" w14:textId="77777777" w:rsidR="00B67570" w:rsidRDefault="00B67570">
            <w:pPr>
              <w:pStyle w:val="TableParagraph"/>
              <w:rPr>
                <w:rFonts w:ascii="Times New Roman"/>
                <w:sz w:val="16"/>
              </w:rPr>
            </w:pPr>
          </w:p>
        </w:tc>
        <w:tc>
          <w:tcPr>
            <w:tcW w:w="1560" w:type="dxa"/>
          </w:tcPr>
          <w:p w14:paraId="7E49BC96" w14:textId="77777777" w:rsidR="00B67570" w:rsidRDefault="00B67570">
            <w:pPr>
              <w:pStyle w:val="TableParagraph"/>
              <w:rPr>
                <w:rFonts w:ascii="Times New Roman"/>
                <w:sz w:val="16"/>
              </w:rPr>
            </w:pPr>
          </w:p>
        </w:tc>
        <w:tc>
          <w:tcPr>
            <w:tcW w:w="992" w:type="dxa"/>
          </w:tcPr>
          <w:p w14:paraId="6DD4C5A5" w14:textId="77777777" w:rsidR="00B67570" w:rsidRDefault="00B67570">
            <w:pPr>
              <w:pStyle w:val="TableParagraph"/>
              <w:rPr>
                <w:rFonts w:ascii="Times New Roman"/>
                <w:sz w:val="16"/>
              </w:rPr>
            </w:pPr>
          </w:p>
        </w:tc>
        <w:tc>
          <w:tcPr>
            <w:tcW w:w="1134" w:type="dxa"/>
          </w:tcPr>
          <w:p w14:paraId="16AF2E39" w14:textId="77777777" w:rsidR="00B67570" w:rsidRDefault="00B67570">
            <w:pPr>
              <w:pStyle w:val="TableParagraph"/>
              <w:rPr>
                <w:rFonts w:ascii="Times New Roman"/>
                <w:sz w:val="16"/>
              </w:rPr>
            </w:pPr>
          </w:p>
        </w:tc>
        <w:tc>
          <w:tcPr>
            <w:tcW w:w="1276" w:type="dxa"/>
          </w:tcPr>
          <w:p w14:paraId="598D0E1B" w14:textId="77777777" w:rsidR="00B67570" w:rsidRDefault="00B67570">
            <w:pPr>
              <w:pStyle w:val="TableParagraph"/>
              <w:rPr>
                <w:rFonts w:ascii="Times New Roman"/>
                <w:sz w:val="16"/>
              </w:rPr>
            </w:pPr>
          </w:p>
        </w:tc>
        <w:tc>
          <w:tcPr>
            <w:tcW w:w="1134" w:type="dxa"/>
          </w:tcPr>
          <w:p w14:paraId="13631401" w14:textId="77777777" w:rsidR="00B67570" w:rsidRDefault="00B67570">
            <w:pPr>
              <w:pStyle w:val="TableParagraph"/>
              <w:rPr>
                <w:rFonts w:ascii="Times New Roman"/>
                <w:sz w:val="16"/>
              </w:rPr>
            </w:pPr>
          </w:p>
        </w:tc>
        <w:tc>
          <w:tcPr>
            <w:tcW w:w="992" w:type="dxa"/>
          </w:tcPr>
          <w:p w14:paraId="5B0316F2" w14:textId="77777777" w:rsidR="00B67570" w:rsidRDefault="00B67570">
            <w:pPr>
              <w:pStyle w:val="TableParagraph"/>
              <w:rPr>
                <w:rFonts w:ascii="Times New Roman"/>
                <w:sz w:val="16"/>
              </w:rPr>
            </w:pPr>
          </w:p>
        </w:tc>
        <w:tc>
          <w:tcPr>
            <w:tcW w:w="1276" w:type="dxa"/>
          </w:tcPr>
          <w:p w14:paraId="20941EAD" w14:textId="77777777" w:rsidR="00B67570" w:rsidRDefault="00B67570">
            <w:pPr>
              <w:pStyle w:val="TableParagraph"/>
              <w:rPr>
                <w:rFonts w:ascii="Times New Roman"/>
                <w:sz w:val="16"/>
              </w:rPr>
            </w:pPr>
          </w:p>
        </w:tc>
      </w:tr>
    </w:tbl>
    <w:p w14:paraId="0954F626" w14:textId="77777777" w:rsidR="00FD5BE1" w:rsidRDefault="00FD5BE1">
      <w:pPr>
        <w:rPr>
          <w:rFonts w:ascii="Times New Roman"/>
          <w:sz w:val="16"/>
        </w:rPr>
        <w:sectPr w:rsidR="00FD5BE1">
          <w:headerReference w:type="default" r:id="rId71"/>
          <w:footerReference w:type="default" r:id="rId72"/>
          <w:pgSz w:w="11900" w:h="16840"/>
          <w:pgMar w:top="1280" w:right="420" w:bottom="420" w:left="580" w:header="0" w:footer="220" w:gutter="0"/>
          <w:cols w:space="720"/>
        </w:sectPr>
      </w:pPr>
    </w:p>
    <w:p w14:paraId="1B73C648"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3116"/>
        <w:gridCol w:w="2300"/>
        <w:gridCol w:w="3210"/>
      </w:tblGrid>
      <w:tr w:rsidR="00FD5BE1" w14:paraId="2844D41E" w14:textId="77777777">
        <w:trPr>
          <w:trHeight w:val="2017"/>
        </w:trPr>
        <w:tc>
          <w:tcPr>
            <w:tcW w:w="10592" w:type="dxa"/>
            <w:gridSpan w:val="4"/>
          </w:tcPr>
          <w:p w14:paraId="438A6DA8" w14:textId="77777777" w:rsidR="00FD5BE1" w:rsidRDefault="00FD5BE1">
            <w:pPr>
              <w:pStyle w:val="TableParagraph"/>
              <w:spacing w:before="5"/>
              <w:rPr>
                <w:rFonts w:ascii="Times New Roman"/>
                <w:sz w:val="18"/>
              </w:rPr>
            </w:pPr>
          </w:p>
          <w:p w14:paraId="309D9408" w14:textId="77777777" w:rsidR="00FD5BE1" w:rsidRDefault="00E60B73">
            <w:pPr>
              <w:pStyle w:val="TableParagraph"/>
              <w:spacing w:before="1" w:line="252" w:lineRule="auto"/>
              <w:ind w:left="193" w:right="177" w:firstLine="13"/>
              <w:jc w:val="center"/>
              <w:rPr>
                <w:b/>
                <w:sz w:val="20"/>
              </w:rPr>
            </w:pPr>
            <w:r>
              <w:rPr>
                <w:b/>
                <w:color w:val="333333"/>
                <w:sz w:val="20"/>
              </w:rPr>
              <w:t>Retention</w:t>
            </w:r>
            <w:r>
              <w:rPr>
                <w:b/>
                <w:color w:val="333333"/>
                <w:spacing w:val="-12"/>
                <w:sz w:val="20"/>
              </w:rPr>
              <w:t xml:space="preserve"> </w:t>
            </w:r>
            <w:r>
              <w:rPr>
                <w:b/>
                <w:color w:val="333333"/>
                <w:sz w:val="20"/>
              </w:rPr>
              <w:t>of</w:t>
            </w:r>
            <w:r>
              <w:rPr>
                <w:b/>
                <w:color w:val="333333"/>
                <w:spacing w:val="-12"/>
                <w:sz w:val="20"/>
              </w:rPr>
              <w:t xml:space="preserve"> </w:t>
            </w:r>
            <w:r>
              <w:rPr>
                <w:b/>
                <w:color w:val="333333"/>
                <w:sz w:val="20"/>
              </w:rPr>
              <w:t>data</w:t>
            </w:r>
            <w:r>
              <w:rPr>
                <w:b/>
                <w:color w:val="333333"/>
                <w:spacing w:val="-11"/>
                <w:sz w:val="20"/>
              </w:rPr>
              <w:t xml:space="preserve"> </w:t>
            </w:r>
            <w:r>
              <w:rPr>
                <w:b/>
                <w:color w:val="333333"/>
                <w:sz w:val="20"/>
              </w:rPr>
              <w:t>and</w:t>
            </w:r>
            <w:r>
              <w:rPr>
                <w:b/>
                <w:color w:val="333333"/>
                <w:spacing w:val="-12"/>
                <w:sz w:val="20"/>
              </w:rPr>
              <w:t xml:space="preserve"> </w:t>
            </w:r>
            <w:r>
              <w:rPr>
                <w:b/>
                <w:color w:val="333333"/>
                <w:sz w:val="20"/>
              </w:rPr>
              <w:t>records</w:t>
            </w:r>
            <w:r>
              <w:rPr>
                <w:b/>
                <w:color w:val="333333"/>
                <w:spacing w:val="-11"/>
                <w:sz w:val="20"/>
              </w:rPr>
              <w:t xml:space="preserve"> </w:t>
            </w:r>
            <w:r>
              <w:rPr>
                <w:b/>
                <w:color w:val="333333"/>
                <w:sz w:val="20"/>
              </w:rPr>
              <w:t>is</w:t>
            </w:r>
            <w:r>
              <w:rPr>
                <w:b/>
                <w:color w:val="333333"/>
                <w:spacing w:val="-12"/>
                <w:sz w:val="20"/>
              </w:rPr>
              <w:t xml:space="preserve"> </w:t>
            </w:r>
            <w:r>
              <w:rPr>
                <w:b/>
                <w:color w:val="333333"/>
                <w:sz w:val="20"/>
              </w:rPr>
              <w:t>an</w:t>
            </w:r>
            <w:r>
              <w:rPr>
                <w:b/>
                <w:color w:val="333333"/>
                <w:spacing w:val="-11"/>
                <w:sz w:val="20"/>
              </w:rPr>
              <w:t xml:space="preserve"> </w:t>
            </w:r>
            <w:r>
              <w:rPr>
                <w:b/>
                <w:color w:val="333333"/>
                <w:sz w:val="20"/>
              </w:rPr>
              <w:t>extremely</w:t>
            </w:r>
            <w:r>
              <w:rPr>
                <w:b/>
                <w:color w:val="333333"/>
                <w:spacing w:val="-12"/>
                <w:sz w:val="20"/>
              </w:rPr>
              <w:t xml:space="preserve"> </w:t>
            </w:r>
            <w:r>
              <w:rPr>
                <w:b/>
                <w:color w:val="333333"/>
                <w:sz w:val="20"/>
              </w:rPr>
              <w:t>complex</w:t>
            </w:r>
            <w:r>
              <w:rPr>
                <w:b/>
                <w:color w:val="333333"/>
                <w:spacing w:val="-12"/>
                <w:sz w:val="20"/>
              </w:rPr>
              <w:t xml:space="preserve"> </w:t>
            </w:r>
            <w:r>
              <w:rPr>
                <w:b/>
                <w:color w:val="333333"/>
                <w:sz w:val="20"/>
              </w:rPr>
              <w:t>and</w:t>
            </w:r>
            <w:r>
              <w:rPr>
                <w:b/>
                <w:color w:val="333333"/>
                <w:spacing w:val="-11"/>
                <w:sz w:val="20"/>
              </w:rPr>
              <w:t xml:space="preserve"> </w:t>
            </w:r>
            <w:r>
              <w:rPr>
                <w:b/>
                <w:color w:val="333333"/>
                <w:sz w:val="20"/>
              </w:rPr>
              <w:t>constantly</w:t>
            </w:r>
            <w:r>
              <w:rPr>
                <w:b/>
                <w:color w:val="333333"/>
                <w:spacing w:val="-12"/>
                <w:sz w:val="20"/>
              </w:rPr>
              <w:t xml:space="preserve"> </w:t>
            </w:r>
            <w:r>
              <w:rPr>
                <w:b/>
                <w:color w:val="333333"/>
                <w:sz w:val="20"/>
              </w:rPr>
              <w:t>changing</w:t>
            </w:r>
            <w:r>
              <w:rPr>
                <w:b/>
                <w:color w:val="333333"/>
                <w:spacing w:val="-11"/>
                <w:sz w:val="20"/>
              </w:rPr>
              <w:t xml:space="preserve"> </w:t>
            </w:r>
            <w:r>
              <w:rPr>
                <w:b/>
                <w:color w:val="333333"/>
                <w:sz w:val="20"/>
              </w:rPr>
              <w:t>area.</w:t>
            </w:r>
            <w:r>
              <w:rPr>
                <w:b/>
                <w:color w:val="333333"/>
                <w:spacing w:val="-12"/>
                <w:sz w:val="20"/>
              </w:rPr>
              <w:t xml:space="preserve"> </w:t>
            </w:r>
            <w:r>
              <w:rPr>
                <w:b/>
                <w:color w:val="333333"/>
                <w:sz w:val="20"/>
              </w:rPr>
              <w:t>Complex</w:t>
            </w:r>
            <w:r>
              <w:rPr>
                <w:b/>
                <w:color w:val="333333"/>
                <w:spacing w:val="-11"/>
                <w:sz w:val="20"/>
              </w:rPr>
              <w:t xml:space="preserve"> </w:t>
            </w:r>
            <w:r>
              <w:rPr>
                <w:b/>
                <w:color w:val="333333"/>
                <w:sz w:val="20"/>
              </w:rPr>
              <w:t xml:space="preserve">regulations may govern the length of time records have to be held with UK public sector records also having specific retention schedules. This information specifically relates to England and providers must consider </w:t>
            </w:r>
            <w:r>
              <w:rPr>
                <w:b/>
                <w:color w:val="333333"/>
                <w:spacing w:val="-2"/>
                <w:sz w:val="20"/>
              </w:rPr>
              <w:t xml:space="preserve">the </w:t>
            </w:r>
            <w:r>
              <w:rPr>
                <w:b/>
                <w:color w:val="333333"/>
                <w:sz w:val="20"/>
              </w:rPr>
              <w:t>schedule and confirm the retention period meets their own contractual and insurance requirements before applying</w:t>
            </w:r>
            <w:r>
              <w:rPr>
                <w:b/>
                <w:color w:val="333333"/>
                <w:spacing w:val="-7"/>
                <w:sz w:val="20"/>
              </w:rPr>
              <w:t xml:space="preserve"> </w:t>
            </w:r>
            <w:r>
              <w:rPr>
                <w:b/>
                <w:color w:val="333333"/>
                <w:sz w:val="20"/>
              </w:rPr>
              <w:t>any</w:t>
            </w:r>
            <w:r>
              <w:rPr>
                <w:b/>
                <w:color w:val="333333"/>
                <w:spacing w:val="-7"/>
                <w:sz w:val="20"/>
              </w:rPr>
              <w:t xml:space="preserve"> </w:t>
            </w:r>
            <w:r>
              <w:rPr>
                <w:b/>
                <w:color w:val="333333"/>
                <w:sz w:val="20"/>
              </w:rPr>
              <w:t>of</w:t>
            </w:r>
            <w:r>
              <w:rPr>
                <w:b/>
                <w:color w:val="333333"/>
                <w:spacing w:val="-7"/>
                <w:sz w:val="20"/>
              </w:rPr>
              <w:t xml:space="preserve"> </w:t>
            </w:r>
            <w:r>
              <w:rPr>
                <w:b/>
                <w:color w:val="333333"/>
                <w:sz w:val="20"/>
              </w:rPr>
              <w:t>the</w:t>
            </w:r>
            <w:r>
              <w:rPr>
                <w:b/>
                <w:color w:val="333333"/>
                <w:spacing w:val="-6"/>
                <w:sz w:val="20"/>
              </w:rPr>
              <w:t xml:space="preserve"> </w:t>
            </w:r>
            <w:r>
              <w:rPr>
                <w:b/>
                <w:color w:val="333333"/>
                <w:sz w:val="20"/>
              </w:rPr>
              <w:t>retention</w:t>
            </w:r>
            <w:r>
              <w:rPr>
                <w:b/>
                <w:color w:val="333333"/>
                <w:spacing w:val="-7"/>
                <w:sz w:val="20"/>
              </w:rPr>
              <w:t xml:space="preserve"> </w:t>
            </w:r>
            <w:r>
              <w:rPr>
                <w:b/>
                <w:color w:val="333333"/>
                <w:sz w:val="20"/>
              </w:rPr>
              <w:t>periods.</w:t>
            </w:r>
            <w:r>
              <w:rPr>
                <w:b/>
                <w:color w:val="333333"/>
                <w:spacing w:val="-7"/>
                <w:sz w:val="20"/>
              </w:rPr>
              <w:t xml:space="preserve"> </w:t>
            </w:r>
            <w:r>
              <w:rPr>
                <w:b/>
                <w:color w:val="333333"/>
                <w:sz w:val="20"/>
              </w:rPr>
              <w:t>This</w:t>
            </w:r>
            <w:r>
              <w:rPr>
                <w:b/>
                <w:color w:val="333333"/>
                <w:spacing w:val="-7"/>
                <w:sz w:val="20"/>
              </w:rPr>
              <w:t xml:space="preserve"> </w:t>
            </w:r>
            <w:r>
              <w:rPr>
                <w:b/>
                <w:color w:val="333333"/>
                <w:sz w:val="20"/>
              </w:rPr>
              <w:t>list</w:t>
            </w:r>
            <w:r>
              <w:rPr>
                <w:b/>
                <w:color w:val="333333"/>
                <w:spacing w:val="-6"/>
                <w:sz w:val="20"/>
              </w:rPr>
              <w:t xml:space="preserve"> </w:t>
            </w:r>
            <w:r>
              <w:rPr>
                <w:b/>
                <w:color w:val="333333"/>
                <w:sz w:val="20"/>
              </w:rPr>
              <w:t>is</w:t>
            </w:r>
            <w:r>
              <w:rPr>
                <w:b/>
                <w:color w:val="333333"/>
                <w:spacing w:val="-7"/>
                <w:sz w:val="20"/>
              </w:rPr>
              <w:t xml:space="preserve"> </w:t>
            </w:r>
            <w:r>
              <w:rPr>
                <w:b/>
                <w:color w:val="333333"/>
                <w:sz w:val="20"/>
              </w:rPr>
              <w:t>not</w:t>
            </w:r>
            <w:r>
              <w:rPr>
                <w:b/>
                <w:color w:val="333333"/>
                <w:spacing w:val="-7"/>
                <w:sz w:val="20"/>
              </w:rPr>
              <w:t xml:space="preserve"> </w:t>
            </w:r>
            <w:r>
              <w:rPr>
                <w:b/>
                <w:color w:val="333333"/>
                <w:sz w:val="20"/>
              </w:rPr>
              <w:t>exhaustive</w:t>
            </w:r>
            <w:r>
              <w:rPr>
                <w:b/>
                <w:color w:val="333333"/>
                <w:spacing w:val="-6"/>
                <w:sz w:val="20"/>
              </w:rPr>
              <w:t xml:space="preserve"> </w:t>
            </w:r>
            <w:r>
              <w:rPr>
                <w:b/>
                <w:color w:val="333333"/>
                <w:sz w:val="20"/>
              </w:rPr>
              <w:t>and</w:t>
            </w:r>
            <w:r>
              <w:rPr>
                <w:b/>
                <w:color w:val="333333"/>
                <w:spacing w:val="-7"/>
                <w:sz w:val="20"/>
              </w:rPr>
              <w:t xml:space="preserve"> </w:t>
            </w:r>
            <w:r>
              <w:rPr>
                <w:b/>
                <w:color w:val="333333"/>
                <w:sz w:val="20"/>
              </w:rPr>
              <w:t>reflects</w:t>
            </w:r>
            <w:r>
              <w:rPr>
                <w:b/>
                <w:color w:val="333333"/>
                <w:spacing w:val="-7"/>
                <w:sz w:val="20"/>
              </w:rPr>
              <w:t xml:space="preserve"> </w:t>
            </w:r>
            <w:r>
              <w:rPr>
                <w:b/>
                <w:color w:val="333333"/>
                <w:sz w:val="20"/>
              </w:rPr>
              <w:t>a</w:t>
            </w:r>
            <w:r>
              <w:rPr>
                <w:b/>
                <w:color w:val="333333"/>
                <w:spacing w:val="-7"/>
                <w:sz w:val="20"/>
              </w:rPr>
              <w:t xml:space="preserve"> </w:t>
            </w:r>
            <w:r>
              <w:rPr>
                <w:b/>
                <w:color w:val="333333"/>
                <w:sz w:val="20"/>
              </w:rPr>
              <w:t>number</w:t>
            </w:r>
            <w:r>
              <w:rPr>
                <w:b/>
                <w:color w:val="333333"/>
                <w:spacing w:val="-6"/>
                <w:sz w:val="20"/>
              </w:rPr>
              <w:t xml:space="preserve"> </w:t>
            </w:r>
            <w:r>
              <w:rPr>
                <w:b/>
                <w:color w:val="333333"/>
                <w:sz w:val="20"/>
              </w:rPr>
              <w:t>of</w:t>
            </w:r>
            <w:r>
              <w:rPr>
                <w:b/>
                <w:color w:val="333333"/>
                <w:spacing w:val="-7"/>
                <w:sz w:val="20"/>
              </w:rPr>
              <w:t xml:space="preserve"> </w:t>
            </w:r>
            <w:r>
              <w:rPr>
                <w:b/>
                <w:color w:val="333333"/>
                <w:sz w:val="20"/>
              </w:rPr>
              <w:t>different</w:t>
            </w:r>
            <w:r>
              <w:rPr>
                <w:b/>
                <w:color w:val="333333"/>
                <w:spacing w:val="-7"/>
                <w:sz w:val="20"/>
              </w:rPr>
              <w:t xml:space="preserve"> </w:t>
            </w:r>
            <w:r>
              <w:rPr>
                <w:b/>
                <w:color w:val="333333"/>
                <w:sz w:val="20"/>
              </w:rPr>
              <w:t>document retention guidance</w:t>
            </w:r>
            <w:r>
              <w:rPr>
                <w:b/>
                <w:color w:val="333333"/>
                <w:spacing w:val="-10"/>
                <w:sz w:val="20"/>
              </w:rPr>
              <w:t xml:space="preserve"> </w:t>
            </w:r>
            <w:r>
              <w:rPr>
                <w:b/>
                <w:color w:val="333333"/>
                <w:sz w:val="20"/>
              </w:rPr>
              <w:t>documents</w:t>
            </w:r>
          </w:p>
        </w:tc>
      </w:tr>
      <w:tr w:rsidR="00FD5BE1" w14:paraId="25B6108D" w14:textId="77777777">
        <w:trPr>
          <w:trHeight w:val="667"/>
        </w:trPr>
        <w:tc>
          <w:tcPr>
            <w:tcW w:w="1966" w:type="dxa"/>
          </w:tcPr>
          <w:p w14:paraId="738A5B3C" w14:textId="77777777" w:rsidR="00FD5BE1" w:rsidRDefault="00E60B73">
            <w:pPr>
              <w:pStyle w:val="TableParagraph"/>
              <w:spacing w:before="146"/>
              <w:ind w:left="361" w:right="348"/>
              <w:jc w:val="center"/>
              <w:rPr>
                <w:b/>
                <w:sz w:val="20"/>
              </w:rPr>
            </w:pPr>
            <w:r>
              <w:rPr>
                <w:b/>
                <w:color w:val="333333"/>
                <w:sz w:val="20"/>
              </w:rPr>
              <w:t>Category</w:t>
            </w:r>
          </w:p>
        </w:tc>
        <w:tc>
          <w:tcPr>
            <w:tcW w:w="3116" w:type="dxa"/>
          </w:tcPr>
          <w:p w14:paraId="1DDB12EC" w14:textId="77777777" w:rsidR="00FD5BE1" w:rsidRDefault="00E60B73">
            <w:pPr>
              <w:pStyle w:val="TableParagraph"/>
              <w:spacing w:before="146"/>
              <w:ind w:left="123" w:right="123"/>
              <w:jc w:val="center"/>
              <w:rPr>
                <w:b/>
                <w:sz w:val="20"/>
              </w:rPr>
            </w:pPr>
            <w:r>
              <w:rPr>
                <w:b/>
                <w:color w:val="333333"/>
                <w:sz w:val="20"/>
              </w:rPr>
              <w:t>Type of Document</w:t>
            </w:r>
          </w:p>
        </w:tc>
        <w:tc>
          <w:tcPr>
            <w:tcW w:w="2300" w:type="dxa"/>
          </w:tcPr>
          <w:p w14:paraId="7871A09A" w14:textId="77777777" w:rsidR="00FD5BE1" w:rsidRDefault="00E60B73">
            <w:pPr>
              <w:pStyle w:val="TableParagraph"/>
              <w:spacing w:before="146"/>
              <w:ind w:left="388" w:right="374"/>
              <w:jc w:val="center"/>
              <w:rPr>
                <w:b/>
                <w:sz w:val="20"/>
              </w:rPr>
            </w:pPr>
            <w:r>
              <w:rPr>
                <w:b/>
                <w:color w:val="333333"/>
                <w:sz w:val="20"/>
              </w:rPr>
              <w:t>Format</w:t>
            </w:r>
          </w:p>
        </w:tc>
        <w:tc>
          <w:tcPr>
            <w:tcW w:w="3210" w:type="dxa"/>
          </w:tcPr>
          <w:p w14:paraId="3A2B2EFA" w14:textId="77777777" w:rsidR="00FD5BE1" w:rsidRDefault="00E60B73">
            <w:pPr>
              <w:pStyle w:val="TableParagraph"/>
              <w:spacing w:before="146"/>
              <w:ind w:left="73" w:right="58"/>
              <w:jc w:val="center"/>
              <w:rPr>
                <w:b/>
                <w:sz w:val="20"/>
              </w:rPr>
            </w:pPr>
            <w:r>
              <w:rPr>
                <w:b/>
                <w:color w:val="333333"/>
                <w:sz w:val="20"/>
              </w:rPr>
              <w:t>Retention Period</w:t>
            </w:r>
          </w:p>
        </w:tc>
      </w:tr>
      <w:tr w:rsidR="00FD5BE1" w14:paraId="12CB0A07" w14:textId="77777777">
        <w:trPr>
          <w:trHeight w:val="907"/>
        </w:trPr>
        <w:tc>
          <w:tcPr>
            <w:tcW w:w="1966" w:type="dxa"/>
          </w:tcPr>
          <w:p w14:paraId="54A5C1FF" w14:textId="77777777" w:rsidR="00FD5BE1" w:rsidRDefault="00FD5BE1">
            <w:pPr>
              <w:pStyle w:val="TableParagraph"/>
              <w:spacing w:before="1"/>
              <w:rPr>
                <w:rFonts w:ascii="Times New Roman"/>
                <w:sz w:val="23"/>
              </w:rPr>
            </w:pPr>
          </w:p>
          <w:p w14:paraId="76102621"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493BFAA" w14:textId="77777777" w:rsidR="00FD5BE1" w:rsidRDefault="00FD5BE1">
            <w:pPr>
              <w:pStyle w:val="TableParagraph"/>
              <w:spacing w:before="1"/>
              <w:rPr>
                <w:rFonts w:ascii="Times New Roman"/>
                <w:sz w:val="23"/>
              </w:rPr>
            </w:pPr>
          </w:p>
          <w:p w14:paraId="132CCA62" w14:textId="77777777" w:rsidR="00FD5BE1" w:rsidRDefault="00E60B73">
            <w:pPr>
              <w:pStyle w:val="TableParagraph"/>
              <w:spacing w:before="1"/>
              <w:ind w:left="123" w:right="123"/>
              <w:jc w:val="center"/>
              <w:rPr>
                <w:sz w:val="20"/>
              </w:rPr>
            </w:pPr>
            <w:r>
              <w:rPr>
                <w:color w:val="333333"/>
                <w:sz w:val="20"/>
              </w:rPr>
              <w:t>Duty Rotas</w:t>
            </w:r>
          </w:p>
        </w:tc>
        <w:tc>
          <w:tcPr>
            <w:tcW w:w="2300" w:type="dxa"/>
          </w:tcPr>
          <w:p w14:paraId="385CBB1D" w14:textId="77777777" w:rsidR="00FD5BE1" w:rsidRDefault="00FD5BE1">
            <w:pPr>
              <w:pStyle w:val="TableParagraph"/>
              <w:spacing w:before="1"/>
              <w:rPr>
                <w:rFonts w:ascii="Times New Roman"/>
                <w:sz w:val="23"/>
              </w:rPr>
            </w:pPr>
          </w:p>
          <w:p w14:paraId="58831323"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37820A1F" w14:textId="77777777" w:rsidR="00FD5BE1" w:rsidRDefault="00E60B73">
            <w:pPr>
              <w:pStyle w:val="TableParagraph"/>
              <w:spacing w:before="146" w:line="252" w:lineRule="auto"/>
              <w:ind w:left="1371" w:right="135" w:hanging="1111"/>
              <w:rPr>
                <w:sz w:val="20"/>
              </w:rPr>
            </w:pPr>
            <w:r>
              <w:rPr>
                <w:color w:val="333333"/>
                <w:sz w:val="20"/>
              </w:rPr>
              <w:t>7 years after date to which they relate</w:t>
            </w:r>
          </w:p>
        </w:tc>
      </w:tr>
      <w:tr w:rsidR="00FD5BE1" w14:paraId="6A3B4843" w14:textId="77777777">
        <w:trPr>
          <w:trHeight w:val="907"/>
        </w:trPr>
        <w:tc>
          <w:tcPr>
            <w:tcW w:w="1966" w:type="dxa"/>
          </w:tcPr>
          <w:p w14:paraId="124C5BF4" w14:textId="77777777" w:rsidR="00FD5BE1" w:rsidRDefault="00FD5BE1">
            <w:pPr>
              <w:pStyle w:val="TableParagraph"/>
              <w:spacing w:before="1"/>
              <w:rPr>
                <w:rFonts w:ascii="Times New Roman"/>
                <w:sz w:val="23"/>
              </w:rPr>
            </w:pPr>
          </w:p>
          <w:p w14:paraId="167055F7"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E9EB2A7" w14:textId="77777777" w:rsidR="00FD5BE1" w:rsidRDefault="00E60B73">
            <w:pPr>
              <w:pStyle w:val="TableParagraph"/>
              <w:spacing w:before="146" w:line="252" w:lineRule="auto"/>
              <w:ind w:left="928" w:right="14" w:hanging="763"/>
              <w:rPr>
                <w:sz w:val="20"/>
              </w:rPr>
            </w:pPr>
            <w:r>
              <w:rPr>
                <w:color w:val="333333"/>
                <w:sz w:val="20"/>
              </w:rPr>
              <w:t>Health Assessment Records for Night Workers</w:t>
            </w:r>
          </w:p>
        </w:tc>
        <w:tc>
          <w:tcPr>
            <w:tcW w:w="2300" w:type="dxa"/>
          </w:tcPr>
          <w:p w14:paraId="5938AD46" w14:textId="77777777" w:rsidR="00FD5BE1" w:rsidRDefault="00FD5BE1">
            <w:pPr>
              <w:pStyle w:val="TableParagraph"/>
              <w:spacing w:before="1"/>
              <w:rPr>
                <w:rFonts w:ascii="Times New Roman"/>
                <w:sz w:val="23"/>
              </w:rPr>
            </w:pPr>
          </w:p>
          <w:p w14:paraId="6E5C32F7"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621C1415" w14:textId="77777777" w:rsidR="00FD5BE1" w:rsidRDefault="00E60B73">
            <w:pPr>
              <w:pStyle w:val="TableParagraph"/>
              <w:spacing w:before="146" w:line="252" w:lineRule="auto"/>
              <w:ind w:left="1103" w:right="129" w:hanging="870"/>
              <w:rPr>
                <w:sz w:val="20"/>
              </w:rPr>
            </w:pPr>
            <w:r>
              <w:rPr>
                <w:color w:val="333333"/>
                <w:sz w:val="20"/>
              </w:rPr>
              <w:t>7 years from the date they were entered into</w:t>
            </w:r>
          </w:p>
        </w:tc>
      </w:tr>
      <w:tr w:rsidR="00FD5BE1" w14:paraId="1A9528DD" w14:textId="77777777">
        <w:trPr>
          <w:trHeight w:val="907"/>
        </w:trPr>
        <w:tc>
          <w:tcPr>
            <w:tcW w:w="1966" w:type="dxa"/>
          </w:tcPr>
          <w:p w14:paraId="7F501BFC" w14:textId="77777777" w:rsidR="00FD5BE1" w:rsidRDefault="00FD5BE1">
            <w:pPr>
              <w:pStyle w:val="TableParagraph"/>
              <w:spacing w:before="1"/>
              <w:rPr>
                <w:rFonts w:ascii="Times New Roman"/>
                <w:sz w:val="23"/>
              </w:rPr>
            </w:pPr>
          </w:p>
          <w:p w14:paraId="3F4E9718"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450759FF" w14:textId="77777777" w:rsidR="00FD5BE1" w:rsidRDefault="00FD5BE1">
            <w:pPr>
              <w:pStyle w:val="TableParagraph"/>
              <w:spacing w:before="1"/>
              <w:rPr>
                <w:rFonts w:ascii="Times New Roman"/>
                <w:sz w:val="23"/>
              </w:rPr>
            </w:pPr>
          </w:p>
          <w:p w14:paraId="46146327" w14:textId="77777777" w:rsidR="00FD5BE1" w:rsidRDefault="00E60B73">
            <w:pPr>
              <w:pStyle w:val="TableParagraph"/>
              <w:spacing w:before="1"/>
              <w:ind w:left="137" w:right="123"/>
              <w:jc w:val="center"/>
              <w:rPr>
                <w:sz w:val="20"/>
              </w:rPr>
            </w:pPr>
            <w:r>
              <w:rPr>
                <w:color w:val="333333"/>
                <w:sz w:val="20"/>
              </w:rPr>
              <w:t>Criminal Convictions of workers</w:t>
            </w:r>
          </w:p>
        </w:tc>
        <w:tc>
          <w:tcPr>
            <w:tcW w:w="2300" w:type="dxa"/>
          </w:tcPr>
          <w:p w14:paraId="172CAF01" w14:textId="77777777" w:rsidR="00FD5BE1" w:rsidRDefault="00FD5BE1">
            <w:pPr>
              <w:pStyle w:val="TableParagraph"/>
              <w:spacing w:before="1"/>
              <w:rPr>
                <w:rFonts w:ascii="Times New Roman"/>
                <w:sz w:val="23"/>
              </w:rPr>
            </w:pPr>
          </w:p>
          <w:p w14:paraId="2842790E"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192AD0B3" w14:textId="77777777" w:rsidR="00FD5BE1" w:rsidRDefault="00E60B73">
            <w:pPr>
              <w:pStyle w:val="TableParagraph"/>
              <w:spacing w:before="146" w:line="252" w:lineRule="auto"/>
              <w:ind w:left="314" w:right="99" w:hanging="107"/>
              <w:rPr>
                <w:sz w:val="20"/>
              </w:rPr>
            </w:pPr>
            <w:r>
              <w:rPr>
                <w:color w:val="333333"/>
                <w:sz w:val="20"/>
              </w:rPr>
              <w:t>Deleted once conviction is spent under Rehab of Offenders Act</w:t>
            </w:r>
          </w:p>
        </w:tc>
      </w:tr>
      <w:tr w:rsidR="00FD5BE1" w14:paraId="10EC9A25" w14:textId="77777777">
        <w:trPr>
          <w:trHeight w:val="1108"/>
        </w:trPr>
        <w:tc>
          <w:tcPr>
            <w:tcW w:w="1966" w:type="dxa"/>
          </w:tcPr>
          <w:p w14:paraId="674D64D9" w14:textId="77777777" w:rsidR="00FD5BE1" w:rsidRDefault="00FD5BE1">
            <w:pPr>
              <w:pStyle w:val="TableParagraph"/>
              <w:spacing w:before="3"/>
              <w:rPr>
                <w:rFonts w:ascii="Times New Roman"/>
                <w:sz w:val="31"/>
              </w:rPr>
            </w:pPr>
          </w:p>
          <w:p w14:paraId="1F22CC60" w14:textId="77777777" w:rsidR="00FD5BE1" w:rsidRDefault="00E60B73">
            <w:pPr>
              <w:pStyle w:val="TableParagraph"/>
              <w:ind w:left="361" w:right="348"/>
              <w:jc w:val="center"/>
              <w:rPr>
                <w:b/>
                <w:sz w:val="20"/>
              </w:rPr>
            </w:pPr>
            <w:r>
              <w:rPr>
                <w:b/>
                <w:color w:val="333333"/>
                <w:sz w:val="20"/>
              </w:rPr>
              <w:t>Employment</w:t>
            </w:r>
          </w:p>
        </w:tc>
        <w:tc>
          <w:tcPr>
            <w:tcW w:w="3116" w:type="dxa"/>
          </w:tcPr>
          <w:p w14:paraId="150735CD" w14:textId="77777777" w:rsidR="00FD5BE1" w:rsidRDefault="00FD5BE1">
            <w:pPr>
              <w:pStyle w:val="TableParagraph"/>
              <w:spacing w:before="9"/>
              <w:rPr>
                <w:rFonts w:ascii="Times New Roman"/>
                <w:sz w:val="20"/>
              </w:rPr>
            </w:pPr>
          </w:p>
          <w:p w14:paraId="50A7B26B" w14:textId="77777777" w:rsidR="00FD5BE1" w:rsidRDefault="00E60B73">
            <w:pPr>
              <w:pStyle w:val="TableParagraph"/>
              <w:spacing w:line="252" w:lineRule="auto"/>
              <w:ind w:left="1116" w:right="14" w:hanging="562"/>
              <w:rPr>
                <w:sz w:val="20"/>
              </w:rPr>
            </w:pPr>
            <w:r>
              <w:rPr>
                <w:color w:val="333333"/>
                <w:sz w:val="20"/>
              </w:rPr>
              <w:t>Disclosure and Barring Certificate</w:t>
            </w:r>
          </w:p>
        </w:tc>
        <w:tc>
          <w:tcPr>
            <w:tcW w:w="2300" w:type="dxa"/>
          </w:tcPr>
          <w:p w14:paraId="4C748E82" w14:textId="77777777" w:rsidR="00FD5BE1" w:rsidRDefault="00FD5BE1">
            <w:pPr>
              <w:pStyle w:val="TableParagraph"/>
              <w:spacing w:before="3"/>
              <w:rPr>
                <w:rFonts w:ascii="Times New Roman"/>
                <w:sz w:val="31"/>
              </w:rPr>
            </w:pPr>
          </w:p>
          <w:p w14:paraId="2E8BF0B0" w14:textId="77777777" w:rsidR="00FD5BE1" w:rsidRDefault="00E60B73">
            <w:pPr>
              <w:pStyle w:val="TableParagraph"/>
              <w:ind w:left="402" w:right="374"/>
              <w:jc w:val="center"/>
              <w:rPr>
                <w:sz w:val="20"/>
              </w:rPr>
            </w:pPr>
            <w:r>
              <w:rPr>
                <w:color w:val="333333"/>
                <w:sz w:val="20"/>
              </w:rPr>
              <w:t>Paper/Electronic</w:t>
            </w:r>
          </w:p>
        </w:tc>
        <w:tc>
          <w:tcPr>
            <w:tcW w:w="3210" w:type="dxa"/>
          </w:tcPr>
          <w:p w14:paraId="499D5326" w14:textId="77777777" w:rsidR="00427869" w:rsidRDefault="00427869">
            <w:pPr>
              <w:pStyle w:val="TableParagraph"/>
              <w:spacing w:line="252" w:lineRule="auto"/>
              <w:ind w:left="194" w:right="162" w:hanging="14"/>
              <w:jc w:val="center"/>
              <w:rPr>
                <w:color w:val="333333"/>
                <w:sz w:val="20"/>
              </w:rPr>
            </w:pPr>
          </w:p>
          <w:p w14:paraId="338BB006" w14:textId="77777777" w:rsidR="00FD5BE1" w:rsidRPr="00427869" w:rsidRDefault="00427869">
            <w:pPr>
              <w:pStyle w:val="TableParagraph"/>
              <w:spacing w:line="252" w:lineRule="auto"/>
              <w:ind w:left="194" w:right="162" w:hanging="14"/>
              <w:jc w:val="center"/>
              <w:rPr>
                <w:color w:val="333333"/>
                <w:sz w:val="20"/>
              </w:rPr>
            </w:pPr>
            <w:r>
              <w:rPr>
                <w:color w:val="333333"/>
                <w:sz w:val="20"/>
              </w:rPr>
              <w:t>K</w:t>
            </w:r>
            <w:r w:rsidR="00E60B73">
              <w:rPr>
                <w:color w:val="333333"/>
                <w:sz w:val="20"/>
              </w:rPr>
              <w:t>ey</w:t>
            </w:r>
            <w:r w:rsidR="00E60B73" w:rsidRPr="00427869">
              <w:rPr>
                <w:color w:val="333333"/>
                <w:sz w:val="20"/>
              </w:rPr>
              <w:t xml:space="preserve"> </w:t>
            </w:r>
            <w:r w:rsidR="00E60B73">
              <w:rPr>
                <w:color w:val="333333"/>
                <w:sz w:val="20"/>
              </w:rPr>
              <w:t>data can</w:t>
            </w:r>
            <w:r w:rsidR="00E60B73" w:rsidRPr="00427869">
              <w:rPr>
                <w:color w:val="333333"/>
                <w:sz w:val="20"/>
              </w:rPr>
              <w:t xml:space="preserve"> </w:t>
            </w:r>
            <w:r w:rsidR="00E60B73">
              <w:rPr>
                <w:color w:val="333333"/>
                <w:sz w:val="20"/>
              </w:rPr>
              <w:t>be</w:t>
            </w:r>
            <w:r w:rsidR="00E60B73" w:rsidRPr="00427869">
              <w:rPr>
                <w:color w:val="333333"/>
                <w:sz w:val="20"/>
              </w:rPr>
              <w:t xml:space="preserve"> </w:t>
            </w:r>
            <w:r w:rsidR="00E60B73">
              <w:rPr>
                <w:color w:val="333333"/>
                <w:sz w:val="20"/>
              </w:rPr>
              <w:t>retained</w:t>
            </w:r>
            <w:r w:rsidR="00E60B73" w:rsidRPr="00427869">
              <w:rPr>
                <w:color w:val="333333"/>
                <w:sz w:val="20"/>
              </w:rPr>
              <w:t xml:space="preserve"> </w:t>
            </w:r>
            <w:r w:rsidRPr="00427869">
              <w:rPr>
                <w:color w:val="333333"/>
                <w:sz w:val="20"/>
              </w:rPr>
              <w:t>in Personnel Record</w:t>
            </w:r>
          </w:p>
        </w:tc>
      </w:tr>
      <w:tr w:rsidR="00FD5BE1" w14:paraId="37574A94" w14:textId="77777777">
        <w:trPr>
          <w:trHeight w:val="907"/>
        </w:trPr>
        <w:tc>
          <w:tcPr>
            <w:tcW w:w="1966" w:type="dxa"/>
          </w:tcPr>
          <w:p w14:paraId="5FE22740" w14:textId="77777777" w:rsidR="00FD5BE1" w:rsidRDefault="00FD5BE1">
            <w:pPr>
              <w:pStyle w:val="TableParagraph"/>
              <w:spacing w:before="1"/>
              <w:rPr>
                <w:rFonts w:ascii="Times New Roman"/>
                <w:sz w:val="23"/>
              </w:rPr>
            </w:pPr>
          </w:p>
          <w:p w14:paraId="0208A9BB"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2164187E" w14:textId="77777777" w:rsidR="00FD5BE1" w:rsidRDefault="00FD5BE1">
            <w:pPr>
              <w:pStyle w:val="TableParagraph"/>
              <w:spacing w:before="1"/>
              <w:rPr>
                <w:rFonts w:ascii="Times New Roman"/>
                <w:sz w:val="23"/>
              </w:rPr>
            </w:pPr>
          </w:p>
          <w:p w14:paraId="180C5E0A" w14:textId="77777777" w:rsidR="00FD5BE1" w:rsidRDefault="00E60B73">
            <w:pPr>
              <w:pStyle w:val="TableParagraph"/>
              <w:spacing w:before="1"/>
              <w:ind w:left="123" w:right="123"/>
              <w:jc w:val="center"/>
              <w:rPr>
                <w:sz w:val="20"/>
              </w:rPr>
            </w:pPr>
            <w:r>
              <w:rPr>
                <w:color w:val="333333"/>
                <w:sz w:val="20"/>
              </w:rPr>
              <w:t>Annual Leave Record</w:t>
            </w:r>
          </w:p>
        </w:tc>
        <w:tc>
          <w:tcPr>
            <w:tcW w:w="2300" w:type="dxa"/>
          </w:tcPr>
          <w:p w14:paraId="2D805BF5" w14:textId="77777777" w:rsidR="00FD5BE1" w:rsidRDefault="00FD5BE1">
            <w:pPr>
              <w:pStyle w:val="TableParagraph"/>
              <w:spacing w:before="1"/>
              <w:rPr>
                <w:rFonts w:ascii="Times New Roman"/>
                <w:sz w:val="23"/>
              </w:rPr>
            </w:pPr>
          </w:p>
          <w:p w14:paraId="305493EE"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37BBE7B4" w14:textId="77777777" w:rsidR="00427869" w:rsidRDefault="00427869">
            <w:pPr>
              <w:pStyle w:val="TableParagraph"/>
              <w:spacing w:before="25" w:line="252" w:lineRule="auto"/>
              <w:ind w:left="75" w:right="58"/>
              <w:jc w:val="center"/>
              <w:rPr>
                <w:color w:val="333333"/>
                <w:sz w:val="20"/>
              </w:rPr>
            </w:pPr>
          </w:p>
          <w:p w14:paraId="3EB4C0DA" w14:textId="77777777" w:rsidR="00FD5BE1" w:rsidRDefault="00E60B73">
            <w:pPr>
              <w:pStyle w:val="TableParagraph"/>
              <w:spacing w:before="25" w:line="252" w:lineRule="auto"/>
              <w:ind w:left="75" w:right="58"/>
              <w:jc w:val="center"/>
              <w:rPr>
                <w:sz w:val="20"/>
              </w:rPr>
            </w:pPr>
            <w:r>
              <w:rPr>
                <w:color w:val="333333"/>
                <w:sz w:val="20"/>
              </w:rPr>
              <w:t>7 years</w:t>
            </w:r>
          </w:p>
        </w:tc>
      </w:tr>
      <w:tr w:rsidR="00FD5BE1" w14:paraId="00283421" w14:textId="77777777">
        <w:trPr>
          <w:trHeight w:val="907"/>
        </w:trPr>
        <w:tc>
          <w:tcPr>
            <w:tcW w:w="1966" w:type="dxa"/>
          </w:tcPr>
          <w:p w14:paraId="2AD4F25F" w14:textId="77777777" w:rsidR="00FD5BE1" w:rsidRDefault="00FD5BE1">
            <w:pPr>
              <w:pStyle w:val="TableParagraph"/>
              <w:spacing w:before="1"/>
              <w:rPr>
                <w:rFonts w:ascii="Times New Roman"/>
                <w:sz w:val="23"/>
              </w:rPr>
            </w:pPr>
          </w:p>
          <w:p w14:paraId="466301D9"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5F4ACBC7" w14:textId="77777777" w:rsidR="00FD5BE1" w:rsidRDefault="00FD5BE1">
            <w:pPr>
              <w:pStyle w:val="TableParagraph"/>
              <w:spacing w:before="1"/>
              <w:rPr>
                <w:rFonts w:ascii="Times New Roman"/>
                <w:sz w:val="23"/>
              </w:rPr>
            </w:pPr>
          </w:p>
          <w:p w14:paraId="53788B5A" w14:textId="77777777" w:rsidR="00FD5BE1" w:rsidRDefault="00E60B73">
            <w:pPr>
              <w:pStyle w:val="TableParagraph"/>
              <w:spacing w:before="1"/>
              <w:ind w:left="137" w:right="123"/>
              <w:jc w:val="center"/>
              <w:rPr>
                <w:sz w:val="20"/>
              </w:rPr>
            </w:pPr>
            <w:r>
              <w:rPr>
                <w:color w:val="333333"/>
                <w:sz w:val="20"/>
              </w:rPr>
              <w:t>Immigration Checks</w:t>
            </w:r>
          </w:p>
        </w:tc>
        <w:tc>
          <w:tcPr>
            <w:tcW w:w="2300" w:type="dxa"/>
          </w:tcPr>
          <w:p w14:paraId="5286D16A" w14:textId="77777777" w:rsidR="00FD5BE1" w:rsidRDefault="00FD5BE1">
            <w:pPr>
              <w:pStyle w:val="TableParagraph"/>
              <w:spacing w:before="1"/>
              <w:rPr>
                <w:rFonts w:ascii="Times New Roman"/>
                <w:sz w:val="23"/>
              </w:rPr>
            </w:pPr>
          </w:p>
          <w:p w14:paraId="191CA18F"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7A6E9A73" w14:textId="77777777" w:rsidR="00FD5BE1" w:rsidRDefault="00E60B73">
            <w:pPr>
              <w:pStyle w:val="TableParagraph"/>
              <w:spacing w:before="146" w:line="252" w:lineRule="auto"/>
              <w:ind w:left="1076" w:right="349" w:hanging="629"/>
              <w:rPr>
                <w:sz w:val="20"/>
              </w:rPr>
            </w:pPr>
            <w:r>
              <w:rPr>
                <w:color w:val="333333"/>
                <w:sz w:val="20"/>
              </w:rPr>
              <w:t>7 years after termination of employment</w:t>
            </w:r>
          </w:p>
        </w:tc>
      </w:tr>
      <w:tr w:rsidR="00FD5BE1" w14:paraId="34E1EDBD" w14:textId="77777777">
        <w:trPr>
          <w:trHeight w:val="907"/>
        </w:trPr>
        <w:tc>
          <w:tcPr>
            <w:tcW w:w="1966" w:type="dxa"/>
          </w:tcPr>
          <w:p w14:paraId="21647D54" w14:textId="77777777" w:rsidR="00FD5BE1" w:rsidRDefault="00FD5BE1">
            <w:pPr>
              <w:pStyle w:val="TableParagraph"/>
              <w:spacing w:before="1"/>
              <w:rPr>
                <w:rFonts w:ascii="Times New Roman"/>
                <w:sz w:val="23"/>
              </w:rPr>
            </w:pPr>
          </w:p>
          <w:p w14:paraId="2728C0DB"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17B6268" w14:textId="77777777" w:rsidR="00FD5BE1" w:rsidRDefault="00E60B73">
            <w:pPr>
              <w:pStyle w:val="TableParagraph"/>
              <w:spacing w:before="146" w:line="252" w:lineRule="auto"/>
              <w:ind w:left="367" w:right="14" w:hanging="268"/>
              <w:rPr>
                <w:sz w:val="20"/>
              </w:rPr>
            </w:pPr>
            <w:r>
              <w:rPr>
                <w:color w:val="333333"/>
                <w:sz w:val="20"/>
              </w:rPr>
              <w:t>Collective Workforce Agreements and Works Council Minutes</w:t>
            </w:r>
          </w:p>
        </w:tc>
        <w:tc>
          <w:tcPr>
            <w:tcW w:w="2300" w:type="dxa"/>
          </w:tcPr>
          <w:p w14:paraId="557B093F" w14:textId="77777777" w:rsidR="00FD5BE1" w:rsidRDefault="00FD5BE1">
            <w:pPr>
              <w:pStyle w:val="TableParagraph"/>
              <w:spacing w:before="1"/>
              <w:rPr>
                <w:rFonts w:ascii="Times New Roman"/>
                <w:sz w:val="23"/>
              </w:rPr>
            </w:pPr>
          </w:p>
          <w:p w14:paraId="6C1E8B14"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6ACA6C42" w14:textId="77777777" w:rsidR="00FD5BE1" w:rsidRDefault="00FD5BE1">
            <w:pPr>
              <w:pStyle w:val="TableParagraph"/>
              <w:spacing w:before="1"/>
              <w:rPr>
                <w:rFonts w:ascii="Times New Roman"/>
                <w:sz w:val="23"/>
              </w:rPr>
            </w:pPr>
          </w:p>
          <w:p w14:paraId="72A812B0" w14:textId="77777777" w:rsidR="00FD5BE1" w:rsidRDefault="00E60B73">
            <w:pPr>
              <w:pStyle w:val="TableParagraph"/>
              <w:spacing w:before="1"/>
              <w:ind w:left="86" w:right="58"/>
              <w:jc w:val="center"/>
              <w:rPr>
                <w:sz w:val="20"/>
              </w:rPr>
            </w:pPr>
            <w:r>
              <w:rPr>
                <w:color w:val="333333"/>
                <w:sz w:val="20"/>
              </w:rPr>
              <w:t>Permanently</w:t>
            </w:r>
          </w:p>
        </w:tc>
      </w:tr>
      <w:tr w:rsidR="00FD5BE1" w14:paraId="4BBEAAD2" w14:textId="77777777">
        <w:trPr>
          <w:trHeight w:val="907"/>
        </w:trPr>
        <w:tc>
          <w:tcPr>
            <w:tcW w:w="1966" w:type="dxa"/>
          </w:tcPr>
          <w:p w14:paraId="5A6A329E" w14:textId="77777777" w:rsidR="00FD5BE1" w:rsidRDefault="00FD5BE1">
            <w:pPr>
              <w:pStyle w:val="TableParagraph"/>
              <w:spacing w:before="1"/>
              <w:rPr>
                <w:rFonts w:ascii="Times New Roman"/>
                <w:sz w:val="23"/>
              </w:rPr>
            </w:pPr>
          </w:p>
          <w:p w14:paraId="3724B1C3"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15C461EE" w14:textId="77777777" w:rsidR="00FD5BE1" w:rsidRDefault="00E60B73">
            <w:pPr>
              <w:pStyle w:val="TableParagraph"/>
              <w:spacing w:before="146" w:line="252" w:lineRule="auto"/>
              <w:ind w:left="367" w:right="14" w:hanging="148"/>
              <w:rPr>
                <w:sz w:val="20"/>
              </w:rPr>
            </w:pPr>
            <w:r>
              <w:rPr>
                <w:color w:val="333333"/>
                <w:sz w:val="20"/>
              </w:rPr>
              <w:t>Consents for the processing of personal and sensitive data</w:t>
            </w:r>
          </w:p>
        </w:tc>
        <w:tc>
          <w:tcPr>
            <w:tcW w:w="2300" w:type="dxa"/>
          </w:tcPr>
          <w:p w14:paraId="29EDA401" w14:textId="77777777" w:rsidR="00FD5BE1" w:rsidRDefault="00FD5BE1">
            <w:pPr>
              <w:pStyle w:val="TableParagraph"/>
              <w:spacing w:before="1"/>
              <w:rPr>
                <w:rFonts w:ascii="Times New Roman"/>
                <w:sz w:val="23"/>
              </w:rPr>
            </w:pPr>
          </w:p>
          <w:p w14:paraId="1CB98B37"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151E7016" w14:textId="77777777" w:rsidR="00FD5BE1" w:rsidRDefault="00E60B73">
            <w:pPr>
              <w:pStyle w:val="TableParagraph"/>
              <w:spacing w:before="25" w:line="252" w:lineRule="auto"/>
              <w:ind w:left="75" w:right="58"/>
              <w:jc w:val="center"/>
              <w:rPr>
                <w:sz w:val="20"/>
              </w:rPr>
            </w:pPr>
            <w:r>
              <w:rPr>
                <w:color w:val="333333"/>
                <w:sz w:val="20"/>
              </w:rPr>
              <w:t>For as long as the data is being processed and up to 7 years afterwards</w:t>
            </w:r>
          </w:p>
        </w:tc>
      </w:tr>
      <w:tr w:rsidR="00FD5BE1" w14:paraId="4DE96439" w14:textId="77777777">
        <w:trPr>
          <w:trHeight w:val="907"/>
        </w:trPr>
        <w:tc>
          <w:tcPr>
            <w:tcW w:w="1966" w:type="dxa"/>
          </w:tcPr>
          <w:p w14:paraId="6CAC2848" w14:textId="77777777" w:rsidR="00FD5BE1" w:rsidRDefault="00FD5BE1">
            <w:pPr>
              <w:pStyle w:val="TableParagraph"/>
              <w:spacing w:before="1"/>
              <w:rPr>
                <w:rFonts w:ascii="Times New Roman"/>
                <w:sz w:val="23"/>
              </w:rPr>
            </w:pPr>
          </w:p>
          <w:p w14:paraId="239244E0"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3D68FC73" w14:textId="77777777" w:rsidR="00FD5BE1" w:rsidRDefault="00E60B73">
            <w:pPr>
              <w:pStyle w:val="TableParagraph"/>
              <w:spacing w:before="25" w:line="252" w:lineRule="auto"/>
              <w:ind w:left="137" w:right="121"/>
              <w:jc w:val="center"/>
              <w:rPr>
                <w:sz w:val="20"/>
              </w:rPr>
            </w:pPr>
            <w:r>
              <w:rPr>
                <w:color w:val="333333"/>
                <w:sz w:val="20"/>
              </w:rPr>
              <w:t>Application</w:t>
            </w:r>
            <w:r>
              <w:rPr>
                <w:color w:val="333333"/>
                <w:spacing w:val="-34"/>
                <w:sz w:val="20"/>
              </w:rPr>
              <w:t xml:space="preserve"> </w:t>
            </w:r>
            <w:r>
              <w:rPr>
                <w:color w:val="333333"/>
                <w:sz w:val="20"/>
              </w:rPr>
              <w:t>Forms</w:t>
            </w:r>
            <w:r>
              <w:rPr>
                <w:color w:val="333333"/>
                <w:spacing w:val="-34"/>
                <w:sz w:val="20"/>
              </w:rPr>
              <w:t xml:space="preserve"> </w:t>
            </w:r>
            <w:r>
              <w:rPr>
                <w:color w:val="333333"/>
                <w:sz w:val="20"/>
              </w:rPr>
              <w:t>and</w:t>
            </w:r>
            <w:r>
              <w:rPr>
                <w:color w:val="333333"/>
                <w:spacing w:val="-33"/>
                <w:sz w:val="20"/>
              </w:rPr>
              <w:t xml:space="preserve"> </w:t>
            </w:r>
            <w:r>
              <w:rPr>
                <w:color w:val="333333"/>
                <w:sz w:val="20"/>
              </w:rPr>
              <w:t>Interview Notes (for unsuccessful candidates)</w:t>
            </w:r>
          </w:p>
        </w:tc>
        <w:tc>
          <w:tcPr>
            <w:tcW w:w="2300" w:type="dxa"/>
          </w:tcPr>
          <w:p w14:paraId="7FA98EA8" w14:textId="77777777" w:rsidR="00FD5BE1" w:rsidRDefault="00FD5BE1">
            <w:pPr>
              <w:pStyle w:val="TableParagraph"/>
              <w:spacing w:before="1"/>
              <w:rPr>
                <w:rFonts w:ascii="Times New Roman"/>
                <w:sz w:val="23"/>
              </w:rPr>
            </w:pPr>
          </w:p>
          <w:p w14:paraId="26D2BCCB"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7DA171AA" w14:textId="77777777" w:rsidR="00FD5BE1" w:rsidRDefault="00FD5BE1">
            <w:pPr>
              <w:pStyle w:val="TableParagraph"/>
              <w:spacing w:before="1"/>
              <w:rPr>
                <w:rFonts w:ascii="Times New Roman"/>
                <w:sz w:val="23"/>
              </w:rPr>
            </w:pPr>
          </w:p>
          <w:p w14:paraId="35927042" w14:textId="77777777" w:rsidR="00FD5BE1" w:rsidRDefault="00E60B73">
            <w:pPr>
              <w:pStyle w:val="TableParagraph"/>
              <w:spacing w:before="1"/>
              <w:ind w:left="73" w:right="58"/>
              <w:jc w:val="center"/>
              <w:rPr>
                <w:sz w:val="20"/>
              </w:rPr>
            </w:pPr>
            <w:r>
              <w:rPr>
                <w:color w:val="333333"/>
                <w:sz w:val="20"/>
              </w:rPr>
              <w:t xml:space="preserve">Less than 6 months </w:t>
            </w:r>
          </w:p>
        </w:tc>
      </w:tr>
      <w:tr w:rsidR="00FD5BE1" w14:paraId="1DBA9C6B" w14:textId="77777777">
        <w:trPr>
          <w:trHeight w:val="1402"/>
        </w:trPr>
        <w:tc>
          <w:tcPr>
            <w:tcW w:w="1966" w:type="dxa"/>
          </w:tcPr>
          <w:p w14:paraId="0DB6CD28" w14:textId="77777777" w:rsidR="00FD5BE1" w:rsidRDefault="00FD5BE1">
            <w:pPr>
              <w:pStyle w:val="TableParagraph"/>
              <w:rPr>
                <w:rFonts w:ascii="Times New Roman"/>
              </w:rPr>
            </w:pPr>
          </w:p>
          <w:p w14:paraId="38E920F8" w14:textId="77777777" w:rsidR="00FD5BE1" w:rsidRDefault="00FD5BE1">
            <w:pPr>
              <w:pStyle w:val="TableParagraph"/>
              <w:spacing w:before="1"/>
              <w:rPr>
                <w:rFonts w:ascii="Times New Roman"/>
              </w:rPr>
            </w:pPr>
          </w:p>
          <w:p w14:paraId="62A28EBA" w14:textId="77777777" w:rsidR="00FD5BE1" w:rsidRDefault="00E60B73">
            <w:pPr>
              <w:pStyle w:val="TableParagraph"/>
              <w:ind w:left="361" w:right="348"/>
              <w:jc w:val="center"/>
              <w:rPr>
                <w:b/>
                <w:sz w:val="20"/>
              </w:rPr>
            </w:pPr>
            <w:r>
              <w:rPr>
                <w:b/>
                <w:color w:val="333333"/>
                <w:sz w:val="20"/>
              </w:rPr>
              <w:t>Employment</w:t>
            </w:r>
          </w:p>
        </w:tc>
        <w:tc>
          <w:tcPr>
            <w:tcW w:w="3116" w:type="dxa"/>
          </w:tcPr>
          <w:p w14:paraId="114A5E19" w14:textId="77777777" w:rsidR="00FD5BE1" w:rsidRDefault="00FD5BE1">
            <w:pPr>
              <w:pStyle w:val="TableParagraph"/>
              <w:rPr>
                <w:rFonts w:ascii="Times New Roman"/>
              </w:rPr>
            </w:pPr>
          </w:p>
          <w:p w14:paraId="6D08A777" w14:textId="77777777" w:rsidR="00FD5BE1" w:rsidRDefault="00E60B73">
            <w:pPr>
              <w:pStyle w:val="TableParagraph"/>
              <w:spacing w:before="133" w:line="252" w:lineRule="auto"/>
              <w:ind w:left="969" w:right="14" w:hanging="402"/>
              <w:rPr>
                <w:sz w:val="20"/>
              </w:rPr>
            </w:pPr>
            <w:r>
              <w:rPr>
                <w:color w:val="333333"/>
                <w:sz w:val="20"/>
              </w:rPr>
              <w:t>Employment Records- Qualifications</w:t>
            </w:r>
          </w:p>
        </w:tc>
        <w:tc>
          <w:tcPr>
            <w:tcW w:w="2300" w:type="dxa"/>
          </w:tcPr>
          <w:p w14:paraId="000D7DE4" w14:textId="77777777" w:rsidR="00FD5BE1" w:rsidRDefault="00FD5BE1">
            <w:pPr>
              <w:pStyle w:val="TableParagraph"/>
              <w:rPr>
                <w:rFonts w:ascii="Times New Roman"/>
              </w:rPr>
            </w:pPr>
          </w:p>
          <w:p w14:paraId="20A33878" w14:textId="77777777" w:rsidR="00FD5BE1" w:rsidRDefault="00FD5BE1">
            <w:pPr>
              <w:pStyle w:val="TableParagraph"/>
              <w:spacing w:before="1"/>
              <w:rPr>
                <w:rFonts w:ascii="Times New Roman"/>
              </w:rPr>
            </w:pPr>
          </w:p>
          <w:p w14:paraId="30BA269E" w14:textId="77777777" w:rsidR="00FD5BE1" w:rsidRDefault="00E60B73">
            <w:pPr>
              <w:pStyle w:val="TableParagraph"/>
              <w:ind w:left="402" w:right="374"/>
              <w:jc w:val="center"/>
              <w:rPr>
                <w:sz w:val="20"/>
              </w:rPr>
            </w:pPr>
            <w:r>
              <w:rPr>
                <w:color w:val="333333"/>
                <w:sz w:val="20"/>
              </w:rPr>
              <w:t>Paper/Electronic</w:t>
            </w:r>
          </w:p>
        </w:tc>
        <w:tc>
          <w:tcPr>
            <w:tcW w:w="3210" w:type="dxa"/>
          </w:tcPr>
          <w:p w14:paraId="70684666" w14:textId="77777777" w:rsidR="00FD5BE1" w:rsidRDefault="00E60B73">
            <w:pPr>
              <w:pStyle w:val="TableParagraph"/>
              <w:spacing w:line="252" w:lineRule="auto"/>
              <w:ind w:left="89" w:right="58"/>
              <w:jc w:val="center"/>
              <w:rPr>
                <w:sz w:val="20"/>
              </w:rPr>
            </w:pPr>
            <w:r>
              <w:rPr>
                <w:color w:val="333333"/>
                <w:sz w:val="20"/>
              </w:rPr>
              <w:t xml:space="preserve">Throughout employment and up </w:t>
            </w:r>
            <w:r>
              <w:rPr>
                <w:color w:val="333333"/>
                <w:spacing w:val="-7"/>
                <w:sz w:val="20"/>
              </w:rPr>
              <w:t xml:space="preserve">to </w:t>
            </w:r>
            <w:r>
              <w:rPr>
                <w:color w:val="333333"/>
                <w:sz w:val="20"/>
              </w:rPr>
              <w:t xml:space="preserve">7 years after employment </w:t>
            </w:r>
            <w:r>
              <w:rPr>
                <w:color w:val="333333"/>
                <w:spacing w:val="-2"/>
                <w:sz w:val="20"/>
              </w:rPr>
              <w:t>ceases</w:t>
            </w:r>
          </w:p>
          <w:p w14:paraId="6B61B070" w14:textId="77777777" w:rsidR="00FD5BE1" w:rsidRDefault="00E60B73">
            <w:pPr>
              <w:pStyle w:val="TableParagraph"/>
              <w:spacing w:before="51" w:line="252" w:lineRule="auto"/>
              <w:ind w:left="89" w:right="72"/>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3079DCC0" w14:textId="77777777">
        <w:trPr>
          <w:trHeight w:val="1402"/>
        </w:trPr>
        <w:tc>
          <w:tcPr>
            <w:tcW w:w="1966" w:type="dxa"/>
          </w:tcPr>
          <w:p w14:paraId="1B0F85B9" w14:textId="77777777" w:rsidR="00FD5BE1" w:rsidRDefault="00FD5BE1">
            <w:pPr>
              <w:pStyle w:val="TableParagraph"/>
              <w:rPr>
                <w:rFonts w:ascii="Times New Roman"/>
              </w:rPr>
            </w:pPr>
          </w:p>
          <w:p w14:paraId="3D89BD4F" w14:textId="77777777" w:rsidR="00FD5BE1" w:rsidRDefault="00FD5BE1">
            <w:pPr>
              <w:pStyle w:val="TableParagraph"/>
              <w:spacing w:before="1"/>
              <w:rPr>
                <w:rFonts w:ascii="Times New Roman"/>
              </w:rPr>
            </w:pPr>
          </w:p>
          <w:p w14:paraId="683054E4" w14:textId="77777777" w:rsidR="00FD5BE1" w:rsidRDefault="00E60B73">
            <w:pPr>
              <w:pStyle w:val="TableParagraph"/>
              <w:ind w:left="361" w:right="348"/>
              <w:jc w:val="center"/>
              <w:rPr>
                <w:b/>
                <w:sz w:val="20"/>
              </w:rPr>
            </w:pPr>
            <w:r>
              <w:rPr>
                <w:b/>
                <w:color w:val="333333"/>
                <w:sz w:val="20"/>
              </w:rPr>
              <w:t>Employment</w:t>
            </w:r>
          </w:p>
        </w:tc>
        <w:tc>
          <w:tcPr>
            <w:tcW w:w="3116" w:type="dxa"/>
          </w:tcPr>
          <w:p w14:paraId="21359CD3" w14:textId="77777777" w:rsidR="00FD5BE1" w:rsidRDefault="00FD5BE1">
            <w:pPr>
              <w:pStyle w:val="TableParagraph"/>
              <w:rPr>
                <w:rFonts w:ascii="Times New Roman"/>
              </w:rPr>
            </w:pPr>
          </w:p>
          <w:p w14:paraId="20CE1702" w14:textId="77777777" w:rsidR="00FD5BE1" w:rsidRDefault="00E60B73">
            <w:pPr>
              <w:pStyle w:val="TableParagraph"/>
              <w:spacing w:before="133" w:line="252" w:lineRule="auto"/>
              <w:ind w:left="1049" w:right="14" w:hanging="482"/>
              <w:rPr>
                <w:sz w:val="20"/>
              </w:rPr>
            </w:pPr>
            <w:r>
              <w:rPr>
                <w:color w:val="333333"/>
                <w:sz w:val="20"/>
              </w:rPr>
              <w:t>Employment Records- References</w:t>
            </w:r>
          </w:p>
        </w:tc>
        <w:tc>
          <w:tcPr>
            <w:tcW w:w="2300" w:type="dxa"/>
          </w:tcPr>
          <w:p w14:paraId="1D555EBA" w14:textId="77777777" w:rsidR="00FD5BE1" w:rsidRDefault="00FD5BE1">
            <w:pPr>
              <w:pStyle w:val="TableParagraph"/>
              <w:rPr>
                <w:rFonts w:ascii="Times New Roman"/>
              </w:rPr>
            </w:pPr>
          </w:p>
          <w:p w14:paraId="6F1FC57B" w14:textId="77777777" w:rsidR="00FD5BE1" w:rsidRDefault="00FD5BE1">
            <w:pPr>
              <w:pStyle w:val="TableParagraph"/>
              <w:spacing w:before="1"/>
              <w:rPr>
                <w:rFonts w:ascii="Times New Roman"/>
              </w:rPr>
            </w:pPr>
          </w:p>
          <w:p w14:paraId="30E7FD90" w14:textId="77777777" w:rsidR="00FD5BE1" w:rsidRDefault="00E60B73">
            <w:pPr>
              <w:pStyle w:val="TableParagraph"/>
              <w:ind w:left="402" w:right="374"/>
              <w:jc w:val="center"/>
              <w:rPr>
                <w:sz w:val="20"/>
              </w:rPr>
            </w:pPr>
            <w:r>
              <w:rPr>
                <w:color w:val="333333"/>
                <w:sz w:val="20"/>
              </w:rPr>
              <w:t>Paper/Electronic</w:t>
            </w:r>
          </w:p>
        </w:tc>
        <w:tc>
          <w:tcPr>
            <w:tcW w:w="3210" w:type="dxa"/>
          </w:tcPr>
          <w:p w14:paraId="4EF75D25" w14:textId="77777777" w:rsidR="00FD5BE1" w:rsidRDefault="00E60B73">
            <w:pPr>
              <w:pStyle w:val="TableParagraph"/>
              <w:spacing w:line="252" w:lineRule="auto"/>
              <w:ind w:left="89" w:right="58"/>
              <w:jc w:val="center"/>
              <w:rPr>
                <w:sz w:val="20"/>
              </w:rPr>
            </w:pPr>
            <w:r>
              <w:rPr>
                <w:color w:val="333333"/>
                <w:sz w:val="20"/>
              </w:rPr>
              <w:t xml:space="preserve">Throughout employment and up </w:t>
            </w:r>
            <w:r>
              <w:rPr>
                <w:color w:val="333333"/>
                <w:spacing w:val="-7"/>
                <w:sz w:val="20"/>
              </w:rPr>
              <w:t xml:space="preserve">to </w:t>
            </w:r>
            <w:r>
              <w:rPr>
                <w:color w:val="333333"/>
                <w:sz w:val="20"/>
              </w:rPr>
              <w:t xml:space="preserve">7 years after employment </w:t>
            </w:r>
            <w:r>
              <w:rPr>
                <w:color w:val="333333"/>
                <w:spacing w:val="-2"/>
                <w:sz w:val="20"/>
              </w:rPr>
              <w:t>ceases</w:t>
            </w:r>
          </w:p>
          <w:p w14:paraId="02BD3A7F" w14:textId="77777777" w:rsidR="00FD5BE1" w:rsidRDefault="00E60B73">
            <w:pPr>
              <w:pStyle w:val="TableParagraph"/>
              <w:spacing w:before="51" w:line="252" w:lineRule="auto"/>
              <w:ind w:left="89" w:right="72"/>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bl>
    <w:p w14:paraId="4E167796" w14:textId="77777777" w:rsidR="00FD5BE1" w:rsidRDefault="00FD5BE1">
      <w:pPr>
        <w:spacing w:line="252" w:lineRule="auto"/>
        <w:jc w:val="center"/>
        <w:rPr>
          <w:sz w:val="20"/>
        </w:rPr>
        <w:sectPr w:rsidR="00FD5BE1">
          <w:headerReference w:type="default" r:id="rId73"/>
          <w:pgSz w:w="11900" w:h="16840"/>
          <w:pgMar w:top="1280" w:right="420" w:bottom="420" w:left="580" w:header="0" w:footer="220" w:gutter="0"/>
          <w:pgNumType w:start="1"/>
          <w:cols w:space="720"/>
        </w:sectPr>
      </w:pPr>
    </w:p>
    <w:p w14:paraId="4EF68B0F"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3116"/>
        <w:gridCol w:w="2300"/>
        <w:gridCol w:w="3209"/>
      </w:tblGrid>
      <w:tr w:rsidR="00FD5BE1" w14:paraId="534794E0" w14:textId="77777777">
        <w:trPr>
          <w:trHeight w:val="1402"/>
        </w:trPr>
        <w:tc>
          <w:tcPr>
            <w:tcW w:w="1966" w:type="dxa"/>
          </w:tcPr>
          <w:p w14:paraId="6341A8EC" w14:textId="77777777" w:rsidR="00FD5BE1" w:rsidRDefault="00FD5BE1">
            <w:pPr>
              <w:pStyle w:val="TableParagraph"/>
              <w:rPr>
                <w:rFonts w:ascii="Times New Roman"/>
              </w:rPr>
            </w:pPr>
          </w:p>
          <w:p w14:paraId="68FA43D8" w14:textId="77777777" w:rsidR="00FD5BE1" w:rsidRDefault="00FD5BE1">
            <w:pPr>
              <w:pStyle w:val="TableParagraph"/>
              <w:spacing w:before="1"/>
              <w:rPr>
                <w:rFonts w:ascii="Times New Roman"/>
              </w:rPr>
            </w:pPr>
          </w:p>
          <w:p w14:paraId="640994B3" w14:textId="77777777" w:rsidR="00FD5BE1" w:rsidRDefault="00E60B73">
            <w:pPr>
              <w:pStyle w:val="TableParagraph"/>
              <w:ind w:left="361" w:right="348"/>
              <w:jc w:val="center"/>
              <w:rPr>
                <w:b/>
                <w:sz w:val="20"/>
              </w:rPr>
            </w:pPr>
            <w:r>
              <w:rPr>
                <w:b/>
                <w:color w:val="333333"/>
                <w:sz w:val="20"/>
              </w:rPr>
              <w:t>Employment</w:t>
            </w:r>
          </w:p>
        </w:tc>
        <w:tc>
          <w:tcPr>
            <w:tcW w:w="3116" w:type="dxa"/>
          </w:tcPr>
          <w:p w14:paraId="5E9A920F" w14:textId="77777777" w:rsidR="00FD5BE1" w:rsidRDefault="00FD5BE1">
            <w:pPr>
              <w:pStyle w:val="TableParagraph"/>
              <w:rPr>
                <w:rFonts w:ascii="Times New Roman"/>
              </w:rPr>
            </w:pPr>
          </w:p>
          <w:p w14:paraId="6AE22D07" w14:textId="77777777" w:rsidR="00FD5BE1" w:rsidRDefault="00E60B73">
            <w:pPr>
              <w:pStyle w:val="TableParagraph"/>
              <w:spacing w:before="133" w:line="252" w:lineRule="auto"/>
              <w:ind w:left="781" w:right="178" w:hanging="535"/>
              <w:rPr>
                <w:sz w:val="20"/>
              </w:rPr>
            </w:pPr>
            <w:r>
              <w:rPr>
                <w:color w:val="333333"/>
                <w:sz w:val="20"/>
              </w:rPr>
              <w:t>Employment Records- Annual Appraisal Reports</w:t>
            </w:r>
          </w:p>
        </w:tc>
        <w:tc>
          <w:tcPr>
            <w:tcW w:w="2300" w:type="dxa"/>
          </w:tcPr>
          <w:p w14:paraId="01E64EBF" w14:textId="77777777" w:rsidR="00FD5BE1" w:rsidRDefault="00FD5BE1">
            <w:pPr>
              <w:pStyle w:val="TableParagraph"/>
              <w:rPr>
                <w:rFonts w:ascii="Times New Roman"/>
              </w:rPr>
            </w:pPr>
          </w:p>
          <w:p w14:paraId="7B67A9C2" w14:textId="77777777" w:rsidR="00FD5BE1" w:rsidRDefault="00FD5BE1">
            <w:pPr>
              <w:pStyle w:val="TableParagraph"/>
              <w:spacing w:before="1"/>
              <w:rPr>
                <w:rFonts w:ascii="Times New Roman"/>
              </w:rPr>
            </w:pPr>
          </w:p>
          <w:p w14:paraId="52E87668" w14:textId="77777777" w:rsidR="00FD5BE1" w:rsidRDefault="00E60B73">
            <w:pPr>
              <w:pStyle w:val="TableParagraph"/>
              <w:ind w:right="403"/>
              <w:jc w:val="right"/>
              <w:rPr>
                <w:sz w:val="20"/>
              </w:rPr>
            </w:pPr>
            <w:r>
              <w:rPr>
                <w:color w:val="333333"/>
                <w:sz w:val="20"/>
              </w:rPr>
              <w:t>Paper/Electronic</w:t>
            </w:r>
          </w:p>
        </w:tc>
        <w:tc>
          <w:tcPr>
            <w:tcW w:w="3209" w:type="dxa"/>
          </w:tcPr>
          <w:p w14:paraId="3B135929"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pacing w:val="-7"/>
                <w:sz w:val="20"/>
              </w:rPr>
              <w:t>7</w:t>
            </w:r>
            <w:r>
              <w:rPr>
                <w:color w:val="333333"/>
                <w:sz w:val="20"/>
              </w:rPr>
              <w:t xml:space="preserve"> years after employment </w:t>
            </w:r>
            <w:r>
              <w:rPr>
                <w:color w:val="333333"/>
                <w:spacing w:val="-2"/>
                <w:sz w:val="20"/>
              </w:rPr>
              <w:t>ceases</w:t>
            </w:r>
          </w:p>
          <w:p w14:paraId="70504A84"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71C4D1A1" w14:textId="77777777">
        <w:trPr>
          <w:trHeight w:val="1402"/>
        </w:trPr>
        <w:tc>
          <w:tcPr>
            <w:tcW w:w="1966" w:type="dxa"/>
          </w:tcPr>
          <w:p w14:paraId="7C273701" w14:textId="77777777" w:rsidR="00FD5BE1" w:rsidRDefault="00FD5BE1">
            <w:pPr>
              <w:pStyle w:val="TableParagraph"/>
              <w:rPr>
                <w:rFonts w:ascii="Times New Roman"/>
              </w:rPr>
            </w:pPr>
          </w:p>
          <w:p w14:paraId="07761535" w14:textId="77777777" w:rsidR="00FD5BE1" w:rsidRDefault="00FD5BE1">
            <w:pPr>
              <w:pStyle w:val="TableParagraph"/>
              <w:spacing w:before="1"/>
              <w:rPr>
                <w:rFonts w:ascii="Times New Roman"/>
              </w:rPr>
            </w:pPr>
          </w:p>
          <w:p w14:paraId="58183ED6" w14:textId="77777777" w:rsidR="00FD5BE1" w:rsidRDefault="00E60B73">
            <w:pPr>
              <w:pStyle w:val="TableParagraph"/>
              <w:ind w:left="361" w:right="348"/>
              <w:jc w:val="center"/>
              <w:rPr>
                <w:b/>
                <w:sz w:val="20"/>
              </w:rPr>
            </w:pPr>
            <w:r>
              <w:rPr>
                <w:b/>
                <w:color w:val="333333"/>
                <w:sz w:val="20"/>
              </w:rPr>
              <w:t>Employment</w:t>
            </w:r>
          </w:p>
        </w:tc>
        <w:tc>
          <w:tcPr>
            <w:tcW w:w="3116" w:type="dxa"/>
          </w:tcPr>
          <w:p w14:paraId="352F7481" w14:textId="77777777" w:rsidR="00FD5BE1" w:rsidRDefault="00FD5BE1">
            <w:pPr>
              <w:pStyle w:val="TableParagraph"/>
              <w:rPr>
                <w:rFonts w:ascii="Times New Roman"/>
              </w:rPr>
            </w:pPr>
          </w:p>
          <w:p w14:paraId="78954DC1" w14:textId="77777777" w:rsidR="00FD5BE1" w:rsidRDefault="00E60B73">
            <w:pPr>
              <w:pStyle w:val="TableParagraph"/>
              <w:spacing w:before="133" w:line="252" w:lineRule="auto"/>
              <w:ind w:left="1249" w:right="14" w:hanging="883"/>
              <w:rPr>
                <w:sz w:val="20"/>
              </w:rPr>
            </w:pPr>
            <w:r>
              <w:rPr>
                <w:color w:val="333333"/>
                <w:sz w:val="20"/>
              </w:rPr>
              <w:t>Employment Records - Job History</w:t>
            </w:r>
          </w:p>
        </w:tc>
        <w:tc>
          <w:tcPr>
            <w:tcW w:w="2300" w:type="dxa"/>
          </w:tcPr>
          <w:p w14:paraId="12D4DD9A" w14:textId="77777777" w:rsidR="00FD5BE1" w:rsidRDefault="00FD5BE1">
            <w:pPr>
              <w:pStyle w:val="TableParagraph"/>
              <w:rPr>
                <w:rFonts w:ascii="Times New Roman"/>
              </w:rPr>
            </w:pPr>
          </w:p>
          <w:p w14:paraId="0B46136C" w14:textId="77777777" w:rsidR="00FD5BE1" w:rsidRDefault="00FD5BE1">
            <w:pPr>
              <w:pStyle w:val="TableParagraph"/>
              <w:spacing w:before="1"/>
              <w:rPr>
                <w:rFonts w:ascii="Times New Roman"/>
              </w:rPr>
            </w:pPr>
          </w:p>
          <w:p w14:paraId="1A63CBBC" w14:textId="77777777" w:rsidR="00FD5BE1" w:rsidRDefault="00E60B73">
            <w:pPr>
              <w:pStyle w:val="TableParagraph"/>
              <w:ind w:right="403"/>
              <w:jc w:val="right"/>
              <w:rPr>
                <w:sz w:val="20"/>
              </w:rPr>
            </w:pPr>
            <w:r>
              <w:rPr>
                <w:color w:val="333333"/>
                <w:sz w:val="20"/>
              </w:rPr>
              <w:t>Paper/Electronic</w:t>
            </w:r>
          </w:p>
        </w:tc>
        <w:tc>
          <w:tcPr>
            <w:tcW w:w="3209" w:type="dxa"/>
          </w:tcPr>
          <w:p w14:paraId="018BB94D"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685075D1"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09363590" w14:textId="77777777">
        <w:trPr>
          <w:trHeight w:val="1402"/>
        </w:trPr>
        <w:tc>
          <w:tcPr>
            <w:tcW w:w="1966" w:type="dxa"/>
          </w:tcPr>
          <w:p w14:paraId="26AAF8B6" w14:textId="77777777" w:rsidR="00FD5BE1" w:rsidRDefault="00FD5BE1">
            <w:pPr>
              <w:pStyle w:val="TableParagraph"/>
              <w:rPr>
                <w:rFonts w:ascii="Times New Roman"/>
              </w:rPr>
            </w:pPr>
          </w:p>
          <w:p w14:paraId="08143543" w14:textId="77777777" w:rsidR="00FD5BE1" w:rsidRDefault="00FD5BE1">
            <w:pPr>
              <w:pStyle w:val="TableParagraph"/>
              <w:spacing w:before="1"/>
              <w:rPr>
                <w:rFonts w:ascii="Times New Roman"/>
              </w:rPr>
            </w:pPr>
          </w:p>
          <w:p w14:paraId="0A4C0856" w14:textId="77777777" w:rsidR="00FD5BE1" w:rsidRDefault="00E60B73">
            <w:pPr>
              <w:pStyle w:val="TableParagraph"/>
              <w:ind w:left="361" w:right="348"/>
              <w:jc w:val="center"/>
              <w:rPr>
                <w:b/>
                <w:sz w:val="20"/>
              </w:rPr>
            </w:pPr>
            <w:r>
              <w:rPr>
                <w:b/>
                <w:color w:val="333333"/>
                <w:sz w:val="20"/>
              </w:rPr>
              <w:t>Employment</w:t>
            </w:r>
          </w:p>
        </w:tc>
        <w:tc>
          <w:tcPr>
            <w:tcW w:w="3116" w:type="dxa"/>
          </w:tcPr>
          <w:p w14:paraId="21E8792D" w14:textId="77777777" w:rsidR="00FD5BE1" w:rsidRDefault="00FD5BE1">
            <w:pPr>
              <w:pStyle w:val="TableParagraph"/>
              <w:spacing w:before="1"/>
              <w:rPr>
                <w:rFonts w:ascii="Times New Roman"/>
                <w:sz w:val="23"/>
              </w:rPr>
            </w:pPr>
          </w:p>
          <w:p w14:paraId="6E7D7415" w14:textId="77777777" w:rsidR="00FD5BE1" w:rsidRDefault="00E60B73">
            <w:pPr>
              <w:pStyle w:val="TableParagraph"/>
              <w:spacing w:before="1" w:line="252" w:lineRule="auto"/>
              <w:ind w:left="206" w:right="190" w:hanging="13"/>
              <w:jc w:val="center"/>
              <w:rPr>
                <w:sz w:val="20"/>
              </w:rPr>
            </w:pPr>
            <w:r>
              <w:rPr>
                <w:color w:val="333333"/>
                <w:sz w:val="20"/>
              </w:rPr>
              <w:t>Employment Records - Resignation,</w:t>
            </w:r>
            <w:r>
              <w:rPr>
                <w:color w:val="333333"/>
                <w:spacing w:val="-36"/>
                <w:sz w:val="20"/>
              </w:rPr>
              <w:t xml:space="preserve"> </w:t>
            </w:r>
            <w:r>
              <w:rPr>
                <w:color w:val="333333"/>
                <w:sz w:val="20"/>
              </w:rPr>
              <w:t>termination</w:t>
            </w:r>
            <w:r>
              <w:rPr>
                <w:color w:val="333333"/>
                <w:spacing w:val="-35"/>
                <w:sz w:val="20"/>
              </w:rPr>
              <w:t xml:space="preserve"> </w:t>
            </w:r>
            <w:r>
              <w:rPr>
                <w:color w:val="333333"/>
                <w:spacing w:val="-3"/>
                <w:sz w:val="20"/>
              </w:rPr>
              <w:t xml:space="preserve">and/or </w:t>
            </w:r>
            <w:r>
              <w:rPr>
                <w:color w:val="333333"/>
                <w:sz w:val="20"/>
              </w:rPr>
              <w:t>retirement</w:t>
            </w:r>
            <w:r>
              <w:rPr>
                <w:color w:val="333333"/>
                <w:spacing w:val="-6"/>
                <w:sz w:val="20"/>
              </w:rPr>
              <w:t xml:space="preserve"> </w:t>
            </w:r>
            <w:r>
              <w:rPr>
                <w:color w:val="333333"/>
                <w:sz w:val="20"/>
              </w:rPr>
              <w:t>letters</w:t>
            </w:r>
          </w:p>
        </w:tc>
        <w:tc>
          <w:tcPr>
            <w:tcW w:w="2300" w:type="dxa"/>
          </w:tcPr>
          <w:p w14:paraId="5DDB476F" w14:textId="77777777" w:rsidR="00FD5BE1" w:rsidRDefault="00FD5BE1">
            <w:pPr>
              <w:pStyle w:val="TableParagraph"/>
              <w:rPr>
                <w:rFonts w:ascii="Times New Roman"/>
              </w:rPr>
            </w:pPr>
          </w:p>
          <w:p w14:paraId="40504644" w14:textId="77777777" w:rsidR="00FD5BE1" w:rsidRDefault="00FD5BE1">
            <w:pPr>
              <w:pStyle w:val="TableParagraph"/>
              <w:spacing w:before="1"/>
              <w:rPr>
                <w:rFonts w:ascii="Times New Roman"/>
              </w:rPr>
            </w:pPr>
          </w:p>
          <w:p w14:paraId="62A4697B" w14:textId="77777777" w:rsidR="00FD5BE1" w:rsidRDefault="00E60B73">
            <w:pPr>
              <w:pStyle w:val="TableParagraph"/>
              <w:ind w:right="403"/>
              <w:jc w:val="right"/>
              <w:rPr>
                <w:sz w:val="20"/>
              </w:rPr>
            </w:pPr>
            <w:r>
              <w:rPr>
                <w:color w:val="333333"/>
                <w:sz w:val="20"/>
              </w:rPr>
              <w:t>Paper/Electronic</w:t>
            </w:r>
          </w:p>
        </w:tc>
        <w:tc>
          <w:tcPr>
            <w:tcW w:w="3209" w:type="dxa"/>
          </w:tcPr>
          <w:p w14:paraId="586F7829"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4761ACFD"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0D38FCC1" w14:textId="77777777">
        <w:trPr>
          <w:trHeight w:val="1402"/>
        </w:trPr>
        <w:tc>
          <w:tcPr>
            <w:tcW w:w="1966" w:type="dxa"/>
          </w:tcPr>
          <w:p w14:paraId="7FB18C02" w14:textId="77777777" w:rsidR="00FD5BE1" w:rsidRDefault="00FD5BE1">
            <w:pPr>
              <w:pStyle w:val="TableParagraph"/>
              <w:rPr>
                <w:rFonts w:ascii="Times New Roman"/>
              </w:rPr>
            </w:pPr>
          </w:p>
          <w:p w14:paraId="5955197E" w14:textId="77777777" w:rsidR="00FD5BE1" w:rsidRDefault="00FD5BE1">
            <w:pPr>
              <w:pStyle w:val="TableParagraph"/>
              <w:spacing w:before="1"/>
              <w:rPr>
                <w:rFonts w:ascii="Times New Roman"/>
              </w:rPr>
            </w:pPr>
          </w:p>
          <w:p w14:paraId="30BFDEDA" w14:textId="77777777" w:rsidR="00FD5BE1" w:rsidRDefault="00E60B73">
            <w:pPr>
              <w:pStyle w:val="TableParagraph"/>
              <w:ind w:left="361" w:right="348"/>
              <w:jc w:val="center"/>
              <w:rPr>
                <w:b/>
                <w:sz w:val="20"/>
              </w:rPr>
            </w:pPr>
            <w:r>
              <w:rPr>
                <w:b/>
                <w:color w:val="333333"/>
                <w:sz w:val="20"/>
              </w:rPr>
              <w:t>Employment</w:t>
            </w:r>
          </w:p>
        </w:tc>
        <w:tc>
          <w:tcPr>
            <w:tcW w:w="3116" w:type="dxa"/>
          </w:tcPr>
          <w:p w14:paraId="4BD51022" w14:textId="77777777" w:rsidR="00FD5BE1" w:rsidRDefault="00FD5BE1">
            <w:pPr>
              <w:pStyle w:val="TableParagraph"/>
              <w:rPr>
                <w:rFonts w:ascii="Times New Roman"/>
              </w:rPr>
            </w:pPr>
          </w:p>
          <w:p w14:paraId="47D8D85F" w14:textId="77777777" w:rsidR="00FD5BE1" w:rsidRDefault="00E60B73">
            <w:pPr>
              <w:pStyle w:val="TableParagraph"/>
              <w:spacing w:before="133" w:line="252" w:lineRule="auto"/>
              <w:ind w:left="1049" w:right="14" w:hanging="509"/>
              <w:rPr>
                <w:sz w:val="20"/>
              </w:rPr>
            </w:pPr>
            <w:r>
              <w:rPr>
                <w:color w:val="333333"/>
                <w:sz w:val="20"/>
              </w:rPr>
              <w:t>Employment Records - Disciplinary</w:t>
            </w:r>
          </w:p>
        </w:tc>
        <w:tc>
          <w:tcPr>
            <w:tcW w:w="2300" w:type="dxa"/>
          </w:tcPr>
          <w:p w14:paraId="64F17D31" w14:textId="77777777" w:rsidR="00FD5BE1" w:rsidRDefault="00FD5BE1">
            <w:pPr>
              <w:pStyle w:val="TableParagraph"/>
              <w:rPr>
                <w:rFonts w:ascii="Times New Roman"/>
              </w:rPr>
            </w:pPr>
          </w:p>
          <w:p w14:paraId="1F5CA1FC" w14:textId="77777777" w:rsidR="00FD5BE1" w:rsidRDefault="00FD5BE1">
            <w:pPr>
              <w:pStyle w:val="TableParagraph"/>
              <w:spacing w:before="1"/>
              <w:rPr>
                <w:rFonts w:ascii="Times New Roman"/>
              </w:rPr>
            </w:pPr>
          </w:p>
          <w:p w14:paraId="3FBF0A94" w14:textId="77777777" w:rsidR="00FD5BE1" w:rsidRDefault="00E60B73">
            <w:pPr>
              <w:pStyle w:val="TableParagraph"/>
              <w:ind w:right="403"/>
              <w:jc w:val="right"/>
              <w:rPr>
                <w:sz w:val="20"/>
              </w:rPr>
            </w:pPr>
            <w:r>
              <w:rPr>
                <w:color w:val="333333"/>
                <w:sz w:val="20"/>
              </w:rPr>
              <w:t>Paper/Electronic</w:t>
            </w:r>
          </w:p>
        </w:tc>
        <w:tc>
          <w:tcPr>
            <w:tcW w:w="3209" w:type="dxa"/>
          </w:tcPr>
          <w:p w14:paraId="1F0594ED" w14:textId="77777777" w:rsidR="00FD5BE1" w:rsidRDefault="00AD5A4A">
            <w:pPr>
              <w:pStyle w:val="TableParagraph"/>
              <w:spacing w:line="252" w:lineRule="auto"/>
              <w:ind w:left="82" w:right="50"/>
              <w:jc w:val="center"/>
              <w:rPr>
                <w:sz w:val="20"/>
              </w:rPr>
            </w:pPr>
            <w:r>
              <w:rPr>
                <w:color w:val="333333"/>
                <w:sz w:val="20"/>
              </w:rPr>
              <w:t>U</w:t>
            </w:r>
            <w:r w:rsidR="00E60B73">
              <w:rPr>
                <w:color w:val="333333"/>
                <w:sz w:val="20"/>
              </w:rPr>
              <w:t xml:space="preserve">p </w:t>
            </w:r>
            <w:r w:rsidR="00E60B73">
              <w:rPr>
                <w:color w:val="333333"/>
                <w:spacing w:val="-7"/>
                <w:sz w:val="20"/>
              </w:rPr>
              <w:t xml:space="preserve">to </w:t>
            </w:r>
            <w:r>
              <w:rPr>
                <w:color w:val="333333"/>
                <w:sz w:val="20"/>
              </w:rPr>
              <w:t>7</w:t>
            </w:r>
            <w:r w:rsidR="00E60B73">
              <w:rPr>
                <w:color w:val="333333"/>
                <w:sz w:val="20"/>
              </w:rPr>
              <w:t xml:space="preserve"> years after employment </w:t>
            </w:r>
            <w:r w:rsidR="00E60B73">
              <w:rPr>
                <w:color w:val="333333"/>
                <w:spacing w:val="-2"/>
                <w:sz w:val="20"/>
              </w:rPr>
              <w:t>ceases</w:t>
            </w:r>
            <w:r>
              <w:rPr>
                <w:color w:val="333333"/>
                <w:spacing w:val="-2"/>
                <w:sz w:val="20"/>
              </w:rPr>
              <w:t>, dependent upon the disciplinary action taken and according to the Disciplinary Policy</w:t>
            </w:r>
          </w:p>
          <w:p w14:paraId="342F14AD"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293DD9C7" w14:textId="77777777">
        <w:trPr>
          <w:trHeight w:val="1402"/>
        </w:trPr>
        <w:tc>
          <w:tcPr>
            <w:tcW w:w="1966" w:type="dxa"/>
          </w:tcPr>
          <w:p w14:paraId="5E452BAA" w14:textId="77777777" w:rsidR="00FD5BE1" w:rsidRDefault="00FD5BE1">
            <w:pPr>
              <w:pStyle w:val="TableParagraph"/>
              <w:rPr>
                <w:rFonts w:ascii="Times New Roman"/>
              </w:rPr>
            </w:pPr>
          </w:p>
          <w:p w14:paraId="1EA8F166" w14:textId="77777777" w:rsidR="00FD5BE1" w:rsidRDefault="00FD5BE1">
            <w:pPr>
              <w:pStyle w:val="TableParagraph"/>
              <w:spacing w:before="1"/>
              <w:rPr>
                <w:rFonts w:ascii="Times New Roman"/>
              </w:rPr>
            </w:pPr>
          </w:p>
          <w:p w14:paraId="5241AB53" w14:textId="77777777" w:rsidR="00FD5BE1" w:rsidRDefault="00E60B73">
            <w:pPr>
              <w:pStyle w:val="TableParagraph"/>
              <w:ind w:left="361" w:right="348"/>
              <w:jc w:val="center"/>
              <w:rPr>
                <w:b/>
                <w:sz w:val="20"/>
              </w:rPr>
            </w:pPr>
            <w:r>
              <w:rPr>
                <w:b/>
                <w:color w:val="333333"/>
                <w:sz w:val="20"/>
              </w:rPr>
              <w:t>Employment</w:t>
            </w:r>
          </w:p>
        </w:tc>
        <w:tc>
          <w:tcPr>
            <w:tcW w:w="3116" w:type="dxa"/>
          </w:tcPr>
          <w:p w14:paraId="3C565DC1" w14:textId="77777777" w:rsidR="00FD5BE1" w:rsidRDefault="00FD5BE1">
            <w:pPr>
              <w:pStyle w:val="TableParagraph"/>
              <w:rPr>
                <w:rFonts w:ascii="Times New Roman"/>
              </w:rPr>
            </w:pPr>
          </w:p>
          <w:p w14:paraId="58577D58" w14:textId="77777777" w:rsidR="00FD5BE1" w:rsidRDefault="00E60B73">
            <w:pPr>
              <w:pStyle w:val="TableParagraph"/>
              <w:spacing w:before="133" w:line="252" w:lineRule="auto"/>
              <w:ind w:left="1116" w:right="14" w:hanging="576"/>
              <w:rPr>
                <w:sz w:val="20"/>
              </w:rPr>
            </w:pPr>
            <w:r>
              <w:rPr>
                <w:color w:val="333333"/>
                <w:sz w:val="20"/>
              </w:rPr>
              <w:t>Employment Records - Grievance</w:t>
            </w:r>
          </w:p>
        </w:tc>
        <w:tc>
          <w:tcPr>
            <w:tcW w:w="2300" w:type="dxa"/>
          </w:tcPr>
          <w:p w14:paraId="2F7076B5" w14:textId="77777777" w:rsidR="00FD5BE1" w:rsidRDefault="00FD5BE1">
            <w:pPr>
              <w:pStyle w:val="TableParagraph"/>
              <w:rPr>
                <w:rFonts w:ascii="Times New Roman"/>
              </w:rPr>
            </w:pPr>
          </w:p>
          <w:p w14:paraId="0886BA26" w14:textId="77777777" w:rsidR="00FD5BE1" w:rsidRDefault="00FD5BE1">
            <w:pPr>
              <w:pStyle w:val="TableParagraph"/>
              <w:spacing w:before="1"/>
              <w:rPr>
                <w:rFonts w:ascii="Times New Roman"/>
              </w:rPr>
            </w:pPr>
          </w:p>
          <w:p w14:paraId="33A006B7" w14:textId="77777777" w:rsidR="00FD5BE1" w:rsidRDefault="00E60B73">
            <w:pPr>
              <w:pStyle w:val="TableParagraph"/>
              <w:ind w:right="403"/>
              <w:jc w:val="right"/>
              <w:rPr>
                <w:sz w:val="20"/>
              </w:rPr>
            </w:pPr>
            <w:r>
              <w:rPr>
                <w:color w:val="333333"/>
                <w:sz w:val="20"/>
              </w:rPr>
              <w:t>Paper/Electronic</w:t>
            </w:r>
          </w:p>
        </w:tc>
        <w:tc>
          <w:tcPr>
            <w:tcW w:w="3209" w:type="dxa"/>
          </w:tcPr>
          <w:p w14:paraId="1D2E7C30"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1B5F11E2"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57B828E9" w14:textId="77777777">
        <w:trPr>
          <w:trHeight w:val="1402"/>
        </w:trPr>
        <w:tc>
          <w:tcPr>
            <w:tcW w:w="1966" w:type="dxa"/>
          </w:tcPr>
          <w:p w14:paraId="44D8767E" w14:textId="77777777" w:rsidR="00FD5BE1" w:rsidRDefault="00FD5BE1">
            <w:pPr>
              <w:pStyle w:val="TableParagraph"/>
              <w:rPr>
                <w:rFonts w:ascii="Times New Roman"/>
              </w:rPr>
            </w:pPr>
          </w:p>
          <w:p w14:paraId="3F469963" w14:textId="77777777" w:rsidR="00FD5BE1" w:rsidRDefault="00FD5BE1">
            <w:pPr>
              <w:pStyle w:val="TableParagraph"/>
              <w:spacing w:before="1"/>
              <w:rPr>
                <w:rFonts w:ascii="Times New Roman"/>
              </w:rPr>
            </w:pPr>
          </w:p>
          <w:p w14:paraId="12774E19" w14:textId="77777777" w:rsidR="00FD5BE1" w:rsidRDefault="00E60B73">
            <w:pPr>
              <w:pStyle w:val="TableParagraph"/>
              <w:ind w:left="361" w:right="348"/>
              <w:jc w:val="center"/>
              <w:rPr>
                <w:b/>
                <w:sz w:val="20"/>
              </w:rPr>
            </w:pPr>
            <w:r>
              <w:rPr>
                <w:b/>
                <w:color w:val="333333"/>
                <w:sz w:val="20"/>
              </w:rPr>
              <w:t>Employment</w:t>
            </w:r>
          </w:p>
        </w:tc>
        <w:tc>
          <w:tcPr>
            <w:tcW w:w="3116" w:type="dxa"/>
          </w:tcPr>
          <w:p w14:paraId="05FBD47A" w14:textId="77777777" w:rsidR="00FD5BE1" w:rsidRDefault="00FD5BE1">
            <w:pPr>
              <w:pStyle w:val="TableParagraph"/>
              <w:rPr>
                <w:rFonts w:ascii="Times New Roman"/>
              </w:rPr>
            </w:pPr>
          </w:p>
          <w:p w14:paraId="2912F30F" w14:textId="77777777" w:rsidR="00FD5BE1" w:rsidRDefault="00E60B73">
            <w:pPr>
              <w:pStyle w:val="TableParagraph"/>
              <w:spacing w:before="133" w:line="252" w:lineRule="auto"/>
              <w:ind w:left="835" w:right="14" w:hanging="589"/>
              <w:rPr>
                <w:sz w:val="20"/>
              </w:rPr>
            </w:pPr>
            <w:r>
              <w:rPr>
                <w:color w:val="333333"/>
                <w:sz w:val="20"/>
              </w:rPr>
              <w:t>Employment Records - Travel and subsistence</w:t>
            </w:r>
          </w:p>
        </w:tc>
        <w:tc>
          <w:tcPr>
            <w:tcW w:w="2300" w:type="dxa"/>
          </w:tcPr>
          <w:p w14:paraId="57035CC4" w14:textId="77777777" w:rsidR="00FD5BE1" w:rsidRDefault="00FD5BE1">
            <w:pPr>
              <w:pStyle w:val="TableParagraph"/>
              <w:rPr>
                <w:rFonts w:ascii="Times New Roman"/>
              </w:rPr>
            </w:pPr>
          </w:p>
          <w:p w14:paraId="370AAEA2" w14:textId="77777777" w:rsidR="00FD5BE1" w:rsidRDefault="00FD5BE1">
            <w:pPr>
              <w:pStyle w:val="TableParagraph"/>
              <w:spacing w:before="1"/>
              <w:rPr>
                <w:rFonts w:ascii="Times New Roman"/>
              </w:rPr>
            </w:pPr>
          </w:p>
          <w:p w14:paraId="2FDA581E" w14:textId="77777777" w:rsidR="00FD5BE1" w:rsidRDefault="00E60B73">
            <w:pPr>
              <w:pStyle w:val="TableParagraph"/>
              <w:ind w:right="403"/>
              <w:jc w:val="right"/>
              <w:rPr>
                <w:sz w:val="20"/>
              </w:rPr>
            </w:pPr>
            <w:r>
              <w:rPr>
                <w:color w:val="333333"/>
                <w:sz w:val="20"/>
              </w:rPr>
              <w:t>Paper/Electronic</w:t>
            </w:r>
          </w:p>
        </w:tc>
        <w:tc>
          <w:tcPr>
            <w:tcW w:w="3209" w:type="dxa"/>
          </w:tcPr>
          <w:p w14:paraId="66733383"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6C8C26C4"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3F1E4BCF" w14:textId="77777777">
        <w:trPr>
          <w:trHeight w:val="1402"/>
        </w:trPr>
        <w:tc>
          <w:tcPr>
            <w:tcW w:w="1966" w:type="dxa"/>
          </w:tcPr>
          <w:p w14:paraId="4F064849" w14:textId="77777777" w:rsidR="00FD5BE1" w:rsidRDefault="00FD5BE1">
            <w:pPr>
              <w:pStyle w:val="TableParagraph"/>
              <w:rPr>
                <w:rFonts w:ascii="Times New Roman"/>
              </w:rPr>
            </w:pPr>
          </w:p>
          <w:p w14:paraId="3F1009F6" w14:textId="77777777" w:rsidR="00FD5BE1" w:rsidRDefault="00FD5BE1">
            <w:pPr>
              <w:pStyle w:val="TableParagraph"/>
              <w:spacing w:before="1"/>
              <w:rPr>
                <w:rFonts w:ascii="Times New Roman"/>
              </w:rPr>
            </w:pPr>
          </w:p>
          <w:p w14:paraId="655AFC5B" w14:textId="77777777" w:rsidR="00FD5BE1" w:rsidRDefault="00E60B73">
            <w:pPr>
              <w:pStyle w:val="TableParagraph"/>
              <w:ind w:left="361" w:right="348"/>
              <w:jc w:val="center"/>
              <w:rPr>
                <w:b/>
                <w:sz w:val="20"/>
              </w:rPr>
            </w:pPr>
            <w:r>
              <w:rPr>
                <w:b/>
                <w:color w:val="333333"/>
                <w:sz w:val="20"/>
              </w:rPr>
              <w:t>Employment</w:t>
            </w:r>
          </w:p>
        </w:tc>
        <w:tc>
          <w:tcPr>
            <w:tcW w:w="3116" w:type="dxa"/>
          </w:tcPr>
          <w:p w14:paraId="6E900EAA" w14:textId="77777777" w:rsidR="00FD5BE1" w:rsidRDefault="00FD5BE1">
            <w:pPr>
              <w:pStyle w:val="TableParagraph"/>
              <w:rPr>
                <w:rFonts w:ascii="Times New Roman"/>
              </w:rPr>
            </w:pPr>
          </w:p>
          <w:p w14:paraId="278F8745" w14:textId="77777777" w:rsidR="00FD5BE1" w:rsidRDefault="00FD5BE1">
            <w:pPr>
              <w:pStyle w:val="TableParagraph"/>
              <w:spacing w:before="1"/>
              <w:rPr>
                <w:rFonts w:ascii="Times New Roman"/>
              </w:rPr>
            </w:pPr>
          </w:p>
          <w:p w14:paraId="4845311E" w14:textId="77777777" w:rsidR="00FD5BE1" w:rsidRDefault="00E60B73">
            <w:pPr>
              <w:pStyle w:val="TableParagraph"/>
              <w:ind w:left="123" w:right="123"/>
              <w:jc w:val="center"/>
              <w:rPr>
                <w:sz w:val="20"/>
              </w:rPr>
            </w:pPr>
            <w:r>
              <w:rPr>
                <w:color w:val="333333"/>
                <w:sz w:val="20"/>
              </w:rPr>
              <w:t>Occupational Health Reports</w:t>
            </w:r>
          </w:p>
        </w:tc>
        <w:tc>
          <w:tcPr>
            <w:tcW w:w="2300" w:type="dxa"/>
          </w:tcPr>
          <w:p w14:paraId="217A1794" w14:textId="77777777" w:rsidR="00FD5BE1" w:rsidRDefault="00FD5BE1">
            <w:pPr>
              <w:pStyle w:val="TableParagraph"/>
              <w:rPr>
                <w:rFonts w:ascii="Times New Roman"/>
              </w:rPr>
            </w:pPr>
          </w:p>
          <w:p w14:paraId="63E74DC6" w14:textId="77777777" w:rsidR="00FD5BE1" w:rsidRDefault="00FD5BE1">
            <w:pPr>
              <w:pStyle w:val="TableParagraph"/>
              <w:spacing w:before="1"/>
              <w:rPr>
                <w:rFonts w:ascii="Times New Roman"/>
              </w:rPr>
            </w:pPr>
          </w:p>
          <w:p w14:paraId="3B9F89EF" w14:textId="77777777" w:rsidR="00FD5BE1" w:rsidRDefault="00E60B73">
            <w:pPr>
              <w:pStyle w:val="TableParagraph"/>
              <w:ind w:right="403"/>
              <w:jc w:val="right"/>
              <w:rPr>
                <w:sz w:val="20"/>
              </w:rPr>
            </w:pPr>
            <w:r>
              <w:rPr>
                <w:color w:val="333333"/>
                <w:sz w:val="20"/>
              </w:rPr>
              <w:t>Paper/Electronic</w:t>
            </w:r>
          </w:p>
        </w:tc>
        <w:tc>
          <w:tcPr>
            <w:tcW w:w="3209" w:type="dxa"/>
          </w:tcPr>
          <w:p w14:paraId="727B69F7"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039D2843"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13C569C3" w14:textId="77777777">
        <w:trPr>
          <w:trHeight w:val="1161"/>
        </w:trPr>
        <w:tc>
          <w:tcPr>
            <w:tcW w:w="1966" w:type="dxa"/>
          </w:tcPr>
          <w:p w14:paraId="084F2A41" w14:textId="77777777" w:rsidR="00FD5BE1" w:rsidRDefault="00FD5BE1">
            <w:pPr>
              <w:pStyle w:val="TableParagraph"/>
              <w:rPr>
                <w:rFonts w:ascii="Times New Roman"/>
              </w:rPr>
            </w:pPr>
          </w:p>
          <w:p w14:paraId="6014C239" w14:textId="77777777" w:rsidR="00FD5BE1" w:rsidRDefault="00E60B73">
            <w:pPr>
              <w:pStyle w:val="TableParagraph"/>
              <w:spacing w:before="133"/>
              <w:ind w:left="361" w:right="348"/>
              <w:jc w:val="center"/>
              <w:rPr>
                <w:b/>
                <w:sz w:val="20"/>
              </w:rPr>
            </w:pPr>
            <w:r>
              <w:rPr>
                <w:b/>
                <w:color w:val="333333"/>
                <w:sz w:val="20"/>
              </w:rPr>
              <w:t>Employment</w:t>
            </w:r>
          </w:p>
        </w:tc>
        <w:tc>
          <w:tcPr>
            <w:tcW w:w="3116" w:type="dxa"/>
          </w:tcPr>
          <w:p w14:paraId="176BF0E8" w14:textId="77777777" w:rsidR="00FD5BE1" w:rsidRDefault="00FD5BE1">
            <w:pPr>
              <w:pStyle w:val="TableParagraph"/>
              <w:rPr>
                <w:rFonts w:ascii="Times New Roman"/>
              </w:rPr>
            </w:pPr>
          </w:p>
          <w:p w14:paraId="2305B2D9" w14:textId="77777777" w:rsidR="00FD5BE1" w:rsidRDefault="00E60B73">
            <w:pPr>
              <w:pStyle w:val="TableParagraph"/>
              <w:spacing w:before="133"/>
              <w:ind w:left="124" w:right="123"/>
              <w:jc w:val="center"/>
              <w:rPr>
                <w:sz w:val="20"/>
              </w:rPr>
            </w:pPr>
            <w:r>
              <w:rPr>
                <w:color w:val="333333"/>
                <w:sz w:val="20"/>
              </w:rPr>
              <w:t>Clinical Training Records</w:t>
            </w:r>
          </w:p>
        </w:tc>
        <w:tc>
          <w:tcPr>
            <w:tcW w:w="2300" w:type="dxa"/>
          </w:tcPr>
          <w:p w14:paraId="2CAAFC02" w14:textId="77777777" w:rsidR="00FD5BE1" w:rsidRDefault="00FD5BE1">
            <w:pPr>
              <w:pStyle w:val="TableParagraph"/>
              <w:rPr>
                <w:rFonts w:ascii="Times New Roman"/>
              </w:rPr>
            </w:pPr>
          </w:p>
          <w:p w14:paraId="3692B603" w14:textId="77777777" w:rsidR="00FD5BE1" w:rsidRDefault="00E60B73">
            <w:pPr>
              <w:pStyle w:val="TableParagraph"/>
              <w:spacing w:before="133"/>
              <w:ind w:right="403"/>
              <w:jc w:val="right"/>
              <w:rPr>
                <w:sz w:val="20"/>
              </w:rPr>
            </w:pPr>
            <w:r>
              <w:rPr>
                <w:color w:val="333333"/>
                <w:sz w:val="20"/>
              </w:rPr>
              <w:t>Paper/Electronic</w:t>
            </w:r>
          </w:p>
        </w:tc>
        <w:tc>
          <w:tcPr>
            <w:tcW w:w="3209" w:type="dxa"/>
          </w:tcPr>
          <w:p w14:paraId="355D7066"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5CADD4B1" w14:textId="77777777" w:rsidR="00FD5BE1" w:rsidRDefault="00E60B73">
            <w:pPr>
              <w:pStyle w:val="TableParagraph"/>
              <w:spacing w:before="51" w:line="252" w:lineRule="auto"/>
              <w:ind w:left="68" w:right="50"/>
              <w:jc w:val="center"/>
              <w:rPr>
                <w:sz w:val="20"/>
              </w:rPr>
            </w:pPr>
            <w:r>
              <w:rPr>
                <w:color w:val="333333"/>
                <w:sz w:val="20"/>
              </w:rPr>
              <w:t>(or 75</w:t>
            </w:r>
            <w:r>
              <w:rPr>
                <w:color w:val="333333"/>
                <w:sz w:val="20"/>
                <w:vertAlign w:val="superscript"/>
              </w:rPr>
              <w:t>th</w:t>
            </w:r>
            <w:r>
              <w:rPr>
                <w:color w:val="333333"/>
                <w:sz w:val="20"/>
              </w:rPr>
              <w:t xml:space="preserve"> birthday whichever is sooner)</w:t>
            </w:r>
          </w:p>
        </w:tc>
      </w:tr>
      <w:tr w:rsidR="00FD5BE1" w14:paraId="76E681E8" w14:textId="77777777">
        <w:trPr>
          <w:trHeight w:val="1161"/>
        </w:trPr>
        <w:tc>
          <w:tcPr>
            <w:tcW w:w="1966" w:type="dxa"/>
          </w:tcPr>
          <w:p w14:paraId="1777210E" w14:textId="77777777" w:rsidR="00FD5BE1" w:rsidRDefault="00FD5BE1">
            <w:pPr>
              <w:pStyle w:val="TableParagraph"/>
              <w:rPr>
                <w:rFonts w:ascii="Times New Roman"/>
              </w:rPr>
            </w:pPr>
          </w:p>
          <w:p w14:paraId="503BC6F0" w14:textId="77777777" w:rsidR="00FD5BE1" w:rsidRDefault="00E60B73">
            <w:pPr>
              <w:pStyle w:val="TableParagraph"/>
              <w:spacing w:before="133"/>
              <w:ind w:left="361" w:right="348"/>
              <w:jc w:val="center"/>
              <w:rPr>
                <w:b/>
                <w:sz w:val="20"/>
              </w:rPr>
            </w:pPr>
            <w:r>
              <w:rPr>
                <w:b/>
                <w:color w:val="333333"/>
                <w:sz w:val="20"/>
              </w:rPr>
              <w:t>Employment</w:t>
            </w:r>
          </w:p>
        </w:tc>
        <w:tc>
          <w:tcPr>
            <w:tcW w:w="3116" w:type="dxa"/>
          </w:tcPr>
          <w:p w14:paraId="204BCF83" w14:textId="77777777" w:rsidR="00FD5BE1" w:rsidRDefault="00FD5BE1">
            <w:pPr>
              <w:pStyle w:val="TableParagraph"/>
              <w:rPr>
                <w:rFonts w:ascii="Times New Roman"/>
              </w:rPr>
            </w:pPr>
          </w:p>
          <w:p w14:paraId="1764A4C4" w14:textId="77777777" w:rsidR="00FD5BE1" w:rsidRDefault="00E60B73">
            <w:pPr>
              <w:pStyle w:val="TableParagraph"/>
              <w:spacing w:before="133"/>
              <w:ind w:left="123" w:right="123"/>
              <w:jc w:val="center"/>
              <w:rPr>
                <w:sz w:val="20"/>
              </w:rPr>
            </w:pPr>
            <w:r>
              <w:rPr>
                <w:color w:val="333333"/>
                <w:sz w:val="20"/>
              </w:rPr>
              <w:t>Mandatory Training</w:t>
            </w:r>
          </w:p>
        </w:tc>
        <w:tc>
          <w:tcPr>
            <w:tcW w:w="2300" w:type="dxa"/>
          </w:tcPr>
          <w:p w14:paraId="0B11B452" w14:textId="77777777" w:rsidR="00FD5BE1" w:rsidRDefault="00FD5BE1">
            <w:pPr>
              <w:pStyle w:val="TableParagraph"/>
              <w:rPr>
                <w:rFonts w:ascii="Times New Roman"/>
              </w:rPr>
            </w:pPr>
          </w:p>
          <w:p w14:paraId="413F5B59" w14:textId="77777777" w:rsidR="00FD5BE1" w:rsidRDefault="00E60B73">
            <w:pPr>
              <w:pStyle w:val="TableParagraph"/>
              <w:spacing w:before="133"/>
              <w:ind w:right="403"/>
              <w:jc w:val="right"/>
              <w:rPr>
                <w:sz w:val="20"/>
              </w:rPr>
            </w:pPr>
            <w:r>
              <w:rPr>
                <w:color w:val="333333"/>
                <w:sz w:val="20"/>
              </w:rPr>
              <w:t>Paper/Electronic</w:t>
            </w:r>
          </w:p>
        </w:tc>
        <w:tc>
          <w:tcPr>
            <w:tcW w:w="3209" w:type="dxa"/>
          </w:tcPr>
          <w:p w14:paraId="36A02998"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 xml:space="preserve">7 </w:t>
            </w:r>
            <w:r>
              <w:rPr>
                <w:color w:val="333333"/>
                <w:sz w:val="20"/>
              </w:rPr>
              <w:t>years after employment</w:t>
            </w:r>
          </w:p>
          <w:p w14:paraId="396871E7" w14:textId="77777777" w:rsidR="00FD5BE1" w:rsidRDefault="00E60B73">
            <w:pPr>
              <w:pStyle w:val="TableParagraph"/>
              <w:spacing w:before="51" w:line="252" w:lineRule="auto"/>
              <w:ind w:left="82" w:right="50"/>
              <w:jc w:val="center"/>
              <w:rPr>
                <w:sz w:val="20"/>
              </w:rPr>
            </w:pPr>
            <w:r>
              <w:rPr>
                <w:color w:val="333333"/>
                <w:sz w:val="20"/>
              </w:rPr>
              <w:t>ceases (or 75</w:t>
            </w:r>
            <w:r>
              <w:rPr>
                <w:color w:val="333333"/>
                <w:sz w:val="20"/>
                <w:vertAlign w:val="superscript"/>
              </w:rPr>
              <w:t>th</w:t>
            </w:r>
            <w:r>
              <w:rPr>
                <w:color w:val="333333"/>
                <w:sz w:val="20"/>
              </w:rPr>
              <w:t xml:space="preserve"> birthday whichever is sooner)</w:t>
            </w:r>
          </w:p>
        </w:tc>
      </w:tr>
      <w:tr w:rsidR="00FD5BE1" w14:paraId="2410FE61" w14:textId="77777777">
        <w:trPr>
          <w:trHeight w:val="1014"/>
        </w:trPr>
        <w:tc>
          <w:tcPr>
            <w:tcW w:w="1966" w:type="dxa"/>
          </w:tcPr>
          <w:p w14:paraId="04129D11" w14:textId="77777777" w:rsidR="00FD5BE1" w:rsidRDefault="00FD5BE1">
            <w:pPr>
              <w:pStyle w:val="TableParagraph"/>
              <w:spacing w:before="9"/>
              <w:rPr>
                <w:rFonts w:ascii="Times New Roman"/>
                <w:sz w:val="27"/>
              </w:rPr>
            </w:pPr>
          </w:p>
          <w:p w14:paraId="59204B59" w14:textId="77777777" w:rsidR="00FD5BE1" w:rsidRDefault="00E60B73">
            <w:pPr>
              <w:pStyle w:val="TableParagraph"/>
              <w:ind w:left="361" w:right="348"/>
              <w:jc w:val="center"/>
              <w:rPr>
                <w:b/>
                <w:sz w:val="20"/>
              </w:rPr>
            </w:pPr>
            <w:r>
              <w:rPr>
                <w:b/>
                <w:color w:val="333333"/>
                <w:sz w:val="20"/>
              </w:rPr>
              <w:t>Employment</w:t>
            </w:r>
          </w:p>
        </w:tc>
        <w:tc>
          <w:tcPr>
            <w:tcW w:w="3116" w:type="dxa"/>
          </w:tcPr>
          <w:p w14:paraId="46F77BAF" w14:textId="77777777" w:rsidR="00FD5BE1" w:rsidRDefault="00FD5BE1">
            <w:pPr>
              <w:pStyle w:val="TableParagraph"/>
              <w:spacing w:before="9"/>
              <w:rPr>
                <w:rFonts w:ascii="Times New Roman"/>
                <w:sz w:val="27"/>
              </w:rPr>
            </w:pPr>
          </w:p>
          <w:p w14:paraId="1F50C710" w14:textId="77777777" w:rsidR="00FD5BE1" w:rsidRDefault="00E60B73">
            <w:pPr>
              <w:pStyle w:val="TableParagraph"/>
              <w:ind w:left="123" w:right="123"/>
              <w:jc w:val="center"/>
              <w:rPr>
                <w:sz w:val="20"/>
              </w:rPr>
            </w:pPr>
            <w:r>
              <w:rPr>
                <w:color w:val="333333"/>
                <w:sz w:val="20"/>
              </w:rPr>
              <w:t>Other Training</w:t>
            </w:r>
          </w:p>
        </w:tc>
        <w:tc>
          <w:tcPr>
            <w:tcW w:w="2300" w:type="dxa"/>
          </w:tcPr>
          <w:p w14:paraId="78F16629" w14:textId="77777777" w:rsidR="00FD5BE1" w:rsidRDefault="00FD5BE1">
            <w:pPr>
              <w:pStyle w:val="TableParagraph"/>
              <w:spacing w:before="9"/>
              <w:rPr>
                <w:rFonts w:ascii="Times New Roman"/>
                <w:sz w:val="27"/>
              </w:rPr>
            </w:pPr>
          </w:p>
          <w:p w14:paraId="5FE91952" w14:textId="77777777" w:rsidR="00FD5BE1" w:rsidRDefault="00E60B73">
            <w:pPr>
              <w:pStyle w:val="TableParagraph"/>
              <w:ind w:right="403"/>
              <w:jc w:val="right"/>
              <w:rPr>
                <w:sz w:val="20"/>
              </w:rPr>
            </w:pPr>
            <w:r>
              <w:rPr>
                <w:color w:val="333333"/>
                <w:sz w:val="20"/>
              </w:rPr>
              <w:t>Paper/Electronic</w:t>
            </w:r>
          </w:p>
        </w:tc>
        <w:tc>
          <w:tcPr>
            <w:tcW w:w="3209" w:type="dxa"/>
          </w:tcPr>
          <w:p w14:paraId="0C7D4452" w14:textId="77777777" w:rsidR="00FD5BE1" w:rsidRDefault="00FD5BE1">
            <w:pPr>
              <w:pStyle w:val="TableParagraph"/>
              <w:spacing w:before="9"/>
              <w:rPr>
                <w:rFonts w:ascii="Times New Roman"/>
                <w:sz w:val="27"/>
              </w:rPr>
            </w:pPr>
          </w:p>
          <w:p w14:paraId="3CB2B5FC" w14:textId="77777777" w:rsidR="00CC48E5" w:rsidRDefault="00CC48E5" w:rsidP="00CC48E5">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Pr>
                <w:color w:val="333333"/>
                <w:sz w:val="20"/>
              </w:rPr>
              <w:t>7 years after employment ceases (or 75</w:t>
            </w:r>
            <w:r>
              <w:rPr>
                <w:color w:val="333333"/>
                <w:sz w:val="20"/>
                <w:vertAlign w:val="superscript"/>
              </w:rPr>
              <w:t>th</w:t>
            </w:r>
            <w:r>
              <w:rPr>
                <w:color w:val="333333"/>
                <w:sz w:val="20"/>
              </w:rPr>
              <w:t xml:space="preserve"> birthday whichever is sooner)</w:t>
            </w:r>
          </w:p>
          <w:p w14:paraId="2EFC673B" w14:textId="77777777" w:rsidR="00FD5BE1" w:rsidRDefault="00FD5BE1">
            <w:pPr>
              <w:pStyle w:val="TableParagraph"/>
              <w:ind w:left="729"/>
              <w:rPr>
                <w:sz w:val="20"/>
              </w:rPr>
            </w:pPr>
          </w:p>
        </w:tc>
      </w:tr>
    </w:tbl>
    <w:p w14:paraId="3AFB8EB4" w14:textId="77777777" w:rsidR="00FD5BE1" w:rsidRDefault="00FD5BE1">
      <w:pPr>
        <w:spacing w:line="252" w:lineRule="auto"/>
        <w:rPr>
          <w:sz w:val="20"/>
        </w:rPr>
        <w:sectPr w:rsidR="00FD5BE1">
          <w:pgSz w:w="11900" w:h="16840"/>
          <w:pgMar w:top="1280" w:right="420" w:bottom="420" w:left="580" w:header="0" w:footer="220" w:gutter="0"/>
          <w:cols w:space="720"/>
        </w:sectPr>
      </w:pPr>
    </w:p>
    <w:p w14:paraId="5F9E6375"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0"/>
        <w:gridCol w:w="14"/>
        <w:gridCol w:w="2809"/>
        <w:gridCol w:w="2287"/>
        <w:gridCol w:w="14"/>
        <w:gridCol w:w="3210"/>
      </w:tblGrid>
      <w:tr w:rsidR="00FD5BE1" w14:paraId="226DC08D" w14:textId="77777777">
        <w:trPr>
          <w:trHeight w:val="1014"/>
        </w:trPr>
        <w:tc>
          <w:tcPr>
            <w:tcW w:w="2274" w:type="dxa"/>
            <w:gridSpan w:val="2"/>
          </w:tcPr>
          <w:p w14:paraId="5A5A7810" w14:textId="77777777" w:rsidR="00FD5BE1" w:rsidRDefault="00FD5BE1">
            <w:pPr>
              <w:pStyle w:val="TableParagraph"/>
              <w:spacing w:before="9"/>
              <w:rPr>
                <w:rFonts w:ascii="Times New Roman"/>
                <w:sz w:val="27"/>
              </w:rPr>
            </w:pPr>
          </w:p>
          <w:p w14:paraId="5BBCE19E" w14:textId="77777777" w:rsidR="00FD5BE1" w:rsidRDefault="00E60B73">
            <w:pPr>
              <w:pStyle w:val="TableParagraph"/>
              <w:ind w:right="498"/>
              <w:jc w:val="right"/>
              <w:rPr>
                <w:b/>
                <w:sz w:val="20"/>
              </w:rPr>
            </w:pPr>
            <w:r>
              <w:rPr>
                <w:b/>
                <w:color w:val="333333"/>
                <w:sz w:val="20"/>
              </w:rPr>
              <w:t>Service User</w:t>
            </w:r>
          </w:p>
        </w:tc>
        <w:tc>
          <w:tcPr>
            <w:tcW w:w="2809" w:type="dxa"/>
          </w:tcPr>
          <w:p w14:paraId="78284223" w14:textId="77777777" w:rsidR="00FD5BE1" w:rsidRDefault="00FD5BE1">
            <w:pPr>
              <w:pStyle w:val="TableParagraph"/>
              <w:spacing w:before="9"/>
              <w:rPr>
                <w:rFonts w:ascii="Times New Roman"/>
                <w:sz w:val="27"/>
              </w:rPr>
            </w:pPr>
          </w:p>
          <w:p w14:paraId="3B7E2D74" w14:textId="77777777" w:rsidR="00FD5BE1" w:rsidRDefault="00E60B73">
            <w:pPr>
              <w:pStyle w:val="TableParagraph"/>
              <w:ind w:left="197" w:right="197"/>
              <w:jc w:val="center"/>
              <w:rPr>
                <w:sz w:val="20"/>
              </w:rPr>
            </w:pPr>
            <w:r>
              <w:rPr>
                <w:color w:val="333333"/>
                <w:sz w:val="20"/>
              </w:rPr>
              <w:t>Adult Care Records</w:t>
            </w:r>
          </w:p>
        </w:tc>
        <w:tc>
          <w:tcPr>
            <w:tcW w:w="2301" w:type="dxa"/>
            <w:gridSpan w:val="2"/>
          </w:tcPr>
          <w:p w14:paraId="72A294FA" w14:textId="77777777" w:rsidR="00FD5BE1" w:rsidRDefault="00FD5BE1">
            <w:pPr>
              <w:pStyle w:val="TableParagraph"/>
              <w:spacing w:before="9"/>
              <w:rPr>
                <w:rFonts w:ascii="Times New Roman"/>
                <w:sz w:val="27"/>
              </w:rPr>
            </w:pPr>
          </w:p>
          <w:p w14:paraId="623A32DB" w14:textId="77777777" w:rsidR="00FD5BE1" w:rsidRDefault="00E60B73">
            <w:pPr>
              <w:pStyle w:val="TableParagraph"/>
              <w:ind w:left="401" w:right="376"/>
              <w:jc w:val="center"/>
              <w:rPr>
                <w:sz w:val="20"/>
              </w:rPr>
            </w:pPr>
            <w:r>
              <w:rPr>
                <w:color w:val="333333"/>
                <w:sz w:val="20"/>
              </w:rPr>
              <w:t>Paper/Electronic</w:t>
            </w:r>
          </w:p>
        </w:tc>
        <w:tc>
          <w:tcPr>
            <w:tcW w:w="3210" w:type="dxa"/>
          </w:tcPr>
          <w:p w14:paraId="6DBDD518" w14:textId="77777777" w:rsidR="00FD5BE1" w:rsidRDefault="00FD5BE1">
            <w:pPr>
              <w:pStyle w:val="TableParagraph"/>
              <w:spacing w:before="3"/>
              <w:rPr>
                <w:rFonts w:ascii="Times New Roman"/>
                <w:sz w:val="17"/>
              </w:rPr>
            </w:pPr>
          </w:p>
          <w:p w14:paraId="26A4FC3F" w14:textId="77777777" w:rsidR="00FD5BE1" w:rsidRDefault="00AD5A4A">
            <w:pPr>
              <w:pStyle w:val="TableParagraph"/>
              <w:spacing w:before="1" w:line="252" w:lineRule="auto"/>
              <w:ind w:left="325" w:right="74" w:hanging="174"/>
              <w:rPr>
                <w:sz w:val="20"/>
              </w:rPr>
            </w:pPr>
            <w:r>
              <w:rPr>
                <w:color w:val="333333"/>
                <w:sz w:val="20"/>
              </w:rPr>
              <w:t>7</w:t>
            </w:r>
            <w:r w:rsidR="00E60B73">
              <w:rPr>
                <w:color w:val="333333"/>
                <w:sz w:val="20"/>
              </w:rPr>
              <w:t xml:space="preserve"> years from when care ceased if no serious incidents recorded</w:t>
            </w:r>
          </w:p>
        </w:tc>
      </w:tr>
      <w:tr w:rsidR="00FD5BE1" w14:paraId="6E9830D9" w14:textId="77777777">
        <w:trPr>
          <w:trHeight w:val="1014"/>
        </w:trPr>
        <w:tc>
          <w:tcPr>
            <w:tcW w:w="2274" w:type="dxa"/>
            <w:gridSpan w:val="2"/>
          </w:tcPr>
          <w:p w14:paraId="67809585" w14:textId="77777777" w:rsidR="00FD5BE1" w:rsidRDefault="00FD5BE1">
            <w:pPr>
              <w:pStyle w:val="TableParagraph"/>
              <w:spacing w:before="9"/>
              <w:rPr>
                <w:rFonts w:ascii="Times New Roman"/>
                <w:sz w:val="27"/>
              </w:rPr>
            </w:pPr>
          </w:p>
          <w:p w14:paraId="4AF50747" w14:textId="77777777" w:rsidR="00FD5BE1" w:rsidRDefault="00E60B73">
            <w:pPr>
              <w:pStyle w:val="TableParagraph"/>
              <w:ind w:right="498"/>
              <w:jc w:val="right"/>
              <w:rPr>
                <w:b/>
                <w:sz w:val="20"/>
              </w:rPr>
            </w:pPr>
            <w:r>
              <w:rPr>
                <w:b/>
                <w:color w:val="333333"/>
                <w:sz w:val="20"/>
              </w:rPr>
              <w:t>Service User</w:t>
            </w:r>
          </w:p>
        </w:tc>
        <w:tc>
          <w:tcPr>
            <w:tcW w:w="2809" w:type="dxa"/>
          </w:tcPr>
          <w:p w14:paraId="35250137" w14:textId="77777777" w:rsidR="00FD5BE1" w:rsidRDefault="00FD5BE1">
            <w:pPr>
              <w:pStyle w:val="TableParagraph"/>
              <w:spacing w:before="9"/>
              <w:rPr>
                <w:rFonts w:ascii="Times New Roman"/>
                <w:sz w:val="27"/>
              </w:rPr>
            </w:pPr>
          </w:p>
          <w:p w14:paraId="67AC6D53" w14:textId="77777777" w:rsidR="00FD5BE1" w:rsidRDefault="00E60B73">
            <w:pPr>
              <w:pStyle w:val="TableParagraph"/>
              <w:ind w:left="204" w:right="191"/>
              <w:jc w:val="center"/>
              <w:rPr>
                <w:sz w:val="20"/>
              </w:rPr>
            </w:pPr>
            <w:r>
              <w:rPr>
                <w:color w:val="333333"/>
                <w:sz w:val="20"/>
              </w:rPr>
              <w:t>Child Care Records</w:t>
            </w:r>
            <w:r w:rsidR="00AD5A4A">
              <w:rPr>
                <w:color w:val="333333"/>
                <w:sz w:val="20"/>
              </w:rPr>
              <w:t xml:space="preserve"> (former Physiotherapy Department patients)</w:t>
            </w:r>
          </w:p>
        </w:tc>
        <w:tc>
          <w:tcPr>
            <w:tcW w:w="2301" w:type="dxa"/>
            <w:gridSpan w:val="2"/>
          </w:tcPr>
          <w:p w14:paraId="5CEAFAE4" w14:textId="77777777" w:rsidR="00FD5BE1" w:rsidRDefault="00FD5BE1">
            <w:pPr>
              <w:pStyle w:val="TableParagraph"/>
              <w:spacing w:before="9"/>
              <w:rPr>
                <w:rFonts w:ascii="Times New Roman"/>
                <w:sz w:val="27"/>
              </w:rPr>
            </w:pPr>
          </w:p>
          <w:p w14:paraId="3DA7F2B1" w14:textId="77777777" w:rsidR="00FD5BE1" w:rsidRDefault="00E60B73">
            <w:pPr>
              <w:pStyle w:val="TableParagraph"/>
              <w:ind w:left="401" w:right="376"/>
              <w:jc w:val="center"/>
              <w:rPr>
                <w:sz w:val="20"/>
              </w:rPr>
            </w:pPr>
            <w:r>
              <w:rPr>
                <w:color w:val="333333"/>
                <w:sz w:val="20"/>
              </w:rPr>
              <w:t>Paper/Electronic</w:t>
            </w:r>
          </w:p>
        </w:tc>
        <w:tc>
          <w:tcPr>
            <w:tcW w:w="3210" w:type="dxa"/>
          </w:tcPr>
          <w:p w14:paraId="6F163F6C" w14:textId="77777777" w:rsidR="00FD5BE1" w:rsidRDefault="00FD5BE1">
            <w:pPr>
              <w:pStyle w:val="TableParagraph"/>
              <w:spacing w:before="3"/>
              <w:rPr>
                <w:rFonts w:ascii="Times New Roman"/>
                <w:sz w:val="17"/>
              </w:rPr>
            </w:pPr>
          </w:p>
          <w:p w14:paraId="438C0B3E" w14:textId="77777777" w:rsidR="00FD5BE1" w:rsidRDefault="00E60B73">
            <w:pPr>
              <w:pStyle w:val="TableParagraph"/>
              <w:spacing w:before="1" w:line="252" w:lineRule="auto"/>
              <w:ind w:left="807" w:right="376" w:hanging="321"/>
              <w:rPr>
                <w:sz w:val="20"/>
              </w:rPr>
            </w:pPr>
            <w:r>
              <w:rPr>
                <w:color w:val="333333"/>
                <w:sz w:val="20"/>
              </w:rPr>
              <w:t>25th Birthday if no serious incidents recorded</w:t>
            </w:r>
          </w:p>
        </w:tc>
      </w:tr>
      <w:tr w:rsidR="00FD5BE1" w14:paraId="0FD0F082" w14:textId="77777777">
        <w:trPr>
          <w:trHeight w:val="1014"/>
        </w:trPr>
        <w:tc>
          <w:tcPr>
            <w:tcW w:w="2274" w:type="dxa"/>
            <w:gridSpan w:val="2"/>
          </w:tcPr>
          <w:p w14:paraId="5F96E12D" w14:textId="77777777" w:rsidR="00FD5BE1" w:rsidRDefault="00FD5BE1">
            <w:pPr>
              <w:pStyle w:val="TableParagraph"/>
              <w:spacing w:before="9"/>
              <w:rPr>
                <w:rFonts w:ascii="Times New Roman"/>
                <w:sz w:val="27"/>
              </w:rPr>
            </w:pPr>
          </w:p>
          <w:p w14:paraId="3A496E5D" w14:textId="77777777" w:rsidR="00FD5BE1" w:rsidRDefault="00E60B73">
            <w:pPr>
              <w:pStyle w:val="TableParagraph"/>
              <w:ind w:right="498"/>
              <w:jc w:val="right"/>
              <w:rPr>
                <w:b/>
                <w:sz w:val="20"/>
              </w:rPr>
            </w:pPr>
            <w:r>
              <w:rPr>
                <w:b/>
                <w:color w:val="333333"/>
                <w:sz w:val="20"/>
              </w:rPr>
              <w:t>Service User</w:t>
            </w:r>
          </w:p>
        </w:tc>
        <w:tc>
          <w:tcPr>
            <w:tcW w:w="2809" w:type="dxa"/>
          </w:tcPr>
          <w:p w14:paraId="2E1BB8A8" w14:textId="77777777" w:rsidR="00FD5BE1" w:rsidRDefault="00FD5BE1">
            <w:pPr>
              <w:pStyle w:val="TableParagraph"/>
              <w:spacing w:before="3"/>
              <w:rPr>
                <w:rFonts w:ascii="Times New Roman"/>
                <w:sz w:val="17"/>
              </w:rPr>
            </w:pPr>
          </w:p>
          <w:p w14:paraId="7887DAD2" w14:textId="77777777" w:rsidR="00FD5BE1" w:rsidRDefault="00E60B73">
            <w:pPr>
              <w:pStyle w:val="TableParagraph"/>
              <w:spacing w:before="1" w:line="252" w:lineRule="auto"/>
              <w:ind w:left="701" w:right="85" w:hanging="255"/>
              <w:rPr>
                <w:sz w:val="20"/>
              </w:rPr>
            </w:pPr>
            <w:r>
              <w:rPr>
                <w:color w:val="333333"/>
                <w:sz w:val="20"/>
              </w:rPr>
              <w:t>Records of Detention, Restraint, DoLS</w:t>
            </w:r>
          </w:p>
        </w:tc>
        <w:tc>
          <w:tcPr>
            <w:tcW w:w="2301" w:type="dxa"/>
            <w:gridSpan w:val="2"/>
          </w:tcPr>
          <w:p w14:paraId="0EE2A9AC" w14:textId="77777777" w:rsidR="00FD5BE1" w:rsidRDefault="00FD5BE1">
            <w:pPr>
              <w:pStyle w:val="TableParagraph"/>
              <w:spacing w:before="9"/>
              <w:rPr>
                <w:rFonts w:ascii="Times New Roman"/>
                <w:sz w:val="27"/>
              </w:rPr>
            </w:pPr>
          </w:p>
          <w:p w14:paraId="2893D6DF" w14:textId="77777777" w:rsidR="00FD5BE1" w:rsidRDefault="00E60B73">
            <w:pPr>
              <w:pStyle w:val="TableParagraph"/>
              <w:ind w:left="401" w:right="376"/>
              <w:jc w:val="center"/>
              <w:rPr>
                <w:sz w:val="20"/>
              </w:rPr>
            </w:pPr>
            <w:r>
              <w:rPr>
                <w:color w:val="333333"/>
                <w:sz w:val="20"/>
              </w:rPr>
              <w:t>Paper/Electronic</w:t>
            </w:r>
          </w:p>
        </w:tc>
        <w:tc>
          <w:tcPr>
            <w:tcW w:w="3210" w:type="dxa"/>
          </w:tcPr>
          <w:p w14:paraId="4AA6E302" w14:textId="77777777" w:rsidR="00FD5BE1" w:rsidRDefault="00FD5BE1">
            <w:pPr>
              <w:pStyle w:val="TableParagraph"/>
              <w:spacing w:before="9"/>
              <w:rPr>
                <w:rFonts w:ascii="Times New Roman"/>
                <w:sz w:val="27"/>
              </w:rPr>
            </w:pPr>
          </w:p>
          <w:p w14:paraId="7F5F8DD4" w14:textId="77777777" w:rsidR="00FD5BE1" w:rsidRDefault="00AD5A4A">
            <w:pPr>
              <w:pStyle w:val="TableParagraph"/>
              <w:ind w:left="82" w:right="58"/>
              <w:jc w:val="center"/>
              <w:rPr>
                <w:sz w:val="20"/>
              </w:rPr>
            </w:pPr>
            <w:r>
              <w:rPr>
                <w:color w:val="333333"/>
                <w:sz w:val="20"/>
              </w:rPr>
              <w:t>7 years from when care ceased</w:t>
            </w:r>
          </w:p>
        </w:tc>
      </w:tr>
      <w:tr w:rsidR="00FD5BE1" w14:paraId="32CACDED" w14:textId="77777777">
        <w:trPr>
          <w:trHeight w:val="1014"/>
        </w:trPr>
        <w:tc>
          <w:tcPr>
            <w:tcW w:w="2274" w:type="dxa"/>
            <w:gridSpan w:val="2"/>
          </w:tcPr>
          <w:p w14:paraId="5DA773AE" w14:textId="77777777" w:rsidR="00FD5BE1" w:rsidRDefault="00FD5BE1">
            <w:pPr>
              <w:pStyle w:val="TableParagraph"/>
              <w:rPr>
                <w:rFonts w:ascii="Times New Roman"/>
              </w:rPr>
            </w:pPr>
          </w:p>
          <w:p w14:paraId="7C0DCCD9" w14:textId="77777777" w:rsidR="00FD5BE1" w:rsidRDefault="00E60B73">
            <w:pPr>
              <w:pStyle w:val="TableParagraph"/>
              <w:spacing w:before="133"/>
              <w:ind w:right="525"/>
              <w:jc w:val="right"/>
              <w:rPr>
                <w:b/>
                <w:sz w:val="20"/>
              </w:rPr>
            </w:pPr>
            <w:r>
              <w:rPr>
                <w:b/>
                <w:color w:val="333333"/>
                <w:sz w:val="20"/>
              </w:rPr>
              <w:t>Service User</w:t>
            </w:r>
          </w:p>
        </w:tc>
        <w:tc>
          <w:tcPr>
            <w:tcW w:w="2809" w:type="dxa"/>
          </w:tcPr>
          <w:p w14:paraId="38789D97" w14:textId="77777777" w:rsidR="00FD5BE1" w:rsidRDefault="00FD5BE1">
            <w:pPr>
              <w:pStyle w:val="TableParagraph"/>
              <w:spacing w:before="9"/>
              <w:rPr>
                <w:rFonts w:ascii="Times New Roman"/>
                <w:sz w:val="27"/>
              </w:rPr>
            </w:pPr>
          </w:p>
          <w:p w14:paraId="06426DF8" w14:textId="77777777" w:rsidR="00FD5BE1" w:rsidRDefault="00E60B73">
            <w:pPr>
              <w:pStyle w:val="TableParagraph"/>
              <w:ind w:left="197" w:right="197"/>
              <w:jc w:val="center"/>
              <w:rPr>
                <w:sz w:val="20"/>
              </w:rPr>
            </w:pPr>
            <w:r>
              <w:rPr>
                <w:color w:val="333333"/>
                <w:sz w:val="20"/>
              </w:rPr>
              <w:t>Incidents (serious)</w:t>
            </w:r>
          </w:p>
        </w:tc>
        <w:tc>
          <w:tcPr>
            <w:tcW w:w="2301" w:type="dxa"/>
            <w:gridSpan w:val="2"/>
          </w:tcPr>
          <w:p w14:paraId="3D817AD7" w14:textId="77777777" w:rsidR="00FD5BE1" w:rsidRDefault="00FD5BE1">
            <w:pPr>
              <w:pStyle w:val="TableParagraph"/>
              <w:spacing w:before="9"/>
              <w:rPr>
                <w:rFonts w:ascii="Times New Roman"/>
                <w:sz w:val="27"/>
              </w:rPr>
            </w:pPr>
          </w:p>
          <w:p w14:paraId="2B526957" w14:textId="77777777" w:rsidR="00FD5BE1" w:rsidRDefault="00E60B73">
            <w:pPr>
              <w:pStyle w:val="TableParagraph"/>
              <w:ind w:left="401" w:right="376"/>
              <w:jc w:val="center"/>
              <w:rPr>
                <w:sz w:val="20"/>
              </w:rPr>
            </w:pPr>
            <w:r>
              <w:rPr>
                <w:color w:val="333333"/>
                <w:sz w:val="20"/>
              </w:rPr>
              <w:t>Paper/Electronic</w:t>
            </w:r>
          </w:p>
        </w:tc>
        <w:tc>
          <w:tcPr>
            <w:tcW w:w="3210" w:type="dxa"/>
          </w:tcPr>
          <w:p w14:paraId="13A00347" w14:textId="77777777" w:rsidR="00FD5BE1" w:rsidRDefault="00FD5BE1">
            <w:pPr>
              <w:pStyle w:val="TableParagraph"/>
              <w:rPr>
                <w:rFonts w:ascii="Times New Roman"/>
              </w:rPr>
            </w:pPr>
          </w:p>
          <w:p w14:paraId="7CAA7802" w14:textId="77777777" w:rsidR="00FD5BE1" w:rsidRDefault="00AD5A4A">
            <w:pPr>
              <w:pStyle w:val="TableParagraph"/>
              <w:spacing w:before="133"/>
              <w:ind w:left="32" w:right="58"/>
              <w:jc w:val="center"/>
              <w:rPr>
                <w:sz w:val="20"/>
              </w:rPr>
            </w:pPr>
            <w:r>
              <w:rPr>
                <w:color w:val="333333"/>
                <w:sz w:val="20"/>
              </w:rPr>
              <w:t>7 years from when care ceased and review</w:t>
            </w:r>
          </w:p>
        </w:tc>
      </w:tr>
      <w:tr w:rsidR="00FD5BE1" w14:paraId="794416CE" w14:textId="77777777">
        <w:trPr>
          <w:trHeight w:val="1014"/>
        </w:trPr>
        <w:tc>
          <w:tcPr>
            <w:tcW w:w="2274" w:type="dxa"/>
            <w:gridSpan w:val="2"/>
          </w:tcPr>
          <w:p w14:paraId="294AD7D6" w14:textId="77777777" w:rsidR="00FD5BE1" w:rsidRDefault="00FD5BE1">
            <w:pPr>
              <w:pStyle w:val="TableParagraph"/>
              <w:rPr>
                <w:rFonts w:ascii="Times New Roman"/>
              </w:rPr>
            </w:pPr>
          </w:p>
          <w:p w14:paraId="3747054F" w14:textId="77777777" w:rsidR="00FD5BE1" w:rsidRDefault="00E60B73">
            <w:pPr>
              <w:pStyle w:val="TableParagraph"/>
              <w:spacing w:before="133"/>
              <w:ind w:right="525"/>
              <w:jc w:val="right"/>
              <w:rPr>
                <w:b/>
                <w:sz w:val="20"/>
              </w:rPr>
            </w:pPr>
            <w:r>
              <w:rPr>
                <w:b/>
                <w:color w:val="333333"/>
                <w:sz w:val="20"/>
              </w:rPr>
              <w:t>Service User</w:t>
            </w:r>
          </w:p>
        </w:tc>
        <w:tc>
          <w:tcPr>
            <w:tcW w:w="2809" w:type="dxa"/>
          </w:tcPr>
          <w:p w14:paraId="3AA37600" w14:textId="77777777" w:rsidR="00FD5BE1" w:rsidRDefault="00FD5BE1">
            <w:pPr>
              <w:pStyle w:val="TableParagraph"/>
              <w:spacing w:before="9"/>
              <w:rPr>
                <w:rFonts w:ascii="Times New Roman"/>
                <w:sz w:val="27"/>
              </w:rPr>
            </w:pPr>
          </w:p>
          <w:p w14:paraId="2BF2B0B9" w14:textId="77777777" w:rsidR="00FD5BE1" w:rsidRDefault="00E60B73">
            <w:pPr>
              <w:pStyle w:val="TableParagraph"/>
              <w:ind w:left="204" w:right="192"/>
              <w:jc w:val="center"/>
              <w:rPr>
                <w:sz w:val="20"/>
              </w:rPr>
            </w:pPr>
            <w:r>
              <w:rPr>
                <w:color w:val="333333"/>
                <w:sz w:val="20"/>
              </w:rPr>
              <w:t>Incidents (non-serious)</w:t>
            </w:r>
          </w:p>
        </w:tc>
        <w:tc>
          <w:tcPr>
            <w:tcW w:w="2301" w:type="dxa"/>
            <w:gridSpan w:val="2"/>
          </w:tcPr>
          <w:p w14:paraId="18727111" w14:textId="77777777" w:rsidR="00FD5BE1" w:rsidRDefault="00FD5BE1">
            <w:pPr>
              <w:pStyle w:val="TableParagraph"/>
              <w:spacing w:before="9"/>
              <w:rPr>
                <w:rFonts w:ascii="Times New Roman"/>
                <w:sz w:val="27"/>
              </w:rPr>
            </w:pPr>
          </w:p>
          <w:p w14:paraId="79685411" w14:textId="77777777" w:rsidR="00FD5BE1" w:rsidRDefault="00E60B73">
            <w:pPr>
              <w:pStyle w:val="TableParagraph"/>
              <w:ind w:left="401" w:right="376"/>
              <w:jc w:val="center"/>
              <w:rPr>
                <w:sz w:val="20"/>
              </w:rPr>
            </w:pPr>
            <w:r>
              <w:rPr>
                <w:color w:val="333333"/>
                <w:sz w:val="20"/>
              </w:rPr>
              <w:t>Paper/Electronic</w:t>
            </w:r>
          </w:p>
        </w:tc>
        <w:tc>
          <w:tcPr>
            <w:tcW w:w="3210" w:type="dxa"/>
          </w:tcPr>
          <w:p w14:paraId="326E078A" w14:textId="77777777" w:rsidR="00FD5BE1" w:rsidRDefault="00FD5BE1">
            <w:pPr>
              <w:pStyle w:val="TableParagraph"/>
              <w:rPr>
                <w:rFonts w:ascii="Times New Roman"/>
              </w:rPr>
            </w:pPr>
          </w:p>
          <w:p w14:paraId="4223FA3F" w14:textId="77777777" w:rsidR="00FD5BE1" w:rsidRDefault="00AD5A4A">
            <w:pPr>
              <w:pStyle w:val="TableParagraph"/>
              <w:spacing w:before="133"/>
              <w:ind w:left="32" w:right="58"/>
              <w:jc w:val="center"/>
              <w:rPr>
                <w:sz w:val="20"/>
              </w:rPr>
            </w:pPr>
            <w:r>
              <w:rPr>
                <w:color w:val="333333"/>
                <w:sz w:val="20"/>
              </w:rPr>
              <w:t>7 years from when care ceased and review</w:t>
            </w:r>
          </w:p>
        </w:tc>
      </w:tr>
      <w:tr w:rsidR="00FD5BE1" w14:paraId="23319B87" w14:textId="77777777">
        <w:trPr>
          <w:trHeight w:val="1014"/>
        </w:trPr>
        <w:tc>
          <w:tcPr>
            <w:tcW w:w="2274" w:type="dxa"/>
            <w:gridSpan w:val="2"/>
          </w:tcPr>
          <w:p w14:paraId="442BC775" w14:textId="77777777" w:rsidR="00FD5BE1" w:rsidRDefault="00FD5BE1">
            <w:pPr>
              <w:pStyle w:val="TableParagraph"/>
              <w:rPr>
                <w:rFonts w:ascii="Times New Roman"/>
              </w:rPr>
            </w:pPr>
          </w:p>
          <w:p w14:paraId="5E8FBFA0" w14:textId="77777777" w:rsidR="00FD5BE1" w:rsidRDefault="00E60B73">
            <w:pPr>
              <w:pStyle w:val="TableParagraph"/>
              <w:spacing w:before="133"/>
              <w:ind w:right="472"/>
              <w:jc w:val="right"/>
              <w:rPr>
                <w:b/>
                <w:sz w:val="20"/>
              </w:rPr>
            </w:pPr>
            <w:r>
              <w:rPr>
                <w:b/>
                <w:color w:val="333333"/>
                <w:w w:val="95"/>
                <w:sz w:val="20"/>
              </w:rPr>
              <w:t>Administration</w:t>
            </w:r>
          </w:p>
        </w:tc>
        <w:tc>
          <w:tcPr>
            <w:tcW w:w="2809" w:type="dxa"/>
          </w:tcPr>
          <w:p w14:paraId="4BB73B16" w14:textId="77777777" w:rsidR="00FD5BE1" w:rsidRDefault="00E60B73">
            <w:pPr>
              <w:pStyle w:val="TableParagraph"/>
              <w:spacing w:before="79" w:line="252" w:lineRule="auto"/>
              <w:ind w:left="126" w:right="111" w:hanging="14"/>
              <w:jc w:val="center"/>
              <w:rPr>
                <w:sz w:val="20"/>
              </w:rPr>
            </w:pPr>
            <w:r>
              <w:rPr>
                <w:color w:val="333333"/>
                <w:sz w:val="20"/>
              </w:rPr>
              <w:t>Fire &amp; general risk assessments, including Buildings</w:t>
            </w:r>
            <w:r>
              <w:rPr>
                <w:color w:val="333333"/>
                <w:spacing w:val="-22"/>
                <w:sz w:val="20"/>
              </w:rPr>
              <w:t xml:space="preserve"> </w:t>
            </w:r>
            <w:r>
              <w:rPr>
                <w:color w:val="333333"/>
                <w:sz w:val="20"/>
              </w:rPr>
              <w:t>and</w:t>
            </w:r>
            <w:r>
              <w:rPr>
                <w:color w:val="333333"/>
                <w:spacing w:val="-22"/>
                <w:sz w:val="20"/>
              </w:rPr>
              <w:t xml:space="preserve"> </w:t>
            </w:r>
            <w:r>
              <w:rPr>
                <w:color w:val="333333"/>
                <w:sz w:val="20"/>
              </w:rPr>
              <w:t>Health</w:t>
            </w:r>
            <w:r>
              <w:rPr>
                <w:color w:val="333333"/>
                <w:spacing w:val="-22"/>
                <w:sz w:val="20"/>
              </w:rPr>
              <w:t xml:space="preserve"> </w:t>
            </w:r>
            <w:r>
              <w:rPr>
                <w:color w:val="333333"/>
                <w:sz w:val="20"/>
              </w:rPr>
              <w:t>&amp;</w:t>
            </w:r>
            <w:r>
              <w:rPr>
                <w:color w:val="333333"/>
                <w:spacing w:val="-22"/>
                <w:sz w:val="20"/>
              </w:rPr>
              <w:t xml:space="preserve"> </w:t>
            </w:r>
            <w:r>
              <w:rPr>
                <w:color w:val="333333"/>
                <w:spacing w:val="-3"/>
                <w:sz w:val="20"/>
              </w:rPr>
              <w:t>Safety</w:t>
            </w:r>
          </w:p>
        </w:tc>
        <w:tc>
          <w:tcPr>
            <w:tcW w:w="2301" w:type="dxa"/>
            <w:gridSpan w:val="2"/>
          </w:tcPr>
          <w:p w14:paraId="4F628C4A" w14:textId="77777777" w:rsidR="00FD5BE1" w:rsidRDefault="00FD5BE1">
            <w:pPr>
              <w:pStyle w:val="TableParagraph"/>
              <w:spacing w:before="9"/>
              <w:rPr>
                <w:rFonts w:ascii="Times New Roman"/>
                <w:sz w:val="27"/>
              </w:rPr>
            </w:pPr>
          </w:p>
          <w:p w14:paraId="12ACCFCC" w14:textId="77777777" w:rsidR="00FD5BE1" w:rsidRDefault="00E60B73">
            <w:pPr>
              <w:pStyle w:val="TableParagraph"/>
              <w:ind w:left="401" w:right="376"/>
              <w:jc w:val="center"/>
              <w:rPr>
                <w:sz w:val="20"/>
              </w:rPr>
            </w:pPr>
            <w:r>
              <w:rPr>
                <w:color w:val="333333"/>
                <w:sz w:val="20"/>
              </w:rPr>
              <w:t>Paper/Electronic</w:t>
            </w:r>
          </w:p>
        </w:tc>
        <w:tc>
          <w:tcPr>
            <w:tcW w:w="3210" w:type="dxa"/>
          </w:tcPr>
          <w:p w14:paraId="0AAC8195" w14:textId="77777777" w:rsidR="00FD5BE1" w:rsidRDefault="00FD5BE1">
            <w:pPr>
              <w:pStyle w:val="TableParagraph"/>
              <w:rPr>
                <w:rFonts w:ascii="Times New Roman"/>
              </w:rPr>
            </w:pPr>
          </w:p>
          <w:p w14:paraId="16F3D4A6" w14:textId="77777777" w:rsidR="00FD5BE1" w:rsidRDefault="00AD5A4A">
            <w:pPr>
              <w:pStyle w:val="TableParagraph"/>
              <w:spacing w:before="133"/>
              <w:ind w:left="32" w:right="58"/>
              <w:jc w:val="center"/>
              <w:rPr>
                <w:sz w:val="20"/>
              </w:rPr>
            </w:pPr>
            <w:r>
              <w:rPr>
                <w:color w:val="333333"/>
                <w:sz w:val="20"/>
              </w:rPr>
              <w:t xml:space="preserve">7 years </w:t>
            </w:r>
          </w:p>
        </w:tc>
      </w:tr>
      <w:tr w:rsidR="00FD5BE1" w14:paraId="22408AFF" w14:textId="77777777">
        <w:trPr>
          <w:trHeight w:val="1014"/>
        </w:trPr>
        <w:tc>
          <w:tcPr>
            <w:tcW w:w="2274" w:type="dxa"/>
            <w:gridSpan w:val="2"/>
          </w:tcPr>
          <w:p w14:paraId="41285EDD" w14:textId="77777777" w:rsidR="00FD5BE1" w:rsidRDefault="00FD5BE1">
            <w:pPr>
              <w:pStyle w:val="TableParagraph"/>
              <w:rPr>
                <w:rFonts w:ascii="Times New Roman"/>
              </w:rPr>
            </w:pPr>
          </w:p>
          <w:p w14:paraId="44CC0F70" w14:textId="77777777" w:rsidR="00FD5BE1" w:rsidRDefault="00E60B73">
            <w:pPr>
              <w:pStyle w:val="TableParagraph"/>
              <w:spacing w:before="133"/>
              <w:ind w:right="472"/>
              <w:jc w:val="right"/>
              <w:rPr>
                <w:b/>
                <w:sz w:val="20"/>
              </w:rPr>
            </w:pPr>
            <w:r>
              <w:rPr>
                <w:b/>
                <w:color w:val="333333"/>
                <w:w w:val="95"/>
                <w:sz w:val="20"/>
              </w:rPr>
              <w:t>Administration</w:t>
            </w:r>
          </w:p>
        </w:tc>
        <w:tc>
          <w:tcPr>
            <w:tcW w:w="2809" w:type="dxa"/>
          </w:tcPr>
          <w:p w14:paraId="63791CA5" w14:textId="77777777" w:rsidR="00FD5BE1" w:rsidRDefault="00FD5BE1">
            <w:pPr>
              <w:pStyle w:val="TableParagraph"/>
              <w:spacing w:before="9"/>
              <w:rPr>
                <w:rFonts w:ascii="Times New Roman"/>
                <w:sz w:val="27"/>
              </w:rPr>
            </w:pPr>
          </w:p>
          <w:p w14:paraId="384CC16E" w14:textId="77777777" w:rsidR="00FD5BE1" w:rsidRDefault="00E60B73">
            <w:pPr>
              <w:pStyle w:val="TableParagraph"/>
              <w:ind w:left="204" w:right="192"/>
              <w:jc w:val="center"/>
              <w:rPr>
                <w:sz w:val="20"/>
              </w:rPr>
            </w:pPr>
            <w:r>
              <w:rPr>
                <w:color w:val="333333"/>
                <w:sz w:val="20"/>
              </w:rPr>
              <w:t>Water safety</w:t>
            </w:r>
          </w:p>
        </w:tc>
        <w:tc>
          <w:tcPr>
            <w:tcW w:w="2301" w:type="dxa"/>
            <w:gridSpan w:val="2"/>
          </w:tcPr>
          <w:p w14:paraId="73A56A7B" w14:textId="77777777" w:rsidR="00FD5BE1" w:rsidRDefault="00FD5BE1">
            <w:pPr>
              <w:pStyle w:val="TableParagraph"/>
              <w:spacing w:before="9"/>
              <w:rPr>
                <w:rFonts w:ascii="Times New Roman"/>
                <w:sz w:val="27"/>
              </w:rPr>
            </w:pPr>
          </w:p>
          <w:p w14:paraId="2BF2E280" w14:textId="77777777" w:rsidR="00FD5BE1" w:rsidRDefault="00E60B73">
            <w:pPr>
              <w:pStyle w:val="TableParagraph"/>
              <w:ind w:left="401" w:right="376"/>
              <w:jc w:val="center"/>
              <w:rPr>
                <w:sz w:val="20"/>
              </w:rPr>
            </w:pPr>
            <w:r>
              <w:rPr>
                <w:color w:val="333333"/>
                <w:sz w:val="20"/>
              </w:rPr>
              <w:t>Paper/Electronic</w:t>
            </w:r>
          </w:p>
        </w:tc>
        <w:tc>
          <w:tcPr>
            <w:tcW w:w="3210" w:type="dxa"/>
          </w:tcPr>
          <w:p w14:paraId="1FE81F0B" w14:textId="77777777" w:rsidR="00FD5BE1" w:rsidRDefault="00FD5BE1">
            <w:pPr>
              <w:pStyle w:val="TableParagraph"/>
              <w:rPr>
                <w:rFonts w:ascii="Times New Roman"/>
              </w:rPr>
            </w:pPr>
          </w:p>
          <w:p w14:paraId="26FBBAF8" w14:textId="77777777" w:rsidR="00FD5BE1" w:rsidRDefault="00AD5A4A">
            <w:pPr>
              <w:pStyle w:val="TableParagraph"/>
              <w:spacing w:before="133"/>
              <w:ind w:left="32" w:right="58"/>
              <w:jc w:val="center"/>
              <w:rPr>
                <w:sz w:val="20"/>
              </w:rPr>
            </w:pPr>
            <w:r>
              <w:rPr>
                <w:color w:val="333333"/>
                <w:sz w:val="20"/>
              </w:rPr>
              <w:t>7</w:t>
            </w:r>
            <w:r w:rsidR="00E60B73">
              <w:rPr>
                <w:color w:val="333333"/>
                <w:sz w:val="20"/>
              </w:rPr>
              <w:t xml:space="preserve"> years</w:t>
            </w:r>
          </w:p>
        </w:tc>
      </w:tr>
      <w:tr w:rsidR="00CC48E5" w14:paraId="68D7D4F7" w14:textId="77777777">
        <w:trPr>
          <w:trHeight w:val="1014"/>
        </w:trPr>
        <w:tc>
          <w:tcPr>
            <w:tcW w:w="2274" w:type="dxa"/>
            <w:gridSpan w:val="2"/>
          </w:tcPr>
          <w:p w14:paraId="21211661" w14:textId="77777777" w:rsidR="00CC48E5" w:rsidRDefault="00CC48E5" w:rsidP="00CC48E5">
            <w:pPr>
              <w:pStyle w:val="TableParagraph"/>
              <w:rPr>
                <w:rFonts w:ascii="Times New Roman"/>
              </w:rPr>
            </w:pPr>
          </w:p>
          <w:p w14:paraId="0D64547E" w14:textId="77777777" w:rsidR="00CC48E5" w:rsidRDefault="00CC48E5" w:rsidP="00CC48E5">
            <w:pPr>
              <w:pStyle w:val="TableParagraph"/>
              <w:spacing w:before="133"/>
              <w:ind w:left="433"/>
              <w:rPr>
                <w:b/>
                <w:sz w:val="20"/>
              </w:rPr>
            </w:pPr>
            <w:r>
              <w:rPr>
                <w:b/>
                <w:color w:val="333333"/>
                <w:sz w:val="20"/>
              </w:rPr>
              <w:t>Administration</w:t>
            </w:r>
          </w:p>
        </w:tc>
        <w:tc>
          <w:tcPr>
            <w:tcW w:w="2809" w:type="dxa"/>
          </w:tcPr>
          <w:p w14:paraId="5D0A23AA" w14:textId="77777777" w:rsidR="00CC48E5" w:rsidRDefault="00CC48E5" w:rsidP="00CC48E5">
            <w:pPr>
              <w:pStyle w:val="TableParagraph"/>
              <w:spacing w:before="9"/>
              <w:rPr>
                <w:rFonts w:ascii="Times New Roman"/>
                <w:sz w:val="27"/>
              </w:rPr>
            </w:pPr>
          </w:p>
          <w:p w14:paraId="69070BF2" w14:textId="77777777" w:rsidR="00CC48E5" w:rsidRDefault="00CC48E5" w:rsidP="00CC48E5">
            <w:pPr>
              <w:pStyle w:val="TableParagraph"/>
              <w:ind w:left="198" w:right="197"/>
              <w:jc w:val="center"/>
              <w:rPr>
                <w:sz w:val="20"/>
              </w:rPr>
            </w:pPr>
            <w:r>
              <w:rPr>
                <w:color w:val="333333"/>
                <w:sz w:val="20"/>
              </w:rPr>
              <w:t>Maintenance of premises</w:t>
            </w:r>
          </w:p>
        </w:tc>
        <w:tc>
          <w:tcPr>
            <w:tcW w:w="2301" w:type="dxa"/>
            <w:gridSpan w:val="2"/>
          </w:tcPr>
          <w:p w14:paraId="4E621EED" w14:textId="77777777" w:rsidR="00CC48E5" w:rsidRDefault="00CC48E5" w:rsidP="00CC48E5">
            <w:pPr>
              <w:pStyle w:val="TableParagraph"/>
              <w:spacing w:before="9"/>
              <w:rPr>
                <w:rFonts w:ascii="Times New Roman"/>
                <w:sz w:val="27"/>
              </w:rPr>
            </w:pPr>
          </w:p>
          <w:p w14:paraId="25494609" w14:textId="77777777" w:rsidR="00CC48E5" w:rsidRDefault="00CC48E5" w:rsidP="00CC48E5">
            <w:pPr>
              <w:pStyle w:val="TableParagraph"/>
              <w:ind w:left="389" w:right="375"/>
              <w:jc w:val="center"/>
              <w:rPr>
                <w:sz w:val="20"/>
              </w:rPr>
            </w:pPr>
            <w:r>
              <w:rPr>
                <w:color w:val="333333"/>
                <w:sz w:val="20"/>
              </w:rPr>
              <w:t>Paper/Electronic</w:t>
            </w:r>
          </w:p>
        </w:tc>
        <w:tc>
          <w:tcPr>
            <w:tcW w:w="3210" w:type="dxa"/>
          </w:tcPr>
          <w:p w14:paraId="07109C3E" w14:textId="77777777" w:rsidR="00CC48E5" w:rsidRDefault="00CC48E5" w:rsidP="00CC48E5">
            <w:pPr>
              <w:pStyle w:val="TableParagraph"/>
              <w:spacing w:before="133"/>
              <w:ind w:left="116" w:right="125"/>
              <w:jc w:val="center"/>
              <w:rPr>
                <w:rFonts w:ascii="Times New Roman"/>
              </w:rPr>
            </w:pPr>
          </w:p>
          <w:p w14:paraId="2346A941" w14:textId="77777777" w:rsidR="00CC48E5" w:rsidRDefault="00CC48E5" w:rsidP="00CC48E5">
            <w:pPr>
              <w:pStyle w:val="TableParagraph"/>
              <w:spacing w:before="133"/>
              <w:ind w:left="116" w:right="125"/>
              <w:jc w:val="center"/>
              <w:rPr>
                <w:sz w:val="20"/>
              </w:rPr>
            </w:pPr>
            <w:r>
              <w:rPr>
                <w:color w:val="333333"/>
                <w:sz w:val="20"/>
              </w:rPr>
              <w:t>7 years</w:t>
            </w:r>
          </w:p>
        </w:tc>
      </w:tr>
      <w:tr w:rsidR="00CC48E5" w14:paraId="4FFB8AC6" w14:textId="77777777">
        <w:trPr>
          <w:trHeight w:val="1014"/>
        </w:trPr>
        <w:tc>
          <w:tcPr>
            <w:tcW w:w="2274" w:type="dxa"/>
            <w:gridSpan w:val="2"/>
          </w:tcPr>
          <w:p w14:paraId="3B11E3F8" w14:textId="77777777" w:rsidR="00CC48E5" w:rsidRDefault="00CC48E5" w:rsidP="00CC48E5">
            <w:pPr>
              <w:pStyle w:val="TableParagraph"/>
              <w:rPr>
                <w:rFonts w:ascii="Times New Roman"/>
              </w:rPr>
            </w:pPr>
          </w:p>
          <w:p w14:paraId="38636B93" w14:textId="77777777" w:rsidR="00CC48E5" w:rsidRDefault="00CC48E5" w:rsidP="00CC48E5">
            <w:pPr>
              <w:pStyle w:val="TableParagraph"/>
              <w:spacing w:before="133"/>
              <w:ind w:left="433"/>
              <w:rPr>
                <w:b/>
                <w:sz w:val="20"/>
              </w:rPr>
            </w:pPr>
            <w:r>
              <w:rPr>
                <w:b/>
                <w:color w:val="333333"/>
                <w:sz w:val="20"/>
              </w:rPr>
              <w:t>Administration</w:t>
            </w:r>
          </w:p>
        </w:tc>
        <w:tc>
          <w:tcPr>
            <w:tcW w:w="2809" w:type="dxa"/>
          </w:tcPr>
          <w:p w14:paraId="5922AF02" w14:textId="77777777" w:rsidR="00CC48E5" w:rsidRDefault="00CC48E5" w:rsidP="00CC48E5">
            <w:pPr>
              <w:pStyle w:val="TableParagraph"/>
              <w:spacing w:before="9"/>
              <w:rPr>
                <w:rFonts w:ascii="Times New Roman"/>
                <w:sz w:val="27"/>
              </w:rPr>
            </w:pPr>
          </w:p>
          <w:p w14:paraId="22A0B9F1" w14:textId="77777777" w:rsidR="00CC48E5" w:rsidRDefault="00CC48E5" w:rsidP="00CC48E5">
            <w:pPr>
              <w:pStyle w:val="TableParagraph"/>
              <w:ind w:left="197" w:right="197"/>
              <w:jc w:val="center"/>
              <w:rPr>
                <w:sz w:val="20"/>
              </w:rPr>
            </w:pPr>
            <w:r>
              <w:rPr>
                <w:color w:val="333333"/>
                <w:sz w:val="20"/>
              </w:rPr>
              <w:t>PAT testing</w:t>
            </w:r>
          </w:p>
        </w:tc>
        <w:tc>
          <w:tcPr>
            <w:tcW w:w="2301" w:type="dxa"/>
            <w:gridSpan w:val="2"/>
          </w:tcPr>
          <w:p w14:paraId="0B0A20B4" w14:textId="77777777" w:rsidR="00CC48E5" w:rsidRDefault="00CC48E5" w:rsidP="00CC48E5">
            <w:pPr>
              <w:pStyle w:val="TableParagraph"/>
              <w:spacing w:before="9"/>
              <w:rPr>
                <w:rFonts w:ascii="Times New Roman"/>
                <w:sz w:val="27"/>
              </w:rPr>
            </w:pPr>
          </w:p>
          <w:p w14:paraId="1E955E2D" w14:textId="77777777" w:rsidR="00CC48E5" w:rsidRDefault="00CC48E5" w:rsidP="00CC48E5">
            <w:pPr>
              <w:pStyle w:val="TableParagraph"/>
              <w:ind w:left="389" w:right="375"/>
              <w:jc w:val="center"/>
              <w:rPr>
                <w:sz w:val="20"/>
              </w:rPr>
            </w:pPr>
            <w:r>
              <w:rPr>
                <w:color w:val="333333"/>
                <w:sz w:val="20"/>
              </w:rPr>
              <w:t>Paper/Electronic</w:t>
            </w:r>
          </w:p>
        </w:tc>
        <w:tc>
          <w:tcPr>
            <w:tcW w:w="3210" w:type="dxa"/>
          </w:tcPr>
          <w:p w14:paraId="634AB472" w14:textId="77777777" w:rsidR="00CC48E5" w:rsidRDefault="00CC48E5" w:rsidP="00CC48E5">
            <w:pPr>
              <w:pStyle w:val="TableParagraph"/>
              <w:rPr>
                <w:rFonts w:ascii="Times New Roman"/>
              </w:rPr>
            </w:pPr>
          </w:p>
          <w:p w14:paraId="43F959EC" w14:textId="77777777" w:rsidR="00CC48E5" w:rsidRDefault="00CC48E5" w:rsidP="00CC48E5">
            <w:pPr>
              <w:pStyle w:val="TableParagraph"/>
              <w:spacing w:before="133"/>
              <w:ind w:left="116" w:right="125"/>
              <w:jc w:val="center"/>
              <w:rPr>
                <w:sz w:val="20"/>
              </w:rPr>
            </w:pPr>
            <w:r>
              <w:rPr>
                <w:color w:val="333333"/>
                <w:sz w:val="20"/>
              </w:rPr>
              <w:t>7 years</w:t>
            </w:r>
          </w:p>
        </w:tc>
      </w:tr>
      <w:tr w:rsidR="00427869" w14:paraId="6712A603" w14:textId="77777777" w:rsidTr="00427869">
        <w:trPr>
          <w:trHeight w:val="1014"/>
        </w:trPr>
        <w:tc>
          <w:tcPr>
            <w:tcW w:w="2260" w:type="dxa"/>
          </w:tcPr>
          <w:p w14:paraId="0007B82F" w14:textId="77777777" w:rsidR="00427869" w:rsidRDefault="00427869" w:rsidP="00427869">
            <w:pPr>
              <w:pStyle w:val="TableParagraph"/>
              <w:rPr>
                <w:rFonts w:ascii="Times New Roman"/>
              </w:rPr>
            </w:pPr>
          </w:p>
          <w:p w14:paraId="433185EA"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5DEB4D9B" w14:textId="77777777" w:rsidR="00427869" w:rsidRDefault="00427869" w:rsidP="00427869">
            <w:pPr>
              <w:pStyle w:val="TableParagraph"/>
              <w:spacing w:before="9"/>
              <w:rPr>
                <w:rFonts w:ascii="Times New Roman"/>
                <w:sz w:val="27"/>
              </w:rPr>
            </w:pPr>
          </w:p>
          <w:p w14:paraId="270D147E" w14:textId="77777777" w:rsidR="00427869" w:rsidRDefault="00427869" w:rsidP="00427869">
            <w:pPr>
              <w:pStyle w:val="TableParagraph"/>
              <w:ind w:left="211" w:right="197"/>
              <w:jc w:val="center"/>
              <w:rPr>
                <w:sz w:val="20"/>
              </w:rPr>
            </w:pPr>
            <w:r>
              <w:rPr>
                <w:color w:val="333333"/>
                <w:sz w:val="20"/>
              </w:rPr>
              <w:t>Maintenance of equipment</w:t>
            </w:r>
          </w:p>
        </w:tc>
        <w:tc>
          <w:tcPr>
            <w:tcW w:w="2287" w:type="dxa"/>
          </w:tcPr>
          <w:p w14:paraId="3BD7EFCE" w14:textId="77777777" w:rsidR="00427869" w:rsidRDefault="00427869" w:rsidP="00427869">
            <w:pPr>
              <w:pStyle w:val="TableParagraph"/>
              <w:spacing w:before="9"/>
              <w:rPr>
                <w:rFonts w:ascii="Times New Roman"/>
                <w:sz w:val="27"/>
              </w:rPr>
            </w:pPr>
          </w:p>
          <w:p w14:paraId="661776FE"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2D3CE137" w14:textId="77777777" w:rsidR="00427869" w:rsidRDefault="00427869" w:rsidP="00427869">
            <w:pPr>
              <w:pStyle w:val="TableParagraph"/>
              <w:rPr>
                <w:rFonts w:ascii="Times New Roman"/>
              </w:rPr>
            </w:pPr>
          </w:p>
          <w:p w14:paraId="1398C6E3" w14:textId="77777777" w:rsidR="00427869" w:rsidRDefault="00427869" w:rsidP="00427869">
            <w:pPr>
              <w:pStyle w:val="TableParagraph"/>
              <w:spacing w:before="133"/>
              <w:ind w:left="116" w:right="125"/>
              <w:jc w:val="center"/>
              <w:rPr>
                <w:sz w:val="20"/>
              </w:rPr>
            </w:pPr>
            <w:r>
              <w:rPr>
                <w:color w:val="333333"/>
                <w:sz w:val="20"/>
              </w:rPr>
              <w:t>7 years</w:t>
            </w:r>
          </w:p>
        </w:tc>
      </w:tr>
      <w:tr w:rsidR="00427869" w14:paraId="305EA12B" w14:textId="77777777" w:rsidTr="00427869">
        <w:trPr>
          <w:trHeight w:val="1014"/>
        </w:trPr>
        <w:tc>
          <w:tcPr>
            <w:tcW w:w="2260" w:type="dxa"/>
          </w:tcPr>
          <w:p w14:paraId="5177C018" w14:textId="77777777" w:rsidR="00427869" w:rsidRDefault="00427869" w:rsidP="00427869">
            <w:pPr>
              <w:pStyle w:val="TableParagraph"/>
              <w:rPr>
                <w:rFonts w:ascii="Times New Roman"/>
              </w:rPr>
            </w:pPr>
          </w:p>
          <w:p w14:paraId="7A112DFC"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001E1184" w14:textId="77777777" w:rsidR="00427869" w:rsidRDefault="00427869" w:rsidP="00427869">
            <w:pPr>
              <w:pStyle w:val="TableParagraph"/>
              <w:spacing w:before="3"/>
              <w:rPr>
                <w:rFonts w:ascii="Times New Roman"/>
                <w:sz w:val="17"/>
              </w:rPr>
            </w:pPr>
          </w:p>
          <w:p w14:paraId="1C9296E6" w14:textId="77777777" w:rsidR="00427869" w:rsidRDefault="00427869" w:rsidP="00427869">
            <w:pPr>
              <w:pStyle w:val="TableParagraph"/>
              <w:spacing w:before="1" w:line="252" w:lineRule="auto"/>
              <w:ind w:left="661" w:right="231" w:hanging="362"/>
              <w:rPr>
                <w:sz w:val="20"/>
              </w:rPr>
            </w:pPr>
            <w:r>
              <w:rPr>
                <w:color w:val="333333"/>
                <w:sz w:val="20"/>
              </w:rPr>
              <w:t>Accident Books, Accident Records/Reports</w:t>
            </w:r>
          </w:p>
        </w:tc>
        <w:tc>
          <w:tcPr>
            <w:tcW w:w="2287" w:type="dxa"/>
          </w:tcPr>
          <w:p w14:paraId="3EB3B3E6" w14:textId="77777777" w:rsidR="00427869" w:rsidRDefault="00427869" w:rsidP="00427869">
            <w:pPr>
              <w:pStyle w:val="TableParagraph"/>
              <w:spacing w:before="9"/>
              <w:rPr>
                <w:rFonts w:ascii="Times New Roman"/>
                <w:sz w:val="27"/>
              </w:rPr>
            </w:pPr>
          </w:p>
          <w:p w14:paraId="0F094537"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71B10D78" w14:textId="77777777" w:rsidR="00427869" w:rsidRDefault="00427869" w:rsidP="00427869">
            <w:pPr>
              <w:pStyle w:val="TableParagraph"/>
              <w:spacing w:before="146" w:line="252" w:lineRule="auto"/>
              <w:ind w:left="116" w:right="139"/>
              <w:jc w:val="center"/>
              <w:rPr>
                <w:sz w:val="20"/>
              </w:rPr>
            </w:pPr>
            <w:r>
              <w:rPr>
                <w:color w:val="333333"/>
                <w:sz w:val="20"/>
              </w:rPr>
              <w:t>7 years from date of last entry (or if involves young adult/child until they reach 21 years old)</w:t>
            </w:r>
          </w:p>
        </w:tc>
      </w:tr>
      <w:tr w:rsidR="00427869" w14:paraId="36E35D87" w14:textId="77777777" w:rsidTr="00427869">
        <w:trPr>
          <w:trHeight w:val="1014"/>
        </w:trPr>
        <w:tc>
          <w:tcPr>
            <w:tcW w:w="2260" w:type="dxa"/>
          </w:tcPr>
          <w:p w14:paraId="3959A9BE" w14:textId="77777777" w:rsidR="00427869" w:rsidRDefault="00427869" w:rsidP="00427869">
            <w:pPr>
              <w:pStyle w:val="TableParagraph"/>
              <w:rPr>
                <w:rFonts w:ascii="Times New Roman"/>
              </w:rPr>
            </w:pPr>
          </w:p>
          <w:p w14:paraId="3FD19D90"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67967859" w14:textId="77777777" w:rsidR="00427869" w:rsidRDefault="00427869" w:rsidP="00427869">
            <w:pPr>
              <w:pStyle w:val="TableParagraph"/>
              <w:spacing w:before="9"/>
              <w:rPr>
                <w:rFonts w:ascii="Times New Roman"/>
                <w:sz w:val="27"/>
              </w:rPr>
            </w:pPr>
          </w:p>
          <w:p w14:paraId="1293E2C6" w14:textId="77777777" w:rsidR="00427869" w:rsidRDefault="00427869" w:rsidP="00427869">
            <w:pPr>
              <w:pStyle w:val="TableParagraph"/>
              <w:ind w:left="211" w:right="197"/>
              <w:jc w:val="center"/>
              <w:rPr>
                <w:sz w:val="20"/>
              </w:rPr>
            </w:pPr>
            <w:r>
              <w:rPr>
                <w:color w:val="333333"/>
                <w:sz w:val="20"/>
              </w:rPr>
              <w:t>Records of Visitors</w:t>
            </w:r>
          </w:p>
        </w:tc>
        <w:tc>
          <w:tcPr>
            <w:tcW w:w="2287" w:type="dxa"/>
          </w:tcPr>
          <w:p w14:paraId="4E6F83BF" w14:textId="77777777" w:rsidR="00427869" w:rsidRDefault="00427869" w:rsidP="00427869">
            <w:pPr>
              <w:pStyle w:val="TableParagraph"/>
              <w:spacing w:before="9"/>
              <w:rPr>
                <w:rFonts w:ascii="Times New Roman"/>
                <w:sz w:val="27"/>
              </w:rPr>
            </w:pPr>
          </w:p>
          <w:p w14:paraId="271E0A9C"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4689BC71" w14:textId="77777777" w:rsidR="00427869" w:rsidRDefault="00427869" w:rsidP="00427869">
            <w:pPr>
              <w:pStyle w:val="TableParagraph"/>
              <w:rPr>
                <w:rFonts w:ascii="Times New Roman"/>
              </w:rPr>
            </w:pPr>
          </w:p>
          <w:p w14:paraId="2D0F169D" w14:textId="77777777" w:rsidR="00427869" w:rsidRDefault="00427869" w:rsidP="00427869">
            <w:pPr>
              <w:pStyle w:val="TableParagraph"/>
              <w:spacing w:before="133"/>
              <w:ind w:left="116" w:right="125"/>
              <w:jc w:val="center"/>
              <w:rPr>
                <w:sz w:val="20"/>
              </w:rPr>
            </w:pPr>
            <w:r>
              <w:rPr>
                <w:color w:val="333333"/>
                <w:sz w:val="20"/>
              </w:rPr>
              <w:t>7 years</w:t>
            </w:r>
          </w:p>
        </w:tc>
      </w:tr>
      <w:tr w:rsidR="00427869" w14:paraId="6EE5031C" w14:textId="77777777" w:rsidTr="00427869">
        <w:trPr>
          <w:trHeight w:val="1014"/>
        </w:trPr>
        <w:tc>
          <w:tcPr>
            <w:tcW w:w="2260" w:type="dxa"/>
          </w:tcPr>
          <w:p w14:paraId="4B87CB60" w14:textId="77777777" w:rsidR="00427869" w:rsidRDefault="00427869" w:rsidP="00427869">
            <w:pPr>
              <w:pStyle w:val="TableParagraph"/>
              <w:spacing w:before="133"/>
              <w:ind w:left="433"/>
              <w:rPr>
                <w:b/>
                <w:color w:val="333333"/>
                <w:sz w:val="20"/>
              </w:rPr>
            </w:pPr>
          </w:p>
          <w:p w14:paraId="3391F8B8" w14:textId="77777777" w:rsidR="00427869" w:rsidRDefault="00427869" w:rsidP="00427869">
            <w:pPr>
              <w:pStyle w:val="TableParagraph"/>
              <w:spacing w:before="133"/>
              <w:ind w:left="433"/>
              <w:rPr>
                <w:rFonts w:ascii="Times New Roman"/>
              </w:rPr>
            </w:pPr>
            <w:r>
              <w:rPr>
                <w:b/>
                <w:color w:val="333333"/>
                <w:sz w:val="20"/>
              </w:rPr>
              <w:t>Administration</w:t>
            </w:r>
          </w:p>
        </w:tc>
        <w:tc>
          <w:tcPr>
            <w:tcW w:w="2823" w:type="dxa"/>
            <w:gridSpan w:val="2"/>
            <w:vAlign w:val="center"/>
          </w:tcPr>
          <w:p w14:paraId="01FF7254" w14:textId="77777777" w:rsidR="00427869" w:rsidRPr="00693361" w:rsidRDefault="00427869" w:rsidP="00427869">
            <w:pPr>
              <w:pStyle w:val="TableParagraph"/>
              <w:ind w:left="211" w:right="197"/>
              <w:jc w:val="center"/>
              <w:rPr>
                <w:color w:val="333333"/>
                <w:sz w:val="20"/>
              </w:rPr>
            </w:pPr>
            <w:r w:rsidRPr="00693361">
              <w:rPr>
                <w:color w:val="333333"/>
                <w:sz w:val="20"/>
              </w:rPr>
              <w:t>Minutes of all meetings including staff meetings and Trustee meetings</w:t>
            </w:r>
          </w:p>
        </w:tc>
        <w:tc>
          <w:tcPr>
            <w:tcW w:w="2287" w:type="dxa"/>
          </w:tcPr>
          <w:p w14:paraId="3FD1BEEE" w14:textId="77777777" w:rsidR="00427869" w:rsidRDefault="00427869" w:rsidP="00427869">
            <w:pPr>
              <w:pStyle w:val="TableParagraph"/>
              <w:spacing w:before="9"/>
              <w:rPr>
                <w:rFonts w:ascii="Times New Roman"/>
                <w:sz w:val="27"/>
              </w:rPr>
            </w:pPr>
          </w:p>
          <w:p w14:paraId="6C969610"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6807E057" w14:textId="77777777" w:rsidR="00427869" w:rsidRDefault="00427869" w:rsidP="00427869">
            <w:pPr>
              <w:pStyle w:val="TableParagraph"/>
              <w:rPr>
                <w:rFonts w:ascii="Times New Roman"/>
              </w:rPr>
            </w:pPr>
          </w:p>
          <w:p w14:paraId="1136659D" w14:textId="77777777" w:rsidR="00427869" w:rsidRDefault="00427869" w:rsidP="00427869">
            <w:pPr>
              <w:pStyle w:val="TableParagraph"/>
              <w:spacing w:before="133"/>
              <w:ind w:left="116" w:right="125"/>
              <w:jc w:val="center"/>
              <w:rPr>
                <w:sz w:val="20"/>
              </w:rPr>
            </w:pPr>
            <w:r>
              <w:rPr>
                <w:color w:val="333333"/>
                <w:sz w:val="20"/>
              </w:rPr>
              <w:t>7 years</w:t>
            </w:r>
          </w:p>
        </w:tc>
      </w:tr>
    </w:tbl>
    <w:p w14:paraId="62B54986" w14:textId="77777777" w:rsidR="00FD5BE1" w:rsidRDefault="00FD5BE1">
      <w:pPr>
        <w:jc w:val="center"/>
        <w:rPr>
          <w:sz w:val="20"/>
        </w:rPr>
        <w:sectPr w:rsidR="00FD5BE1">
          <w:pgSz w:w="11900" w:h="16840"/>
          <w:pgMar w:top="1280" w:right="420" w:bottom="420" w:left="580" w:header="0" w:footer="220" w:gutter="0"/>
          <w:cols w:space="720"/>
        </w:sectPr>
      </w:pPr>
    </w:p>
    <w:p w14:paraId="5FD2795D"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0"/>
        <w:gridCol w:w="2822"/>
        <w:gridCol w:w="2287"/>
        <w:gridCol w:w="3223"/>
      </w:tblGrid>
      <w:tr w:rsidR="00CC48E5" w14:paraId="05A7EC49" w14:textId="77777777" w:rsidTr="008068A1">
        <w:trPr>
          <w:trHeight w:val="1014"/>
        </w:trPr>
        <w:tc>
          <w:tcPr>
            <w:tcW w:w="2260" w:type="dxa"/>
            <w:vAlign w:val="center"/>
          </w:tcPr>
          <w:p w14:paraId="2886BCE7" w14:textId="77777777" w:rsidR="00CC48E5" w:rsidRDefault="00CC48E5" w:rsidP="008068A1">
            <w:pPr>
              <w:jc w:val="center"/>
            </w:pPr>
            <w:r w:rsidRPr="00243FC1">
              <w:rPr>
                <w:b/>
                <w:color w:val="333333"/>
                <w:sz w:val="20"/>
              </w:rPr>
              <w:t>Financial</w:t>
            </w:r>
          </w:p>
        </w:tc>
        <w:tc>
          <w:tcPr>
            <w:tcW w:w="2822" w:type="dxa"/>
            <w:vAlign w:val="center"/>
          </w:tcPr>
          <w:p w14:paraId="5409B4C5" w14:textId="77777777" w:rsidR="00CC48E5" w:rsidRPr="00693361" w:rsidRDefault="008068A1" w:rsidP="008068A1">
            <w:pPr>
              <w:pStyle w:val="TableParagraph"/>
              <w:ind w:left="211" w:right="197"/>
              <w:rPr>
                <w:color w:val="333333"/>
                <w:sz w:val="20"/>
              </w:rPr>
            </w:pPr>
            <w:r>
              <w:rPr>
                <w:color w:val="333333"/>
                <w:sz w:val="20"/>
              </w:rPr>
              <w:t>Payroll (including leavers)</w:t>
            </w:r>
          </w:p>
        </w:tc>
        <w:tc>
          <w:tcPr>
            <w:tcW w:w="2287" w:type="dxa"/>
            <w:vAlign w:val="center"/>
          </w:tcPr>
          <w:p w14:paraId="1368D504" w14:textId="77777777" w:rsidR="00CC48E5" w:rsidRDefault="00CC48E5" w:rsidP="008068A1">
            <w:pPr>
              <w:pStyle w:val="TableParagraph"/>
              <w:ind w:left="389" w:right="375"/>
              <w:rPr>
                <w:sz w:val="20"/>
              </w:rPr>
            </w:pPr>
          </w:p>
          <w:p w14:paraId="37C0C010" w14:textId="77777777" w:rsidR="008068A1" w:rsidRDefault="008068A1" w:rsidP="008068A1">
            <w:pPr>
              <w:pStyle w:val="TableParagraph"/>
              <w:ind w:left="389" w:right="375"/>
              <w:rPr>
                <w:sz w:val="20"/>
              </w:rPr>
            </w:pPr>
            <w:r>
              <w:rPr>
                <w:sz w:val="20"/>
              </w:rPr>
              <w:t>Paper/Electronic</w:t>
            </w:r>
          </w:p>
        </w:tc>
        <w:tc>
          <w:tcPr>
            <w:tcW w:w="3223" w:type="dxa"/>
            <w:vAlign w:val="center"/>
          </w:tcPr>
          <w:p w14:paraId="7894F5D5" w14:textId="77777777" w:rsidR="008068A1" w:rsidRDefault="008068A1" w:rsidP="008068A1">
            <w:pPr>
              <w:pStyle w:val="TableParagraph"/>
              <w:spacing w:before="133"/>
              <w:ind w:left="116" w:right="125"/>
              <w:rPr>
                <w:sz w:val="20"/>
              </w:rPr>
            </w:pPr>
            <w:r>
              <w:rPr>
                <w:sz w:val="20"/>
              </w:rPr>
              <w:t>7 years</w:t>
            </w:r>
          </w:p>
        </w:tc>
      </w:tr>
      <w:tr w:rsidR="008068A1" w14:paraId="0AA15730" w14:textId="77777777" w:rsidTr="00FC1098">
        <w:trPr>
          <w:trHeight w:val="1014"/>
        </w:trPr>
        <w:tc>
          <w:tcPr>
            <w:tcW w:w="2260" w:type="dxa"/>
            <w:vAlign w:val="center"/>
          </w:tcPr>
          <w:p w14:paraId="16206265" w14:textId="77777777" w:rsidR="008068A1" w:rsidRDefault="008068A1" w:rsidP="008068A1">
            <w:pPr>
              <w:jc w:val="center"/>
            </w:pPr>
            <w:r w:rsidRPr="00243FC1">
              <w:rPr>
                <w:b/>
                <w:color w:val="333333"/>
                <w:sz w:val="20"/>
              </w:rPr>
              <w:t>Financial</w:t>
            </w:r>
          </w:p>
        </w:tc>
        <w:tc>
          <w:tcPr>
            <w:tcW w:w="2822" w:type="dxa"/>
          </w:tcPr>
          <w:p w14:paraId="736B872B" w14:textId="77777777" w:rsidR="008068A1" w:rsidRDefault="008068A1" w:rsidP="008068A1">
            <w:pPr>
              <w:pStyle w:val="TableParagraph"/>
              <w:spacing w:before="9"/>
              <w:rPr>
                <w:rFonts w:ascii="Times New Roman"/>
                <w:sz w:val="27"/>
              </w:rPr>
            </w:pPr>
          </w:p>
          <w:p w14:paraId="7F2D6B96" w14:textId="77777777" w:rsidR="008068A1" w:rsidRDefault="008068A1" w:rsidP="008068A1">
            <w:pPr>
              <w:pStyle w:val="TableParagraph"/>
              <w:ind w:left="211" w:right="197"/>
              <w:rPr>
                <w:rFonts w:ascii="Times New Roman"/>
                <w:sz w:val="27"/>
              </w:rPr>
            </w:pPr>
            <w:r w:rsidRPr="008068A1">
              <w:rPr>
                <w:color w:val="333333"/>
                <w:sz w:val="20"/>
              </w:rPr>
              <w:t>Financial Accounts</w:t>
            </w:r>
          </w:p>
        </w:tc>
        <w:tc>
          <w:tcPr>
            <w:tcW w:w="2287" w:type="dxa"/>
            <w:vAlign w:val="center"/>
          </w:tcPr>
          <w:p w14:paraId="0C855A26" w14:textId="77777777" w:rsidR="008068A1" w:rsidRDefault="008068A1" w:rsidP="008068A1">
            <w:pPr>
              <w:pStyle w:val="TableParagraph"/>
              <w:ind w:left="389" w:right="375"/>
              <w:rPr>
                <w:sz w:val="20"/>
              </w:rPr>
            </w:pPr>
          </w:p>
          <w:p w14:paraId="72E012A2" w14:textId="77777777" w:rsidR="008068A1" w:rsidRDefault="008068A1" w:rsidP="008068A1">
            <w:pPr>
              <w:pStyle w:val="TableParagraph"/>
              <w:ind w:left="389" w:right="375"/>
              <w:rPr>
                <w:sz w:val="20"/>
              </w:rPr>
            </w:pPr>
            <w:r>
              <w:rPr>
                <w:sz w:val="20"/>
              </w:rPr>
              <w:t>Paper/Electronic</w:t>
            </w:r>
          </w:p>
        </w:tc>
        <w:tc>
          <w:tcPr>
            <w:tcW w:w="3223" w:type="dxa"/>
            <w:vAlign w:val="center"/>
          </w:tcPr>
          <w:p w14:paraId="1937BED9" w14:textId="77777777" w:rsidR="008068A1" w:rsidRDefault="008068A1" w:rsidP="008068A1">
            <w:pPr>
              <w:pStyle w:val="TableParagraph"/>
              <w:spacing w:before="133"/>
              <w:ind w:left="116" w:right="125"/>
              <w:rPr>
                <w:sz w:val="20"/>
              </w:rPr>
            </w:pPr>
            <w:r>
              <w:rPr>
                <w:sz w:val="20"/>
              </w:rPr>
              <w:t>7 years</w:t>
            </w:r>
          </w:p>
        </w:tc>
      </w:tr>
      <w:tr w:rsidR="008068A1" w14:paraId="18B6948F" w14:textId="77777777" w:rsidTr="008C51AD">
        <w:trPr>
          <w:trHeight w:val="1014"/>
        </w:trPr>
        <w:tc>
          <w:tcPr>
            <w:tcW w:w="2260" w:type="dxa"/>
            <w:vAlign w:val="center"/>
          </w:tcPr>
          <w:p w14:paraId="6A9A836F" w14:textId="77777777" w:rsidR="008068A1" w:rsidRDefault="008068A1" w:rsidP="008068A1">
            <w:pPr>
              <w:jc w:val="center"/>
            </w:pPr>
            <w:r w:rsidRPr="00243FC1">
              <w:rPr>
                <w:b/>
                <w:color w:val="333333"/>
                <w:sz w:val="20"/>
              </w:rPr>
              <w:t>Financial</w:t>
            </w:r>
          </w:p>
        </w:tc>
        <w:tc>
          <w:tcPr>
            <w:tcW w:w="2822" w:type="dxa"/>
          </w:tcPr>
          <w:p w14:paraId="44B11F9A" w14:textId="77777777" w:rsidR="008068A1" w:rsidRDefault="008068A1" w:rsidP="008068A1">
            <w:pPr>
              <w:pStyle w:val="TableParagraph"/>
              <w:spacing w:before="9"/>
              <w:rPr>
                <w:rFonts w:ascii="Times New Roman"/>
                <w:sz w:val="27"/>
              </w:rPr>
            </w:pPr>
          </w:p>
          <w:p w14:paraId="5A162E76" w14:textId="77777777" w:rsidR="008068A1" w:rsidRDefault="008068A1" w:rsidP="008068A1">
            <w:pPr>
              <w:pStyle w:val="TableParagraph"/>
              <w:ind w:left="211" w:right="197"/>
              <w:rPr>
                <w:rFonts w:ascii="Times New Roman"/>
                <w:sz w:val="27"/>
              </w:rPr>
            </w:pPr>
            <w:r>
              <w:rPr>
                <w:rFonts w:ascii="Times New Roman"/>
                <w:sz w:val="27"/>
              </w:rPr>
              <w:t xml:space="preserve"> </w:t>
            </w:r>
            <w:r w:rsidRPr="008068A1">
              <w:rPr>
                <w:color w:val="333333"/>
                <w:sz w:val="20"/>
              </w:rPr>
              <w:t>Audited bound accounts</w:t>
            </w:r>
          </w:p>
        </w:tc>
        <w:tc>
          <w:tcPr>
            <w:tcW w:w="2287" w:type="dxa"/>
            <w:vAlign w:val="center"/>
          </w:tcPr>
          <w:p w14:paraId="200144B4" w14:textId="77777777" w:rsidR="008068A1" w:rsidRDefault="008068A1" w:rsidP="008068A1">
            <w:pPr>
              <w:pStyle w:val="TableParagraph"/>
              <w:ind w:left="389" w:right="375"/>
              <w:rPr>
                <w:sz w:val="20"/>
              </w:rPr>
            </w:pPr>
            <w:r>
              <w:rPr>
                <w:sz w:val="20"/>
              </w:rPr>
              <w:t>Paper</w:t>
            </w:r>
          </w:p>
          <w:p w14:paraId="6BB56D14" w14:textId="77777777" w:rsidR="008068A1" w:rsidRDefault="008068A1" w:rsidP="008068A1">
            <w:pPr>
              <w:pStyle w:val="TableParagraph"/>
              <w:ind w:left="389" w:right="375"/>
              <w:rPr>
                <w:sz w:val="20"/>
              </w:rPr>
            </w:pPr>
          </w:p>
          <w:p w14:paraId="2A26813E" w14:textId="77777777" w:rsidR="008068A1" w:rsidRDefault="008068A1" w:rsidP="008068A1">
            <w:pPr>
              <w:pStyle w:val="TableParagraph"/>
              <w:ind w:left="389" w:right="375"/>
              <w:rPr>
                <w:sz w:val="20"/>
              </w:rPr>
            </w:pPr>
            <w:r>
              <w:rPr>
                <w:sz w:val="20"/>
              </w:rPr>
              <w:t>Electronic</w:t>
            </w:r>
          </w:p>
        </w:tc>
        <w:tc>
          <w:tcPr>
            <w:tcW w:w="3223" w:type="dxa"/>
            <w:vAlign w:val="center"/>
          </w:tcPr>
          <w:p w14:paraId="2238ED6F" w14:textId="77777777" w:rsidR="008068A1" w:rsidRDefault="008068A1" w:rsidP="00813C11">
            <w:pPr>
              <w:pStyle w:val="TableParagraph"/>
              <w:ind w:left="95" w:right="375"/>
              <w:rPr>
                <w:sz w:val="20"/>
              </w:rPr>
            </w:pPr>
            <w:r>
              <w:rPr>
                <w:sz w:val="20"/>
              </w:rPr>
              <w:t>7 years</w:t>
            </w:r>
          </w:p>
          <w:p w14:paraId="7CF980DB" w14:textId="77777777" w:rsidR="008068A1" w:rsidRDefault="008068A1" w:rsidP="008068A1">
            <w:pPr>
              <w:pStyle w:val="TableParagraph"/>
              <w:ind w:left="389" w:right="375"/>
              <w:rPr>
                <w:sz w:val="20"/>
              </w:rPr>
            </w:pPr>
          </w:p>
          <w:p w14:paraId="0AD140FB" w14:textId="77777777" w:rsidR="008068A1" w:rsidRDefault="008068A1" w:rsidP="00813C11">
            <w:pPr>
              <w:pStyle w:val="TableParagraph"/>
              <w:ind w:left="95" w:right="375"/>
              <w:rPr>
                <w:sz w:val="20"/>
              </w:rPr>
            </w:pPr>
            <w:r>
              <w:rPr>
                <w:sz w:val="20"/>
              </w:rPr>
              <w:t>Permanent</w:t>
            </w:r>
          </w:p>
        </w:tc>
      </w:tr>
      <w:tr w:rsidR="00CC48E5" w14:paraId="378A0433" w14:textId="77777777" w:rsidTr="00AD5A4A">
        <w:trPr>
          <w:trHeight w:val="1014"/>
        </w:trPr>
        <w:tc>
          <w:tcPr>
            <w:tcW w:w="2260" w:type="dxa"/>
            <w:vAlign w:val="center"/>
          </w:tcPr>
          <w:p w14:paraId="2F6DEE58" w14:textId="77777777" w:rsidR="00CC48E5" w:rsidRDefault="00CC48E5" w:rsidP="00CC48E5">
            <w:pPr>
              <w:jc w:val="center"/>
            </w:pPr>
            <w:r w:rsidRPr="00243FC1">
              <w:rPr>
                <w:b/>
                <w:color w:val="333333"/>
                <w:sz w:val="20"/>
              </w:rPr>
              <w:t>Financial</w:t>
            </w:r>
          </w:p>
        </w:tc>
        <w:tc>
          <w:tcPr>
            <w:tcW w:w="2822" w:type="dxa"/>
          </w:tcPr>
          <w:p w14:paraId="275D68E2" w14:textId="77777777" w:rsidR="008068A1" w:rsidRDefault="008068A1" w:rsidP="008068A1">
            <w:pPr>
              <w:pStyle w:val="TableParagraph"/>
              <w:ind w:left="401" w:right="376"/>
              <w:jc w:val="center"/>
              <w:rPr>
                <w:color w:val="333333"/>
                <w:sz w:val="20"/>
              </w:rPr>
            </w:pPr>
          </w:p>
          <w:p w14:paraId="458D6172" w14:textId="77777777" w:rsidR="00CC48E5" w:rsidRDefault="008068A1" w:rsidP="008068A1">
            <w:pPr>
              <w:pStyle w:val="TableParagraph"/>
              <w:ind w:left="401" w:right="376"/>
              <w:jc w:val="center"/>
              <w:rPr>
                <w:rFonts w:ascii="Times New Roman"/>
                <w:sz w:val="27"/>
              </w:rPr>
            </w:pPr>
            <w:r w:rsidRPr="008068A1">
              <w:rPr>
                <w:color w:val="333333"/>
                <w:sz w:val="20"/>
              </w:rPr>
              <w:t>Employers Liability Insurance</w:t>
            </w:r>
          </w:p>
        </w:tc>
        <w:tc>
          <w:tcPr>
            <w:tcW w:w="2287" w:type="dxa"/>
          </w:tcPr>
          <w:p w14:paraId="5BE026DB" w14:textId="77777777" w:rsidR="00CC48E5" w:rsidRPr="008068A1" w:rsidRDefault="00CC48E5" w:rsidP="008068A1">
            <w:pPr>
              <w:pStyle w:val="TableParagraph"/>
              <w:ind w:left="389" w:right="375"/>
              <w:rPr>
                <w:sz w:val="20"/>
              </w:rPr>
            </w:pPr>
          </w:p>
          <w:p w14:paraId="413F9499" w14:textId="77777777" w:rsidR="008068A1" w:rsidRPr="008068A1" w:rsidRDefault="008068A1" w:rsidP="008068A1">
            <w:pPr>
              <w:pStyle w:val="TableParagraph"/>
              <w:ind w:left="389" w:right="375"/>
              <w:rPr>
                <w:sz w:val="20"/>
              </w:rPr>
            </w:pPr>
            <w:r w:rsidRPr="008068A1">
              <w:rPr>
                <w:sz w:val="20"/>
              </w:rPr>
              <w:t xml:space="preserve"> Paper</w:t>
            </w:r>
          </w:p>
        </w:tc>
        <w:tc>
          <w:tcPr>
            <w:tcW w:w="3223" w:type="dxa"/>
          </w:tcPr>
          <w:p w14:paraId="3F3480C8" w14:textId="77777777" w:rsidR="008068A1" w:rsidRDefault="008068A1" w:rsidP="008068A1">
            <w:pPr>
              <w:pStyle w:val="TableParagraph"/>
              <w:ind w:left="389" w:right="375"/>
              <w:rPr>
                <w:sz w:val="20"/>
              </w:rPr>
            </w:pPr>
          </w:p>
          <w:p w14:paraId="5C3D5245" w14:textId="77777777" w:rsidR="00CC48E5" w:rsidRPr="008068A1" w:rsidRDefault="008068A1" w:rsidP="00813C11">
            <w:pPr>
              <w:pStyle w:val="TableParagraph"/>
              <w:ind w:left="95" w:right="375"/>
              <w:rPr>
                <w:sz w:val="20"/>
              </w:rPr>
            </w:pPr>
            <w:r w:rsidRPr="008068A1">
              <w:rPr>
                <w:sz w:val="20"/>
              </w:rPr>
              <w:t>40 years</w:t>
            </w:r>
          </w:p>
        </w:tc>
      </w:tr>
    </w:tbl>
    <w:p w14:paraId="44CFD7EB" w14:textId="77777777" w:rsidR="00E60B73" w:rsidRDefault="00E60B73"/>
    <w:sectPr w:rsidR="00E60B73">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192C" w14:textId="77777777" w:rsidR="00427869" w:rsidRDefault="00427869">
      <w:r>
        <w:separator/>
      </w:r>
    </w:p>
  </w:endnote>
  <w:endnote w:type="continuationSeparator" w:id="0">
    <w:p w14:paraId="37F91C25" w14:textId="77777777" w:rsidR="00427869" w:rsidRDefault="004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CD11" w14:textId="5D469FB3" w:rsidR="00427869" w:rsidRDefault="00654499">
    <w:pPr>
      <w:pStyle w:val="BodyText"/>
      <w:spacing w:line="14" w:lineRule="auto"/>
      <w:rPr>
        <w:sz w:val="20"/>
      </w:rPr>
    </w:pPr>
    <w:r>
      <w:rPr>
        <w:noProof/>
      </w:rPr>
      <mc:AlternateContent>
        <mc:Choice Requires="wpg">
          <w:drawing>
            <wp:anchor distT="0" distB="0" distL="114300" distR="114300" simplePos="0" relativeHeight="503271944" behindDoc="1" locked="0" layoutInCell="1" allowOverlap="1" wp14:anchorId="50DB41CE" wp14:editId="174C1822">
              <wp:simplePos x="0" y="0"/>
              <wp:positionH relativeFrom="page">
                <wp:posOffset>0</wp:posOffset>
              </wp:positionH>
              <wp:positionV relativeFrom="page">
                <wp:posOffset>10185400</wp:posOffset>
              </wp:positionV>
              <wp:extent cx="7556500" cy="508000"/>
              <wp:effectExtent l="0" t="3175" r="0" b="31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8C3245" id="Group 19" o:spid="_x0000_s1026" style="position:absolute;margin-left:0;margin-top:802pt;width:595pt;height:40pt;z-index:-445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71968" behindDoc="1" locked="0" layoutInCell="1" allowOverlap="1" wp14:anchorId="06786530" wp14:editId="2379931D">
              <wp:simplePos x="0" y="0"/>
              <wp:positionH relativeFrom="page">
                <wp:posOffset>812800</wp:posOffset>
              </wp:positionH>
              <wp:positionV relativeFrom="page">
                <wp:posOffset>10225405</wp:posOffset>
              </wp:positionV>
              <wp:extent cx="5774690" cy="342265"/>
              <wp:effectExtent l="317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D661" w14:textId="77777777" w:rsidR="00427869" w:rsidRDefault="00427869">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28621EAE" w14:textId="77777777" w:rsidR="00427869" w:rsidRDefault="0042786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86530" id="_x0000_t202" coordsize="21600,21600" o:spt="202" path="m,l,21600r21600,l21600,xe">
              <v:stroke joinstyle="miter"/>
              <v:path gradientshapeok="t" o:connecttype="rect"/>
            </v:shapetype>
            <v:shape id="Text Box 18" o:spid="_x0000_s1073" type="#_x0000_t202" style="position:absolute;margin-left:64pt;margin-top:805.15pt;width:454.7pt;height:26.95pt;z-index:-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J3aHKDuAQAAvwMAAA4AAAAAAAAAAAAAAAAALgIAAGRycy9l&#10;Mm9Eb2MueG1sUEsBAi0AFAAGAAgAAAAhANp/WK3hAAAADgEAAA8AAAAAAAAAAAAAAAAASAQAAGRy&#10;cy9kb3ducmV2LnhtbFBLBQYAAAAABAAEAPMAAABWBQAAAAA=&#10;" filled="f" stroked="f">
              <v:textbox inset="0,0,0,0">
                <w:txbxContent>
                  <w:p w14:paraId="44B9D661" w14:textId="77777777" w:rsidR="00427869" w:rsidRDefault="00427869">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28621EAE" w14:textId="77777777" w:rsidR="00427869" w:rsidRDefault="0042786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1992" behindDoc="1" locked="0" layoutInCell="1" allowOverlap="1" wp14:anchorId="53CEA4C0" wp14:editId="736B1023">
              <wp:simplePos x="0" y="0"/>
              <wp:positionH relativeFrom="page">
                <wp:posOffset>6950075</wp:posOffset>
              </wp:positionH>
              <wp:positionV relativeFrom="page">
                <wp:posOffset>10288905</wp:posOffset>
              </wp:positionV>
              <wp:extent cx="431800" cy="139065"/>
              <wp:effectExtent l="0" t="1905"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0D13" w14:textId="77777777" w:rsidR="00427869" w:rsidRDefault="0042786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A4C0" id="Text Box 17" o:spid="_x0000_s1074" type="#_x0000_t202" style="position:absolute;margin-left:547.25pt;margin-top:810.15pt;width:34pt;height:10.95pt;z-index:-4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Cp8Ulw6wEAAL4DAAAOAAAAAAAAAAAAAAAAAC4CAABkcnMvZTJvRG9j&#10;LnhtbFBLAQItABQABgAIAAAAIQB8bgvr3wAAAA8BAAAPAAAAAAAAAAAAAAAAAEUEAABkcnMvZG93&#10;bnJldi54bWxQSwUGAAAAAAQABADzAAAAUQUAAAAA&#10;" filled="f" stroked="f">
              <v:textbox inset="0,0,0,0">
                <w:txbxContent>
                  <w:p w14:paraId="466B0D13" w14:textId="77777777" w:rsidR="00427869" w:rsidRDefault="0042786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A675" w14:textId="7C5AAF3B" w:rsidR="00427869" w:rsidRDefault="00654499">
    <w:pPr>
      <w:pStyle w:val="BodyText"/>
      <w:spacing w:line="14" w:lineRule="auto"/>
      <w:rPr>
        <w:sz w:val="20"/>
      </w:rPr>
    </w:pPr>
    <w:r>
      <w:rPr>
        <w:noProof/>
      </w:rPr>
      <mc:AlternateContent>
        <mc:Choice Requires="wpg">
          <w:drawing>
            <wp:anchor distT="0" distB="0" distL="114300" distR="114300" simplePos="0" relativeHeight="503272112" behindDoc="1" locked="0" layoutInCell="1" allowOverlap="1" wp14:anchorId="77D8562F" wp14:editId="4EA71EF0">
              <wp:simplePos x="0" y="0"/>
              <wp:positionH relativeFrom="page">
                <wp:posOffset>0</wp:posOffset>
              </wp:positionH>
              <wp:positionV relativeFrom="page">
                <wp:posOffset>10375900</wp:posOffset>
              </wp:positionV>
              <wp:extent cx="7556500" cy="3175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0"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B39956" id="Group 8" o:spid="_x0000_s1026" style="position:absolute;margin-left:0;margin-top:817pt;width:595pt;height:25pt;z-index:-4436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72136" behindDoc="1" locked="0" layoutInCell="1" allowOverlap="1" wp14:anchorId="416F4AA0" wp14:editId="042F75A2">
              <wp:simplePos x="0" y="0"/>
              <wp:positionH relativeFrom="page">
                <wp:posOffset>761365</wp:posOffset>
              </wp:positionH>
              <wp:positionV relativeFrom="page">
                <wp:posOffset>10403205</wp:posOffset>
              </wp:positionV>
              <wp:extent cx="6666865" cy="240665"/>
              <wp:effectExtent l="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BAF3" w14:textId="77777777" w:rsidR="00427869" w:rsidRDefault="0042786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4AA0" id="_x0000_t202" coordsize="21600,21600" o:spt="202" path="m,l,21600r21600,l21600,xe">
              <v:stroke joinstyle="miter"/>
              <v:path gradientshapeok="t" o:connecttype="rect"/>
            </v:shapetype>
            <v:shape id="Text Box 7" o:spid="_x0000_s1078" type="#_x0000_t202" style="position:absolute;margin-left:59.95pt;margin-top:819.15pt;width:524.95pt;height:18.95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AG+iN/6QEAAL0DAAAOAAAAAAAAAAAAAAAAAC4CAABkcnMvZTJvRG9j&#10;LnhtbFBLAQItABQABgAIAAAAIQBB2Pkq4QAAAA4BAAAPAAAAAAAAAAAAAAAAAEMEAABkcnMvZG93&#10;bnJldi54bWxQSwUGAAAAAAQABADzAAAAUQUAAAAA&#10;" filled="f" stroked="f">
              <v:textbox inset="0,0,0,0">
                <w:txbxContent>
                  <w:p w14:paraId="5842BAF3" w14:textId="77777777" w:rsidR="00427869" w:rsidRDefault="0042786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319A" w14:textId="77777777" w:rsidR="00427869" w:rsidRDefault="00427869">
      <w:r>
        <w:separator/>
      </w:r>
    </w:p>
  </w:footnote>
  <w:footnote w:type="continuationSeparator" w:id="0">
    <w:p w14:paraId="3BB05647" w14:textId="77777777" w:rsidR="00427869" w:rsidRDefault="0042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F4CC" w14:textId="3D5399A6" w:rsidR="00427869" w:rsidRDefault="00654499">
    <w:pPr>
      <w:pStyle w:val="BodyText"/>
      <w:spacing w:line="14" w:lineRule="auto"/>
      <w:rPr>
        <w:sz w:val="20"/>
      </w:rPr>
    </w:pPr>
    <w:r>
      <w:rPr>
        <w:noProof/>
      </w:rPr>
      <mc:AlternateContent>
        <mc:Choice Requires="wpg">
          <w:drawing>
            <wp:anchor distT="0" distB="0" distL="114300" distR="114300" simplePos="0" relativeHeight="503271872" behindDoc="1" locked="0" layoutInCell="1" allowOverlap="1" wp14:anchorId="5AF46A0B" wp14:editId="15C18D3A">
              <wp:simplePos x="0" y="0"/>
              <wp:positionH relativeFrom="page">
                <wp:posOffset>0</wp:posOffset>
              </wp:positionH>
              <wp:positionV relativeFrom="page">
                <wp:posOffset>0</wp:posOffset>
              </wp:positionV>
              <wp:extent cx="7556500" cy="9144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6" name="Rectangle 27"/>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95A06" id="Group 24" o:spid="_x0000_s1026" style="position:absolute;margin-left:0;margin-top:0;width:595pt;height:1in;z-index:-4460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">
              <v:rect id="Rectangle 2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">
                <v:imagedata r:id="rId2" o:title=""/>
              </v:shape>
              <v:rect id="Rectangle 2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71896" behindDoc="1" locked="0" layoutInCell="1" allowOverlap="1" wp14:anchorId="6D9513D1" wp14:editId="6B687432">
              <wp:simplePos x="0" y="0"/>
              <wp:positionH relativeFrom="page">
                <wp:posOffset>1617980</wp:posOffset>
              </wp:positionH>
              <wp:positionV relativeFrom="page">
                <wp:posOffset>188595</wp:posOffset>
              </wp:positionV>
              <wp:extent cx="4503420" cy="334010"/>
              <wp:effectExtent l="0" t="0" r="3175" b="127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86FB" w14:textId="77777777" w:rsidR="00427869" w:rsidRDefault="00427869">
                          <w:pPr>
                            <w:spacing w:before="13"/>
                            <w:jc w:val="center"/>
                          </w:pPr>
                          <w:r>
                            <w:rPr>
                              <w:color w:val="FFFFFF"/>
                            </w:rPr>
                            <w:t>AB01 - Archiving, Disposal and Storing of Records Policy and Procedure</w:t>
                          </w:r>
                        </w:p>
                        <w:p w14:paraId="1873F931" w14:textId="77777777" w:rsidR="00427869" w:rsidRDefault="00427869">
                          <w:pPr>
                            <w:spacing w:before="55"/>
                            <w:ind w:left="9"/>
                            <w:jc w:val="center"/>
                            <w:rPr>
                              <w:sz w:val="16"/>
                            </w:rPr>
                          </w:pPr>
                          <w:r>
                            <w:rPr>
                              <w:color w:val="FFFFFF"/>
                              <w:sz w:val="16"/>
                            </w:rPr>
                            <w:t>GDPR -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13D1" id="_x0000_t202" coordsize="21600,21600" o:spt="202" path="m,l,21600r21600,l21600,xe">
              <v:stroke joinstyle="miter"/>
              <v:path gradientshapeok="t" o:connecttype="rect"/>
            </v:shapetype>
            <v:shape id="Text Box 23" o:spid="_x0000_s1071" type="#_x0000_t202" style="position:absolute;margin-left:127.4pt;margin-top:14.85pt;width:354.6pt;height:26.3pt;z-index:-4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" filled="f" stroked="f">
              <v:textbox inset="0,0,0,0">
                <w:txbxContent>
                  <w:p w14:paraId="011186FB" w14:textId="77777777" w:rsidR="00427869" w:rsidRDefault="00427869">
                    <w:pPr>
                      <w:spacing w:before="13"/>
                      <w:jc w:val="center"/>
                    </w:pPr>
                    <w:r>
                      <w:rPr>
                        <w:color w:val="FFFFFF"/>
                      </w:rPr>
                      <w:t>AB01 - Archiving, Disposal and Storing of Records Policy and Procedure</w:t>
                    </w:r>
                  </w:p>
                  <w:p w14:paraId="1873F931" w14:textId="77777777" w:rsidR="00427869" w:rsidRDefault="00427869">
                    <w:pPr>
                      <w:spacing w:before="55"/>
                      <w:ind w:left="9"/>
                      <w:jc w:val="center"/>
                      <w:rPr>
                        <w:sz w:val="16"/>
                      </w:rPr>
                    </w:pPr>
                    <w:r>
                      <w:rPr>
                        <w:color w:val="FFFFFF"/>
                        <w:sz w:val="16"/>
                      </w:rPr>
                      <w:t>GDPR - Policies</w:t>
                    </w:r>
                  </w:p>
                </w:txbxContent>
              </v:textbox>
              <w10:wrap anchorx="page" anchory="page"/>
            </v:shape>
          </w:pict>
        </mc:Fallback>
      </mc:AlternateContent>
    </w:r>
    <w:r>
      <w:rPr>
        <w:noProof/>
      </w:rPr>
      <mc:AlternateContent>
        <mc:Choice Requires="wps">
          <w:drawing>
            <wp:anchor distT="0" distB="0" distL="114300" distR="114300" simplePos="0" relativeHeight="503271920" behindDoc="1" locked="0" layoutInCell="1" allowOverlap="1" wp14:anchorId="0B262161" wp14:editId="0C2C0FEB">
              <wp:simplePos x="0" y="0"/>
              <wp:positionH relativeFrom="page">
                <wp:posOffset>2202815</wp:posOffset>
              </wp:positionH>
              <wp:positionV relativeFrom="page">
                <wp:posOffset>636905</wp:posOffset>
              </wp:positionV>
              <wp:extent cx="2957830" cy="240665"/>
              <wp:effectExtent l="2540" t="0" r="190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1E0D" w14:textId="77777777" w:rsidR="00427869" w:rsidRDefault="00427869">
                          <w:pPr>
                            <w:spacing w:before="14" w:line="172" w:lineRule="exact"/>
                            <w:ind w:left="13"/>
                            <w:jc w:val="center"/>
                            <w:rPr>
                              <w:sz w:val="16"/>
                            </w:rPr>
                          </w:pPr>
                          <w:r>
                            <w:rPr>
                              <w:color w:val="353535"/>
                              <w:sz w:val="16"/>
                            </w:rPr>
                            <w:t>Holbeach Hospital &amp; Nursing Home</w:t>
                          </w:r>
                        </w:p>
                        <w:p w14:paraId="51A69A3F"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2161" id="Text Box 22" o:spid="_x0000_s1072" type="#_x0000_t202" style="position:absolute;margin-left:173.45pt;margin-top:50.15pt;width:232.9pt;height:18.9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CRwqj27QEAAL8DAAAOAAAAAAAAAAAAAAAAAC4CAABkcnMvZTJv&#10;RG9jLnhtbFBLAQItABQABgAIAAAAIQAiPbsB4AAAAAsBAAAPAAAAAAAAAAAAAAAAAEcEAABkcnMv&#10;ZG93bnJldi54bWxQSwUGAAAAAAQABADzAAAAVAUAAAAA&#10;" filled="f" stroked="f">
              <v:textbox inset="0,0,0,0">
                <w:txbxContent>
                  <w:p w14:paraId="06ED1E0D" w14:textId="77777777" w:rsidR="00427869" w:rsidRDefault="00427869">
                    <w:pPr>
                      <w:spacing w:before="14" w:line="172" w:lineRule="exact"/>
                      <w:ind w:left="13"/>
                      <w:jc w:val="center"/>
                      <w:rPr>
                        <w:sz w:val="16"/>
                      </w:rPr>
                    </w:pPr>
                    <w:r>
                      <w:rPr>
                        <w:color w:val="353535"/>
                        <w:sz w:val="16"/>
                      </w:rPr>
                      <w:t>Holbeach Hospital &amp; Nursing Home</w:t>
                    </w:r>
                  </w:p>
                  <w:p w14:paraId="51A69A3F"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7878" w14:textId="75A9A4EF" w:rsidR="00427869" w:rsidRDefault="00654499">
    <w:pPr>
      <w:pStyle w:val="BodyText"/>
      <w:spacing w:line="14" w:lineRule="auto"/>
      <w:rPr>
        <w:sz w:val="20"/>
      </w:rPr>
    </w:pPr>
    <w:r>
      <w:rPr>
        <w:noProof/>
      </w:rPr>
      <mc:AlternateContent>
        <mc:Choice Requires="wpg">
          <w:drawing>
            <wp:anchor distT="0" distB="0" distL="114300" distR="114300" simplePos="0" relativeHeight="503272016" behindDoc="1" locked="0" layoutInCell="1" allowOverlap="1" wp14:anchorId="39932A13" wp14:editId="7CA589F0">
              <wp:simplePos x="0" y="0"/>
              <wp:positionH relativeFrom="page">
                <wp:posOffset>0</wp:posOffset>
              </wp:positionH>
              <wp:positionV relativeFrom="page">
                <wp:posOffset>0</wp:posOffset>
              </wp:positionV>
              <wp:extent cx="7556500" cy="8128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ACAF" id="Group 14" o:spid="_x0000_s1026" style="position:absolute;margin-left:0;margin-top:0;width:595pt;height:64pt;z-index:-4446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BOm76j&#10;hQIAAHsHAAAOAAAAAAAAAAAAAAAAAC4CAABkcnMvZTJvRG9jLnhtbFBLAQItABQABgAIAAAAIQCi&#10;w4592wAAAAYBAAAPAAAAAAAAAAAAAAAAAN8EAABkcnMvZG93bnJldi54bWxQSwUGAAAAAAQABADz&#10;AAAA5wU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" fillcolor="#39a3d9"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72040" behindDoc="1" locked="0" layoutInCell="1" allowOverlap="1" wp14:anchorId="5DC1E9F3" wp14:editId="14751B04">
              <wp:simplePos x="0" y="0"/>
              <wp:positionH relativeFrom="page">
                <wp:posOffset>2642235</wp:posOffset>
              </wp:positionH>
              <wp:positionV relativeFrom="page">
                <wp:posOffset>188595</wp:posOffset>
              </wp:positionV>
              <wp:extent cx="2080260" cy="181610"/>
              <wp:effectExtent l="3810" t="0" r="1905"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7038" w14:textId="77777777" w:rsidR="00427869" w:rsidRDefault="00427869">
                          <w:pPr>
                            <w:spacing w:before="13"/>
                            <w:ind w:left="20"/>
                          </w:pPr>
                          <w:r>
                            <w:rPr>
                              <w:color w:val="FFFFFF"/>
                            </w:rPr>
                            <w:t>Archive Retention Record - AB01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E9F3" id="_x0000_t202" coordsize="21600,21600" o:spt="202" path="m,l,21600r21600,l21600,xe">
              <v:stroke joinstyle="miter"/>
              <v:path gradientshapeok="t" o:connecttype="rect"/>
            </v:shapetype>
            <v:shape id="Text Box 13" o:spid="_x0000_s1075" type="#_x0000_t202" style="position:absolute;margin-left:208.05pt;margin-top:14.85pt;width:163.8pt;height:14.3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" filled="f" stroked="f">
              <v:textbox inset="0,0,0,0">
                <w:txbxContent>
                  <w:p w14:paraId="4C257038" w14:textId="77777777" w:rsidR="00427869" w:rsidRDefault="00427869">
                    <w:pPr>
                      <w:spacing w:before="13"/>
                      <w:ind w:left="20"/>
                    </w:pPr>
                    <w:r>
                      <w:rPr>
                        <w:color w:val="FFFFFF"/>
                      </w:rPr>
                      <w:t>Archive Retention Record - AB01</w:t>
                    </w:r>
                  </w:p>
                </w:txbxContent>
              </v:textbox>
              <w10:wrap anchorx="page" anchory="page"/>
            </v:shape>
          </w:pict>
        </mc:Fallback>
      </mc:AlternateContent>
    </w:r>
    <w:r>
      <w:rPr>
        <w:noProof/>
      </w:rPr>
      <mc:AlternateContent>
        <mc:Choice Requires="wps">
          <w:drawing>
            <wp:anchor distT="0" distB="0" distL="114300" distR="114300" simplePos="0" relativeHeight="503272064" behindDoc="1" locked="0" layoutInCell="1" allowOverlap="1" wp14:anchorId="73390151" wp14:editId="0017FADF">
              <wp:simplePos x="0" y="0"/>
              <wp:positionH relativeFrom="page">
                <wp:posOffset>6794500</wp:posOffset>
              </wp:positionH>
              <wp:positionV relativeFrom="page">
                <wp:posOffset>188595</wp:posOffset>
              </wp:positionV>
              <wp:extent cx="583565" cy="181610"/>
              <wp:effectExtent l="3175"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7E42" w14:textId="77777777" w:rsidR="00427869" w:rsidRDefault="00427869">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0151" id="Text Box 12" o:spid="_x0000_s1076" type="#_x0000_t202" style="position:absolute;margin-left:535pt;margin-top:14.85pt;width:45.95pt;height:14.3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Af7AEAAL4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HhMEB/sAQAAvgMAAA4AAAAAAAAAAAAAAAAALgIAAGRycy9lMm9E&#10;b2MueG1sUEsBAi0AFAAGAAgAAAAhAL8+rgLgAAAACwEAAA8AAAAAAAAAAAAAAAAARgQAAGRycy9k&#10;b3ducmV2LnhtbFBLBQYAAAAABAAEAPMAAABTBQAAAAA=&#10;" filled="f" stroked="f">
              <v:textbox inset="0,0,0,0">
                <w:txbxContent>
                  <w:p w14:paraId="15147E42" w14:textId="77777777" w:rsidR="00427869" w:rsidRDefault="00427869">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72088" behindDoc="1" locked="0" layoutInCell="1" allowOverlap="1" wp14:anchorId="6CF46BCC" wp14:editId="5D9CE1D1">
              <wp:simplePos x="0" y="0"/>
              <wp:positionH relativeFrom="page">
                <wp:posOffset>2202815</wp:posOffset>
              </wp:positionH>
              <wp:positionV relativeFrom="page">
                <wp:posOffset>560705</wp:posOffset>
              </wp:positionV>
              <wp:extent cx="2957830" cy="240665"/>
              <wp:effectExtent l="254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B87A" w14:textId="77777777" w:rsidR="00427869" w:rsidRDefault="00427869">
                          <w:pPr>
                            <w:spacing w:before="14" w:line="172" w:lineRule="exact"/>
                            <w:ind w:left="13"/>
                            <w:jc w:val="center"/>
                            <w:rPr>
                              <w:sz w:val="16"/>
                            </w:rPr>
                          </w:pPr>
                          <w:r>
                            <w:rPr>
                              <w:color w:val="353535"/>
                              <w:sz w:val="16"/>
                            </w:rPr>
                            <w:t>Holbeach Hospital &amp; Nursing Home</w:t>
                          </w:r>
                        </w:p>
                        <w:p w14:paraId="5D0ECC3A"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6BCC" id="Text Box 11" o:spid="_x0000_s1077" type="#_x0000_t202" style="position:absolute;margin-left:173.45pt;margin-top:44.15pt;width:232.9pt;height:18.95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6Tx17esBAAC/AwAADgAAAAAAAAAAAAAAAAAuAgAAZHJzL2Uyb0Rv&#10;Yy54bWxQSwECLQAUAAYACAAAACEAWI3Tu+AAAAAKAQAADwAAAAAAAAAAAAAAAABFBAAAZHJzL2Rv&#10;d25yZXYueG1sUEsFBgAAAAAEAAQA8wAAAFIFAAAAAA==&#10;" filled="f" stroked="f">
              <v:textbox inset="0,0,0,0">
                <w:txbxContent>
                  <w:p w14:paraId="0001B87A" w14:textId="77777777" w:rsidR="00427869" w:rsidRDefault="00427869">
                    <w:pPr>
                      <w:spacing w:before="14" w:line="172" w:lineRule="exact"/>
                      <w:ind w:left="13"/>
                      <w:jc w:val="center"/>
                      <w:rPr>
                        <w:sz w:val="16"/>
                      </w:rPr>
                    </w:pPr>
                    <w:r>
                      <w:rPr>
                        <w:color w:val="353535"/>
                        <w:sz w:val="16"/>
                      </w:rPr>
                      <w:t>Holbeach Hospital &amp; Nursing Home</w:t>
                    </w:r>
                  </w:p>
                  <w:p w14:paraId="5D0ECC3A"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7332" w14:textId="3E811817" w:rsidR="00427869" w:rsidRDefault="00654499">
    <w:pPr>
      <w:pStyle w:val="BodyText"/>
      <w:spacing w:line="14" w:lineRule="auto"/>
      <w:rPr>
        <w:sz w:val="20"/>
      </w:rPr>
    </w:pPr>
    <w:r>
      <w:rPr>
        <w:noProof/>
      </w:rPr>
      <mc:AlternateContent>
        <mc:Choice Requires="wpg">
          <w:drawing>
            <wp:anchor distT="0" distB="0" distL="114300" distR="114300" simplePos="0" relativeHeight="503272160" behindDoc="1" locked="0" layoutInCell="1" allowOverlap="1" wp14:anchorId="658EB836" wp14:editId="4C3F9698">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1DD4D" id="Group 4" o:spid="_x0000_s1026" style="position:absolute;margin-left:0;margin-top:0;width:595pt;height:64pt;z-index:-4432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72184" behindDoc="1" locked="0" layoutInCell="1" allowOverlap="1" wp14:anchorId="2F3DD286" wp14:editId="4B54FE96">
              <wp:simplePos x="0" y="0"/>
              <wp:positionH relativeFrom="page">
                <wp:posOffset>2510155</wp:posOffset>
              </wp:positionH>
              <wp:positionV relativeFrom="page">
                <wp:posOffset>188595</wp:posOffset>
              </wp:positionV>
              <wp:extent cx="2341880" cy="18161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D9C0" w14:textId="77777777" w:rsidR="00427869" w:rsidRDefault="00427869">
                          <w:pPr>
                            <w:spacing w:before="13"/>
                            <w:ind w:left="20"/>
                          </w:pPr>
                          <w:r>
                            <w:rPr>
                              <w:color w:val="FFFFFF"/>
                            </w:rPr>
                            <w:t>Retention Schedule Guidance - AB01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D286" id="_x0000_t202" coordsize="21600,21600" o:spt="202" path="m,l,21600r21600,l21600,xe">
              <v:stroke joinstyle="miter"/>
              <v:path gradientshapeok="t" o:connecttype="rect"/>
            </v:shapetype>
            <v:shape id="Text Box 3" o:spid="_x0000_s1079" type="#_x0000_t202" style="position:absolute;margin-left:197.65pt;margin-top:14.85pt;width:184.4pt;height:14.3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" filled="f" stroked="f">
              <v:textbox inset="0,0,0,0">
                <w:txbxContent>
                  <w:p w14:paraId="2393D9C0" w14:textId="77777777" w:rsidR="00427869" w:rsidRDefault="00427869">
                    <w:pPr>
                      <w:spacing w:before="13"/>
                      <w:ind w:left="20"/>
                    </w:pPr>
                    <w:r>
                      <w:rPr>
                        <w:color w:val="FFFFFF"/>
                      </w:rPr>
                      <w:t>Retention Schedule Guidance - AB01</w:t>
                    </w:r>
                  </w:p>
                </w:txbxContent>
              </v:textbox>
              <w10:wrap anchorx="page" anchory="page"/>
            </v:shape>
          </w:pict>
        </mc:Fallback>
      </mc:AlternateContent>
    </w:r>
    <w:r>
      <w:rPr>
        <w:noProof/>
      </w:rPr>
      <mc:AlternateContent>
        <mc:Choice Requires="wps">
          <w:drawing>
            <wp:anchor distT="0" distB="0" distL="114300" distR="114300" simplePos="0" relativeHeight="503272208" behindDoc="1" locked="0" layoutInCell="1" allowOverlap="1" wp14:anchorId="71C22F86" wp14:editId="1B2BE64A">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4AD5" w14:textId="77777777" w:rsidR="00427869" w:rsidRDefault="0042786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2F86" id="Text Box 2" o:spid="_x0000_s1080" type="#_x0000_t202" style="position:absolute;margin-left:535pt;margin-top:14.85pt;width:45.95pt;height:14.3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kj6wEAALwDAAAOAAAAZHJzL2Uyb0RvYy54bWysU9tu2zAMfR+wfxD0vjhOkSAz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FyFpI+sBAAC8AwAADgAAAAAAAAAAAAAAAAAuAgAAZHJzL2Uyb0Rv&#10;Yy54bWxQSwECLQAUAAYACAAAACEAvz6uAuAAAAALAQAADwAAAAAAAAAAAAAAAABFBAAAZHJzL2Rv&#10;d25yZXYueG1sUEsFBgAAAAAEAAQA8wAAAFIFAAAAAA==&#10;" filled="f" stroked="f">
              <v:textbox inset="0,0,0,0">
                <w:txbxContent>
                  <w:p w14:paraId="22634AD5" w14:textId="77777777" w:rsidR="00427869" w:rsidRDefault="0042786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72232" behindDoc="1" locked="0" layoutInCell="1" allowOverlap="1" wp14:anchorId="41A62782" wp14:editId="62CEA4F7">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2A96" w14:textId="77777777" w:rsidR="00427869" w:rsidRDefault="00427869">
                          <w:pPr>
                            <w:spacing w:before="14" w:line="172" w:lineRule="exact"/>
                            <w:ind w:left="13"/>
                            <w:jc w:val="center"/>
                            <w:rPr>
                              <w:sz w:val="16"/>
                            </w:rPr>
                          </w:pPr>
                          <w:r>
                            <w:rPr>
                              <w:color w:val="353535"/>
                              <w:sz w:val="16"/>
                            </w:rPr>
                            <w:t>Holbeach Hospital &amp; Nursing Home</w:t>
                          </w:r>
                        </w:p>
                        <w:p w14:paraId="51C393EF"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2782" id="Text Box 1" o:spid="_x0000_s1081" type="#_x0000_t202" style="position:absolute;margin-left:173.45pt;margin-top:44.15pt;width:232.9pt;height:18.9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" filled="f" stroked="f">
              <v:textbox inset="0,0,0,0">
                <w:txbxContent>
                  <w:p w14:paraId="22592A96" w14:textId="77777777" w:rsidR="00427869" w:rsidRDefault="00427869">
                    <w:pPr>
                      <w:spacing w:before="14" w:line="172" w:lineRule="exact"/>
                      <w:ind w:left="13"/>
                      <w:jc w:val="center"/>
                      <w:rPr>
                        <w:sz w:val="16"/>
                      </w:rPr>
                    </w:pPr>
                    <w:r>
                      <w:rPr>
                        <w:color w:val="353535"/>
                        <w:sz w:val="16"/>
                      </w:rPr>
                      <w:t>Holbeach Hospital &amp; Nursing Home</w:t>
                    </w:r>
                  </w:p>
                  <w:p w14:paraId="51C393EF"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B3C"/>
    <w:multiLevelType w:val="multilevel"/>
    <w:tmpl w:val="0284C7B0"/>
    <w:lvl w:ilvl="0">
      <w:start w:val="6"/>
      <w:numFmt w:val="decimal"/>
      <w:lvlText w:val="%1"/>
      <w:lvlJc w:val="left"/>
      <w:pPr>
        <w:ind w:left="1185" w:hanging="329"/>
      </w:pPr>
      <w:rPr>
        <w:rFonts w:hint="default"/>
        <w:lang w:val="en-US" w:eastAsia="en-US" w:bidi="en-US"/>
      </w:rPr>
    </w:lvl>
    <w:lvl w:ilvl="1">
      <w:start w:val="1"/>
      <w:numFmt w:val="decimal"/>
      <w:lvlText w:val="%1.%2"/>
      <w:lvlJc w:val="left"/>
      <w:pPr>
        <w:ind w:left="1185" w:hanging="329"/>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 w15:restartNumberingAfterBreak="0">
    <w:nsid w:val="0DFC3C96"/>
    <w:multiLevelType w:val="hybridMultilevel"/>
    <w:tmpl w:val="1D0C9628"/>
    <w:lvl w:ilvl="0" w:tplc="0BB69F6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5861B9E">
      <w:numFmt w:val="bullet"/>
      <w:lvlText w:val="•"/>
      <w:lvlJc w:val="left"/>
      <w:pPr>
        <w:ind w:left="1112" w:hanging="175"/>
      </w:pPr>
      <w:rPr>
        <w:rFonts w:hint="default"/>
        <w:lang w:val="en-US" w:eastAsia="en-US" w:bidi="en-US"/>
      </w:rPr>
    </w:lvl>
    <w:lvl w:ilvl="2" w:tplc="07467F96">
      <w:numFmt w:val="bullet"/>
      <w:lvlText w:val="•"/>
      <w:lvlJc w:val="left"/>
      <w:pPr>
        <w:ind w:left="1884" w:hanging="175"/>
      </w:pPr>
      <w:rPr>
        <w:rFonts w:hint="default"/>
        <w:lang w:val="en-US" w:eastAsia="en-US" w:bidi="en-US"/>
      </w:rPr>
    </w:lvl>
    <w:lvl w:ilvl="3" w:tplc="336C4046">
      <w:numFmt w:val="bullet"/>
      <w:lvlText w:val="•"/>
      <w:lvlJc w:val="left"/>
      <w:pPr>
        <w:ind w:left="2656" w:hanging="175"/>
      </w:pPr>
      <w:rPr>
        <w:rFonts w:hint="default"/>
        <w:lang w:val="en-US" w:eastAsia="en-US" w:bidi="en-US"/>
      </w:rPr>
    </w:lvl>
    <w:lvl w:ilvl="4" w:tplc="09DCADDA">
      <w:numFmt w:val="bullet"/>
      <w:lvlText w:val="•"/>
      <w:lvlJc w:val="left"/>
      <w:pPr>
        <w:ind w:left="3428" w:hanging="175"/>
      </w:pPr>
      <w:rPr>
        <w:rFonts w:hint="default"/>
        <w:lang w:val="en-US" w:eastAsia="en-US" w:bidi="en-US"/>
      </w:rPr>
    </w:lvl>
    <w:lvl w:ilvl="5" w:tplc="F55A038E">
      <w:numFmt w:val="bullet"/>
      <w:lvlText w:val="•"/>
      <w:lvlJc w:val="left"/>
      <w:pPr>
        <w:ind w:left="4200" w:hanging="175"/>
      </w:pPr>
      <w:rPr>
        <w:rFonts w:hint="default"/>
        <w:lang w:val="en-US" w:eastAsia="en-US" w:bidi="en-US"/>
      </w:rPr>
    </w:lvl>
    <w:lvl w:ilvl="6" w:tplc="9FD06BC0">
      <w:numFmt w:val="bullet"/>
      <w:lvlText w:val="•"/>
      <w:lvlJc w:val="left"/>
      <w:pPr>
        <w:ind w:left="4972" w:hanging="175"/>
      </w:pPr>
      <w:rPr>
        <w:rFonts w:hint="default"/>
        <w:lang w:val="en-US" w:eastAsia="en-US" w:bidi="en-US"/>
      </w:rPr>
    </w:lvl>
    <w:lvl w:ilvl="7" w:tplc="23747E46">
      <w:numFmt w:val="bullet"/>
      <w:lvlText w:val="•"/>
      <w:lvlJc w:val="left"/>
      <w:pPr>
        <w:ind w:left="5744" w:hanging="175"/>
      </w:pPr>
      <w:rPr>
        <w:rFonts w:hint="default"/>
        <w:lang w:val="en-US" w:eastAsia="en-US" w:bidi="en-US"/>
      </w:rPr>
    </w:lvl>
    <w:lvl w:ilvl="8" w:tplc="C6A681EC">
      <w:numFmt w:val="bullet"/>
      <w:lvlText w:val="•"/>
      <w:lvlJc w:val="left"/>
      <w:pPr>
        <w:ind w:left="6516" w:hanging="175"/>
      </w:pPr>
      <w:rPr>
        <w:rFonts w:hint="default"/>
        <w:lang w:val="en-US" w:eastAsia="en-US" w:bidi="en-US"/>
      </w:rPr>
    </w:lvl>
  </w:abstractNum>
  <w:abstractNum w:abstractNumId="2" w15:restartNumberingAfterBreak="0">
    <w:nsid w:val="167121F6"/>
    <w:multiLevelType w:val="multilevel"/>
    <w:tmpl w:val="27600C02"/>
    <w:lvl w:ilvl="0">
      <w:start w:val="2"/>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3" w15:restartNumberingAfterBreak="0">
    <w:nsid w:val="175019A2"/>
    <w:multiLevelType w:val="multilevel"/>
    <w:tmpl w:val="10CCE9AC"/>
    <w:lvl w:ilvl="0">
      <w:start w:val="1"/>
      <w:numFmt w:val="decimal"/>
      <w:lvlText w:val="%1"/>
      <w:lvlJc w:val="left"/>
      <w:pPr>
        <w:ind w:left="1177" w:hanging="322"/>
      </w:pPr>
      <w:rPr>
        <w:rFonts w:hint="default"/>
        <w:lang w:val="en-US" w:eastAsia="en-US" w:bidi="en-US"/>
      </w:rPr>
    </w:lvl>
    <w:lvl w:ilvl="1">
      <w:start w:val="1"/>
      <w:numFmt w:val="decimal"/>
      <w:lvlText w:val="%1.%2"/>
      <w:lvlJc w:val="left"/>
      <w:pPr>
        <w:ind w:left="1177"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4" w15:restartNumberingAfterBreak="0">
    <w:nsid w:val="1F0F35E5"/>
    <w:multiLevelType w:val="multilevel"/>
    <w:tmpl w:val="FCD068FA"/>
    <w:lvl w:ilvl="0">
      <w:start w:val="3"/>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5" w15:restartNumberingAfterBreak="0">
    <w:nsid w:val="3AF46B0D"/>
    <w:multiLevelType w:val="multilevel"/>
    <w:tmpl w:val="C2F253BE"/>
    <w:lvl w:ilvl="0">
      <w:start w:val="5"/>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6" w15:restartNumberingAfterBreak="0">
    <w:nsid w:val="3ED35955"/>
    <w:multiLevelType w:val="hybridMultilevel"/>
    <w:tmpl w:val="C3C0440A"/>
    <w:lvl w:ilvl="0" w:tplc="BA5E1DD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56C43AE">
      <w:numFmt w:val="bullet"/>
      <w:lvlText w:val="•"/>
      <w:lvlJc w:val="left"/>
      <w:pPr>
        <w:ind w:left="1112" w:hanging="175"/>
      </w:pPr>
      <w:rPr>
        <w:rFonts w:hint="default"/>
        <w:lang w:val="en-US" w:eastAsia="en-US" w:bidi="en-US"/>
      </w:rPr>
    </w:lvl>
    <w:lvl w:ilvl="2" w:tplc="EBDC16B0">
      <w:numFmt w:val="bullet"/>
      <w:lvlText w:val="•"/>
      <w:lvlJc w:val="left"/>
      <w:pPr>
        <w:ind w:left="1884" w:hanging="175"/>
      </w:pPr>
      <w:rPr>
        <w:rFonts w:hint="default"/>
        <w:lang w:val="en-US" w:eastAsia="en-US" w:bidi="en-US"/>
      </w:rPr>
    </w:lvl>
    <w:lvl w:ilvl="3" w:tplc="BBA42896">
      <w:numFmt w:val="bullet"/>
      <w:lvlText w:val="•"/>
      <w:lvlJc w:val="left"/>
      <w:pPr>
        <w:ind w:left="2656" w:hanging="175"/>
      </w:pPr>
      <w:rPr>
        <w:rFonts w:hint="default"/>
        <w:lang w:val="en-US" w:eastAsia="en-US" w:bidi="en-US"/>
      </w:rPr>
    </w:lvl>
    <w:lvl w:ilvl="4" w:tplc="873CA388">
      <w:numFmt w:val="bullet"/>
      <w:lvlText w:val="•"/>
      <w:lvlJc w:val="left"/>
      <w:pPr>
        <w:ind w:left="3428" w:hanging="175"/>
      </w:pPr>
      <w:rPr>
        <w:rFonts w:hint="default"/>
        <w:lang w:val="en-US" w:eastAsia="en-US" w:bidi="en-US"/>
      </w:rPr>
    </w:lvl>
    <w:lvl w:ilvl="5" w:tplc="2CE228B0">
      <w:numFmt w:val="bullet"/>
      <w:lvlText w:val="•"/>
      <w:lvlJc w:val="left"/>
      <w:pPr>
        <w:ind w:left="4200" w:hanging="175"/>
      </w:pPr>
      <w:rPr>
        <w:rFonts w:hint="default"/>
        <w:lang w:val="en-US" w:eastAsia="en-US" w:bidi="en-US"/>
      </w:rPr>
    </w:lvl>
    <w:lvl w:ilvl="6" w:tplc="475CF3DE">
      <w:numFmt w:val="bullet"/>
      <w:lvlText w:val="•"/>
      <w:lvlJc w:val="left"/>
      <w:pPr>
        <w:ind w:left="4972" w:hanging="175"/>
      </w:pPr>
      <w:rPr>
        <w:rFonts w:hint="default"/>
        <w:lang w:val="en-US" w:eastAsia="en-US" w:bidi="en-US"/>
      </w:rPr>
    </w:lvl>
    <w:lvl w:ilvl="7" w:tplc="197ABD64">
      <w:numFmt w:val="bullet"/>
      <w:lvlText w:val="•"/>
      <w:lvlJc w:val="left"/>
      <w:pPr>
        <w:ind w:left="5744" w:hanging="175"/>
      </w:pPr>
      <w:rPr>
        <w:rFonts w:hint="default"/>
        <w:lang w:val="en-US" w:eastAsia="en-US" w:bidi="en-US"/>
      </w:rPr>
    </w:lvl>
    <w:lvl w:ilvl="8" w:tplc="4C049476">
      <w:numFmt w:val="bullet"/>
      <w:lvlText w:val="•"/>
      <w:lvlJc w:val="left"/>
      <w:pPr>
        <w:ind w:left="6516" w:hanging="175"/>
      </w:pPr>
      <w:rPr>
        <w:rFonts w:hint="default"/>
        <w:lang w:val="en-US" w:eastAsia="en-US" w:bidi="en-US"/>
      </w:rPr>
    </w:lvl>
  </w:abstractNum>
  <w:abstractNum w:abstractNumId="7" w15:restartNumberingAfterBreak="0">
    <w:nsid w:val="50A45A69"/>
    <w:multiLevelType w:val="multilevel"/>
    <w:tmpl w:val="1E8EAF78"/>
    <w:lvl w:ilvl="0">
      <w:start w:val="4"/>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6CC17987"/>
    <w:multiLevelType w:val="hybridMultilevel"/>
    <w:tmpl w:val="28768B54"/>
    <w:lvl w:ilvl="0" w:tplc="B4B4CF6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0D8D48A">
      <w:numFmt w:val="bullet"/>
      <w:lvlText w:val="•"/>
      <w:lvlJc w:val="left"/>
      <w:pPr>
        <w:ind w:left="1112" w:hanging="175"/>
      </w:pPr>
      <w:rPr>
        <w:rFonts w:hint="default"/>
        <w:lang w:val="en-US" w:eastAsia="en-US" w:bidi="en-US"/>
      </w:rPr>
    </w:lvl>
    <w:lvl w:ilvl="2" w:tplc="4DC84A6E">
      <w:numFmt w:val="bullet"/>
      <w:lvlText w:val="•"/>
      <w:lvlJc w:val="left"/>
      <w:pPr>
        <w:ind w:left="1884" w:hanging="175"/>
      </w:pPr>
      <w:rPr>
        <w:rFonts w:hint="default"/>
        <w:lang w:val="en-US" w:eastAsia="en-US" w:bidi="en-US"/>
      </w:rPr>
    </w:lvl>
    <w:lvl w:ilvl="3" w:tplc="F1B43290">
      <w:numFmt w:val="bullet"/>
      <w:lvlText w:val="•"/>
      <w:lvlJc w:val="left"/>
      <w:pPr>
        <w:ind w:left="2656" w:hanging="175"/>
      </w:pPr>
      <w:rPr>
        <w:rFonts w:hint="default"/>
        <w:lang w:val="en-US" w:eastAsia="en-US" w:bidi="en-US"/>
      </w:rPr>
    </w:lvl>
    <w:lvl w:ilvl="4" w:tplc="31EEFB32">
      <w:numFmt w:val="bullet"/>
      <w:lvlText w:val="•"/>
      <w:lvlJc w:val="left"/>
      <w:pPr>
        <w:ind w:left="3428" w:hanging="175"/>
      </w:pPr>
      <w:rPr>
        <w:rFonts w:hint="default"/>
        <w:lang w:val="en-US" w:eastAsia="en-US" w:bidi="en-US"/>
      </w:rPr>
    </w:lvl>
    <w:lvl w:ilvl="5" w:tplc="60421D6A">
      <w:numFmt w:val="bullet"/>
      <w:lvlText w:val="•"/>
      <w:lvlJc w:val="left"/>
      <w:pPr>
        <w:ind w:left="4200" w:hanging="175"/>
      </w:pPr>
      <w:rPr>
        <w:rFonts w:hint="default"/>
        <w:lang w:val="en-US" w:eastAsia="en-US" w:bidi="en-US"/>
      </w:rPr>
    </w:lvl>
    <w:lvl w:ilvl="6" w:tplc="D11A7176">
      <w:numFmt w:val="bullet"/>
      <w:lvlText w:val="•"/>
      <w:lvlJc w:val="left"/>
      <w:pPr>
        <w:ind w:left="4972" w:hanging="175"/>
      </w:pPr>
      <w:rPr>
        <w:rFonts w:hint="default"/>
        <w:lang w:val="en-US" w:eastAsia="en-US" w:bidi="en-US"/>
      </w:rPr>
    </w:lvl>
    <w:lvl w:ilvl="7" w:tplc="42B0C25A">
      <w:numFmt w:val="bullet"/>
      <w:lvlText w:val="•"/>
      <w:lvlJc w:val="left"/>
      <w:pPr>
        <w:ind w:left="5744" w:hanging="175"/>
      </w:pPr>
      <w:rPr>
        <w:rFonts w:hint="default"/>
        <w:lang w:val="en-US" w:eastAsia="en-US" w:bidi="en-US"/>
      </w:rPr>
    </w:lvl>
    <w:lvl w:ilvl="8" w:tplc="9614F364">
      <w:numFmt w:val="bullet"/>
      <w:lvlText w:val="•"/>
      <w:lvlJc w:val="left"/>
      <w:pPr>
        <w:ind w:left="6516" w:hanging="175"/>
      </w:pPr>
      <w:rPr>
        <w:rFonts w:hint="default"/>
        <w:lang w:val="en-US" w:eastAsia="en-US" w:bidi="en-US"/>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E1"/>
    <w:rsid w:val="00131863"/>
    <w:rsid w:val="001A3690"/>
    <w:rsid w:val="003B5302"/>
    <w:rsid w:val="003B5E37"/>
    <w:rsid w:val="00427869"/>
    <w:rsid w:val="00654499"/>
    <w:rsid w:val="00693361"/>
    <w:rsid w:val="0071463C"/>
    <w:rsid w:val="008068A1"/>
    <w:rsid w:val="00813C11"/>
    <w:rsid w:val="009A4BF8"/>
    <w:rsid w:val="009D5F1F"/>
    <w:rsid w:val="00A304A4"/>
    <w:rsid w:val="00AD5A4A"/>
    <w:rsid w:val="00B67570"/>
    <w:rsid w:val="00B85175"/>
    <w:rsid w:val="00BF3F1A"/>
    <w:rsid w:val="00CC48E5"/>
    <w:rsid w:val="00E425D4"/>
    <w:rsid w:val="00E60B73"/>
    <w:rsid w:val="00EB4F69"/>
    <w:rsid w:val="00FD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7D230B0"/>
  <w15:docId w15:val="{348DEFDA-3FA0-459C-B195-C9FCF52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7"/>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E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554/determining-what-is-personal-data.pdf" TargetMode="External"/><Relationship Id="rId18" Type="http://schemas.openxmlformats.org/officeDocument/2006/relationships/hyperlink" Target="https://www.gov.uk/government/publications/handling-of-dbs-certificate-information/handling-of-dbs-certificate-information" TargetMode="External"/><Relationship Id="rId26" Type="http://schemas.openxmlformats.org/officeDocument/2006/relationships/hyperlink" Target="https://ico.org.uk/media/for-organisations/documents/1554/determining-what-is-personal-data.pdf" TargetMode="External"/><Relationship Id="rId39" Type="http://schemas.openxmlformats.org/officeDocument/2006/relationships/image" Target="media/image8.png"/><Relationship Id="rId21" Type="http://schemas.openxmlformats.org/officeDocument/2006/relationships/hyperlink" Target="https://assets.publishing.service.gov.uk/government/uploads/system/uploads/attachment_data/file/377656/rk-bk1.pdf" TargetMode="External"/><Relationship Id="rId34" Type="http://schemas.openxmlformats.org/officeDocument/2006/relationships/hyperlink" Target="https://assets.publishing.service.gov.uk/government/uploads/system/uploads/attachment_data/file/377656/rk-bk1.pdf" TargetMode="External"/><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hyperlink" Target="https://digital.nhs.uk/binaries/content/assets/legacy/excel/o/o/rmcop-retention-schedules.xls" TargetMode="External"/><Relationship Id="rId55" Type="http://schemas.openxmlformats.org/officeDocument/2006/relationships/image" Target="media/image16.png"/><Relationship Id="rId63" Type="http://schemas.openxmlformats.org/officeDocument/2006/relationships/hyperlink" Target="https://ico.org.uk/media/for-Organisations/documents/1064/the_employment_practices_code.pdf" TargetMode="External"/><Relationship Id="rId68" Type="http://schemas.openxmlformats.org/officeDocument/2006/relationships/image" Target="media/image25.png"/><Relationship Id="rId7" Type="http://schemas.openxmlformats.org/officeDocument/2006/relationships/webSettings" Target="web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media/for-organisations/documents/1064/the_employment_practices_code.pdf" TargetMode="External"/><Relationship Id="rId29" Type="http://schemas.openxmlformats.org/officeDocument/2006/relationships/hyperlink" Target="https://www.gov.uk/government/publications/handling-of-dbs-certificate-information/handling-of-dbs-certificate-information" TargetMode="External"/><Relationship Id="rId11" Type="http://schemas.openxmlformats.org/officeDocument/2006/relationships/hyperlink" Target="https://digital.nhs.uk/article/1202/Records-Management-Code-of-Practice-for-Health-and-Social-Care-2016" TargetMode="External"/><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hyperlink" Target="https://www.cipd.co.uk/knowledge/fundamentals/people/hr/keeping-records-factsheet"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ico.org.uk/media/for-organisations/documents/1064/the_employment_practices_code.pdf" TargetMode="External"/><Relationship Id="rId53" Type="http://schemas.openxmlformats.org/officeDocument/2006/relationships/hyperlink" Target="https://ico.org.uk/media/for-organisations/documents/1064/the_employment_practices_code.pdf" TargetMode="External"/><Relationship Id="rId58" Type="http://schemas.openxmlformats.org/officeDocument/2006/relationships/image" Target="media/image19.png"/><Relationship Id="rId66" Type="http://schemas.openxmlformats.org/officeDocument/2006/relationships/hyperlink" Target="https://www.dsptoolkit.nhs.uk/"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media/for-organisations/documents/1064/the_employment_practices_code.pdf" TargetMode="External"/><Relationship Id="rId23" Type="http://schemas.openxmlformats.org/officeDocument/2006/relationships/hyperlink" Target="https://digital.nhs.uk/article/1202/Records-Management-Code-of-Practice-for-Health-and-Social-Care-2016" TargetMode="External"/><Relationship Id="rId28" Type="http://schemas.openxmlformats.org/officeDocument/2006/relationships/hyperlink" Target="https://ico.org.uk/media/for-organisations/documents/1064/the_employment_practices_code.pdf" TargetMode="External"/><Relationship Id="rId36" Type="http://schemas.openxmlformats.org/officeDocument/2006/relationships/footer" Target="footer1.xml"/><Relationship Id="rId49" Type="http://schemas.openxmlformats.org/officeDocument/2006/relationships/image" Target="media/image15.png"/><Relationship Id="rId57" Type="http://schemas.openxmlformats.org/officeDocument/2006/relationships/image" Target="media/image18.png"/><Relationship Id="rId61" Type="http://schemas.openxmlformats.org/officeDocument/2006/relationships/image" Target="media/image22.png"/><Relationship Id="rId10" Type="http://schemas.openxmlformats.org/officeDocument/2006/relationships/image" Target="media/image1.png"/><Relationship Id="rId19" Type="http://schemas.openxmlformats.org/officeDocument/2006/relationships/hyperlink" Target="https://www.gov.uk/government/uploads/system/uploads/attachment_data/file/474742/Code_of_Practice_for_Disclosure_and_Barring_Service_Nov_15.pdf" TargetMode="External"/><Relationship Id="rId31" Type="http://schemas.openxmlformats.org/officeDocument/2006/relationships/hyperlink" Target="https://www.gov.uk/government/uploads/system/uploads/attachment_data/file/474742/Code_of_Practice_for_Disclosure_and_Barring_Service_Nov_15.pdf" TargetMode="External"/><Relationship Id="rId4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2" Type="http://schemas.openxmlformats.org/officeDocument/2006/relationships/hyperlink" Target="https://ico.org.uk/media/for-organisations/documents/1064/the_employment_practices_code.pdf" TargetMode="External"/><Relationship Id="rId60" Type="http://schemas.openxmlformats.org/officeDocument/2006/relationships/image" Target="media/image21.png"/><Relationship Id="rId65" Type="http://schemas.openxmlformats.org/officeDocument/2006/relationships/hyperlink" Target="http://www.nigb.nhs.uk/guarantee" TargetMode="External"/><Relationship Id="rId7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54/determining-what-is-personal-data.pdf" TargetMode="External"/><Relationship Id="rId22" Type="http://schemas.openxmlformats.org/officeDocument/2006/relationships/hyperlink" Target="https://assets.publishing.service.gov.uk/government/uploads/system/uploads/attachment_data/file/377656/rk-bk1.pdf" TargetMode="External"/><Relationship Id="rId27" Type="http://schemas.openxmlformats.org/officeDocument/2006/relationships/hyperlink" Target="https://ico.org.uk/media/for-organisations/documents/1064/the_employment_practices_code.pdf" TargetMode="External"/><Relationship Id="rId30" Type="http://schemas.openxmlformats.org/officeDocument/2006/relationships/hyperlink" Target="https://www.gov.uk/government/publications/handling-of-dbs-certificate-information/handling-of-dbs-certificate-information" TargetMode="External"/><Relationship Id="rId35" Type="http://schemas.openxmlformats.org/officeDocument/2006/relationships/header" Target="header1.xml"/><Relationship Id="rId4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8" Type="http://schemas.openxmlformats.org/officeDocument/2006/relationships/image" Target="media/image14.png"/><Relationship Id="rId56" Type="http://schemas.openxmlformats.org/officeDocument/2006/relationships/image" Target="media/image17.png"/><Relationship Id="rId64" Type="http://schemas.openxmlformats.org/officeDocument/2006/relationships/hyperlink" Target="https://www.gov.uk/government/publications/confidentiality-nhs-code-of-practice" TargetMode="External"/><Relationship Id="rId69" Type="http://schemas.openxmlformats.org/officeDocument/2006/relationships/image" Target="media/image26.png"/><Relationship Id="rId8" Type="http://schemas.openxmlformats.org/officeDocument/2006/relationships/footnotes" Target="footnotes.xml"/><Relationship Id="rId51" Type="http://schemas.openxmlformats.org/officeDocument/2006/relationships/hyperlink" Target="https://digital.nhs.uk/binaries/content/assets/legacy/excel/o/o/rmcop-retention-schedules.xl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s://www.gov.uk/government/publications/handling-of-dbs-certificate-information/handling-of-dbs-certificate-information" TargetMode="External"/><Relationship Id="rId25" Type="http://schemas.openxmlformats.org/officeDocument/2006/relationships/hyperlink" Target="https://ico.org.uk/media/for-organisations/documents/1554/determining-what-is-personal-data.pdf" TargetMode="External"/><Relationship Id="rId33" Type="http://schemas.openxmlformats.org/officeDocument/2006/relationships/hyperlink" Target="https://assets.publishing.service.gov.uk/government/uploads/system/uploads/attachment_data/file/377656/rk-bk1.pdf" TargetMode="External"/><Relationship Id="rId38" Type="http://schemas.openxmlformats.org/officeDocument/2006/relationships/image" Target="media/image7.png"/><Relationship Id="rId46" Type="http://schemas.openxmlformats.org/officeDocument/2006/relationships/image" Target="media/image12.png"/><Relationship Id="rId59" Type="http://schemas.openxmlformats.org/officeDocument/2006/relationships/image" Target="media/image20.png"/><Relationship Id="rId67" Type="http://schemas.openxmlformats.org/officeDocument/2006/relationships/image" Target="media/image24.png"/><Relationship Id="rId20" Type="http://schemas.openxmlformats.org/officeDocument/2006/relationships/hyperlink" Target="https://www.cipd.co.uk/knowledge/fundamentals/people/hr/keeping-records-factsheet" TargetMode="External"/><Relationship Id="rId41" Type="http://schemas.openxmlformats.org/officeDocument/2006/relationships/image" Target="media/image10.png"/><Relationship Id="rId54" Type="http://schemas.openxmlformats.org/officeDocument/2006/relationships/hyperlink" Target="mailto:mike.brett@holbeach-hospital.org.uk" TargetMode="External"/><Relationship Id="rId62" Type="http://schemas.openxmlformats.org/officeDocument/2006/relationships/image" Target="media/image23.png"/><Relationship Id="rId70" Type="http://schemas.openxmlformats.org/officeDocument/2006/relationships/image" Target="media/image2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10" ma:contentTypeDescription="Create a new document." ma:contentTypeScope="" ma:versionID="725a057aa84a30c1387afaae7b522759">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6f36f33ff96ac7dce1ac02bc44fa49ec"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B3A2D-632D-4D66-80D0-8F7EFF10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A9031-EA88-4D1B-9410-66CACAD0116C}">
  <ds:schemaRefs>
    <ds:schemaRef ds:uri="http://schemas.microsoft.com/sharepoint/v3/contenttype/forms"/>
  </ds:schemaRefs>
</ds:datastoreItem>
</file>

<file path=customXml/itemProps3.xml><?xml version="1.0" encoding="utf-8"?>
<ds:datastoreItem xmlns:ds="http://schemas.openxmlformats.org/officeDocument/2006/customXml" ds:itemID="{78CBCB9D-C977-450B-8985-4DC29F4FE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2</cp:revision>
  <cp:lastPrinted>2020-09-28T10:22:00Z</cp:lastPrinted>
  <dcterms:created xsi:type="dcterms:W3CDTF">2020-09-28T10:52:00Z</dcterms:created>
  <dcterms:modified xsi:type="dcterms:W3CDTF">2020-09-28T10:52:00Z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