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4F20E" w14:textId="77777777" w:rsidR="00BE4F44" w:rsidRDefault="00155674">
      <w:pPr>
        <w:pStyle w:val="BodyText"/>
        <w:ind w:left="0"/>
        <w:rPr>
          <w:rFonts w:ascii="Times New Roman"/>
          <w:sz w:val="20"/>
        </w:rPr>
      </w:pPr>
      <w:r>
        <w:rPr>
          <w:noProof/>
        </w:rPr>
        <w:drawing>
          <wp:anchor distT="0" distB="0" distL="0" distR="0" simplePos="0" relativeHeight="251650048" behindDoc="1" locked="0" layoutInCell="1" allowOverlap="1" wp14:anchorId="0BC4F33D" wp14:editId="0BC4F33E">
            <wp:simplePos x="0" y="0"/>
            <wp:positionH relativeFrom="page">
              <wp:posOffset>614588</wp:posOffset>
            </wp:positionH>
            <wp:positionV relativeFrom="page">
              <wp:posOffset>1720546</wp:posOffset>
            </wp:positionV>
            <wp:extent cx="221115" cy="22961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21115" cy="229619"/>
                    </a:xfrm>
                    <a:prstGeom prst="rect">
                      <a:avLst/>
                    </a:prstGeom>
                  </pic:spPr>
                </pic:pic>
              </a:graphicData>
            </a:graphic>
          </wp:anchor>
        </w:drawing>
      </w:r>
      <w:r>
        <w:rPr>
          <w:noProof/>
        </w:rPr>
        <w:drawing>
          <wp:anchor distT="0" distB="0" distL="0" distR="0" simplePos="0" relativeHeight="251651072" behindDoc="1" locked="0" layoutInCell="1" allowOverlap="1" wp14:anchorId="0BC4F33F" wp14:editId="0BC4F340">
            <wp:simplePos x="0" y="0"/>
            <wp:positionH relativeFrom="page">
              <wp:posOffset>2706677</wp:posOffset>
            </wp:positionH>
            <wp:positionV relativeFrom="page">
              <wp:posOffset>1720546</wp:posOffset>
            </wp:positionV>
            <wp:extent cx="221115" cy="229619"/>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221115" cy="229619"/>
                    </a:xfrm>
                    <a:prstGeom prst="rect">
                      <a:avLst/>
                    </a:prstGeom>
                  </pic:spPr>
                </pic:pic>
              </a:graphicData>
            </a:graphic>
          </wp:anchor>
        </w:drawing>
      </w:r>
      <w:r>
        <w:rPr>
          <w:noProof/>
        </w:rPr>
        <w:drawing>
          <wp:anchor distT="0" distB="0" distL="0" distR="0" simplePos="0" relativeHeight="251652096" behindDoc="1" locked="0" layoutInCell="1" allowOverlap="1" wp14:anchorId="0BC4F341" wp14:editId="0BC4F342">
            <wp:simplePos x="0" y="0"/>
            <wp:positionH relativeFrom="page">
              <wp:posOffset>4458589</wp:posOffset>
            </wp:positionH>
            <wp:positionV relativeFrom="page">
              <wp:posOffset>1678024</wp:posOffset>
            </wp:positionV>
            <wp:extent cx="297654" cy="306159"/>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9" cstate="print"/>
                    <a:stretch>
                      <a:fillRect/>
                    </a:stretch>
                  </pic:blipFill>
                  <pic:spPr>
                    <a:xfrm>
                      <a:off x="0" y="0"/>
                      <a:ext cx="297654" cy="306159"/>
                    </a:xfrm>
                    <a:prstGeom prst="rect">
                      <a:avLst/>
                    </a:prstGeom>
                  </pic:spPr>
                </pic:pic>
              </a:graphicData>
            </a:graphic>
          </wp:anchor>
        </w:drawing>
      </w:r>
      <w:r>
        <w:rPr>
          <w:noProof/>
        </w:rPr>
        <w:drawing>
          <wp:anchor distT="0" distB="0" distL="0" distR="0" simplePos="0" relativeHeight="251653120" behindDoc="1" locked="0" layoutInCell="1" allowOverlap="1" wp14:anchorId="0BC4F343" wp14:editId="0BC4F344">
            <wp:simplePos x="0" y="0"/>
            <wp:positionH relativeFrom="page">
              <wp:posOffset>2357996</wp:posOffset>
            </wp:positionH>
            <wp:positionV relativeFrom="page">
              <wp:posOffset>2111750</wp:posOffset>
            </wp:positionV>
            <wp:extent cx="416716" cy="382699"/>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416716" cy="382699"/>
                    </a:xfrm>
                    <a:prstGeom prst="rect">
                      <a:avLst/>
                    </a:prstGeom>
                  </pic:spPr>
                </pic:pic>
              </a:graphicData>
            </a:graphic>
          </wp:anchor>
        </w:drawing>
      </w:r>
    </w:p>
    <w:p w14:paraId="0BC4F20F" w14:textId="77777777" w:rsidR="00BE4F44" w:rsidRDefault="00BE4F44">
      <w:pPr>
        <w:pStyle w:val="BodyText"/>
        <w:ind w:left="0"/>
        <w:rPr>
          <w:rFonts w:ascii="Times New Roman"/>
          <w:sz w:val="20"/>
        </w:rPr>
      </w:pPr>
    </w:p>
    <w:p w14:paraId="0BC4F210" w14:textId="77777777" w:rsidR="00BE4F44" w:rsidRDefault="00BE4F44">
      <w:pPr>
        <w:pStyle w:val="BodyText"/>
        <w:spacing w:before="7"/>
        <w:ind w:left="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BE4F44" w14:paraId="0BC4F212" w14:textId="77777777">
        <w:trPr>
          <w:trHeight w:val="495"/>
        </w:trPr>
        <w:tc>
          <w:tcPr>
            <w:tcW w:w="10492" w:type="dxa"/>
            <w:gridSpan w:val="2"/>
            <w:tcBorders>
              <w:top w:val="nil"/>
              <w:left w:val="nil"/>
              <w:bottom w:val="nil"/>
              <w:right w:val="nil"/>
            </w:tcBorders>
            <w:shd w:val="clear" w:color="auto" w:fill="F9A100"/>
          </w:tcPr>
          <w:p w14:paraId="0BC4F211" w14:textId="77777777" w:rsidR="00BE4F44" w:rsidRDefault="00155674">
            <w:pPr>
              <w:pStyle w:val="TableParagraph"/>
              <w:spacing w:before="53"/>
              <w:ind w:left="66"/>
              <w:rPr>
                <w:b/>
                <w:sz w:val="21"/>
              </w:rPr>
            </w:pPr>
            <w:r>
              <w:rPr>
                <w:noProof/>
                <w:position w:val="-10"/>
              </w:rPr>
              <w:drawing>
                <wp:inline distT="0" distB="0" distL="0" distR="0" wp14:anchorId="0BC4F345" wp14:editId="0BC4F346">
                  <wp:extent cx="255132" cy="255132"/>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1"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BE4F44" w14:paraId="0BC4F215" w14:textId="77777777">
        <w:trPr>
          <w:trHeight w:val="655"/>
        </w:trPr>
        <w:tc>
          <w:tcPr>
            <w:tcW w:w="10492" w:type="dxa"/>
            <w:gridSpan w:val="2"/>
            <w:tcBorders>
              <w:top w:val="nil"/>
              <w:left w:val="nil"/>
              <w:right w:val="nil"/>
            </w:tcBorders>
            <w:shd w:val="clear" w:color="auto" w:fill="F7F7F7"/>
          </w:tcPr>
          <w:p w14:paraId="0BC4F213" w14:textId="77777777" w:rsidR="00BE4F44" w:rsidRDefault="00155674">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0BC4F214" w14:textId="77777777" w:rsidR="00BE4F44" w:rsidRDefault="00155674">
            <w:pPr>
              <w:pStyle w:val="TableParagraph"/>
              <w:tabs>
                <w:tab w:val="left" w:pos="4044"/>
                <w:tab w:val="left" w:pos="6923"/>
              </w:tabs>
              <w:spacing w:before="7"/>
              <w:ind w:left="749"/>
              <w:rPr>
                <w:sz w:val="18"/>
              </w:rPr>
            </w:pPr>
            <w:r>
              <w:rPr>
                <w:w w:val="105"/>
                <w:sz w:val="18"/>
              </w:rPr>
              <w:t>22</w:t>
            </w:r>
            <w:r>
              <w:rPr>
                <w:spacing w:val="1"/>
                <w:w w:val="105"/>
                <w:sz w:val="18"/>
              </w:rPr>
              <w:t xml:space="preserve"> </w:t>
            </w:r>
            <w:r>
              <w:rPr>
                <w:w w:val="105"/>
                <w:sz w:val="18"/>
              </w:rPr>
              <w:t>May</w:t>
            </w:r>
            <w:r>
              <w:rPr>
                <w:spacing w:val="1"/>
                <w:w w:val="105"/>
                <w:sz w:val="18"/>
              </w:rPr>
              <w:t xml:space="preserve"> </w:t>
            </w:r>
            <w:r>
              <w:rPr>
                <w:w w:val="105"/>
                <w:sz w:val="18"/>
              </w:rPr>
              <w:t>'20</w:t>
            </w:r>
            <w:r>
              <w:rPr>
                <w:w w:val="105"/>
                <w:sz w:val="18"/>
              </w:rPr>
              <w:tab/>
              <w:t>22</w:t>
            </w:r>
            <w:r>
              <w:rPr>
                <w:spacing w:val="1"/>
                <w:w w:val="105"/>
                <w:sz w:val="18"/>
              </w:rPr>
              <w:t xml:space="preserve"> </w:t>
            </w:r>
            <w:r>
              <w:rPr>
                <w:w w:val="105"/>
                <w:sz w:val="18"/>
              </w:rPr>
              <w:t>May</w:t>
            </w:r>
            <w:r>
              <w:rPr>
                <w:spacing w:val="1"/>
                <w:w w:val="105"/>
                <w:sz w:val="18"/>
              </w:rPr>
              <w:t xml:space="preserve"> </w:t>
            </w:r>
            <w:r>
              <w:rPr>
                <w:w w:val="105"/>
                <w:sz w:val="18"/>
              </w:rPr>
              <w:t>'20</w:t>
            </w:r>
            <w:r>
              <w:rPr>
                <w:w w:val="105"/>
                <w:sz w:val="18"/>
              </w:rPr>
              <w:tab/>
              <w:t>sooner as</w:t>
            </w:r>
            <w:r>
              <w:rPr>
                <w:spacing w:val="8"/>
                <w:w w:val="105"/>
                <w:sz w:val="18"/>
              </w:rPr>
              <w:t xml:space="preserve"> </w:t>
            </w:r>
            <w:r>
              <w:rPr>
                <w:w w:val="105"/>
                <w:sz w:val="18"/>
              </w:rPr>
              <w:t>required.</w:t>
            </w:r>
          </w:p>
        </w:tc>
      </w:tr>
      <w:tr w:rsidR="00BE4F44" w14:paraId="0BC4F21B" w14:textId="77777777">
        <w:trPr>
          <w:trHeight w:val="975"/>
        </w:trPr>
        <w:tc>
          <w:tcPr>
            <w:tcW w:w="2417" w:type="dxa"/>
            <w:tcBorders>
              <w:bottom w:val="single" w:sz="12" w:space="0" w:color="FFFFFF"/>
              <w:right w:val="single" w:sz="12" w:space="0" w:color="FFFFFF"/>
            </w:tcBorders>
            <w:shd w:val="clear" w:color="auto" w:fill="ACDAFE"/>
          </w:tcPr>
          <w:p w14:paraId="0BC4F216" w14:textId="77777777" w:rsidR="00BE4F44" w:rsidRDefault="00BE4F44">
            <w:pPr>
              <w:pStyle w:val="TableParagraph"/>
              <w:rPr>
                <w:rFonts w:ascii="Times New Roman"/>
                <w:sz w:val="20"/>
              </w:rPr>
            </w:pPr>
          </w:p>
          <w:p w14:paraId="0BC4F217" w14:textId="77777777" w:rsidR="00BE4F44" w:rsidRDefault="00155674">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14:paraId="0BC4F218" w14:textId="77777777" w:rsidR="00BE4F44" w:rsidRDefault="00BE4F44">
            <w:pPr>
              <w:pStyle w:val="TableParagraph"/>
              <w:spacing w:before="7"/>
              <w:rPr>
                <w:rFonts w:ascii="Times New Roman"/>
                <w:sz w:val="23"/>
              </w:rPr>
            </w:pPr>
          </w:p>
          <w:p w14:paraId="0BC4F219" w14:textId="77777777" w:rsidR="00BE4F44" w:rsidRDefault="00155674">
            <w:pPr>
              <w:pStyle w:val="TableParagraph"/>
              <w:spacing w:before="1" w:line="278" w:lineRule="auto"/>
              <w:ind w:left="1947" w:right="669"/>
              <w:rPr>
                <w:sz w:val="18"/>
              </w:rPr>
            </w:pPr>
            <w:r>
              <w:rPr>
                <w:color w:val="353535"/>
                <w:w w:val="105"/>
                <w:sz w:val="18"/>
              </w:rPr>
              <w:t>Changes are important, but urgent implementation is not required, incorporate into your existing workflow.</w:t>
            </w:r>
          </w:p>
          <w:p w14:paraId="0BC4F21A" w14:textId="77777777" w:rsidR="00BE4F44" w:rsidRDefault="00155674">
            <w:pPr>
              <w:pStyle w:val="TableParagraph"/>
              <w:spacing w:line="180" w:lineRule="exact"/>
              <w:ind w:left="192"/>
              <w:rPr>
                <w:b/>
                <w:sz w:val="17"/>
              </w:rPr>
            </w:pPr>
            <w:r>
              <w:rPr>
                <w:b/>
                <w:color w:val="0078D2"/>
                <w:sz w:val="17"/>
              </w:rPr>
              <w:t>MEDIUM IMPACT</w:t>
            </w:r>
          </w:p>
        </w:tc>
      </w:tr>
      <w:tr w:rsidR="00BE4F44" w14:paraId="0BC4F21E"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0BC4F21C" w14:textId="77777777" w:rsidR="00BE4F44" w:rsidRDefault="00155674">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0BC4F21D" w14:textId="77777777" w:rsidR="00BE4F44" w:rsidRDefault="00155674">
            <w:pPr>
              <w:pStyle w:val="TableParagraph"/>
              <w:spacing w:before="97"/>
              <w:ind w:left="206"/>
              <w:rPr>
                <w:sz w:val="18"/>
              </w:rPr>
            </w:pPr>
            <w:r>
              <w:rPr>
                <w:color w:val="0C314D"/>
                <w:w w:val="105"/>
                <w:sz w:val="18"/>
              </w:rPr>
              <w:t>Scheduled review</w:t>
            </w:r>
          </w:p>
        </w:tc>
      </w:tr>
      <w:tr w:rsidR="00BE4F44" w14:paraId="0BC4F221"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0BC4F21F" w14:textId="77777777" w:rsidR="00BE4F44" w:rsidRDefault="00155674">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0BC4F220" w14:textId="77777777" w:rsidR="00BE4F44" w:rsidRDefault="00155674">
            <w:pPr>
              <w:pStyle w:val="TableParagraph"/>
              <w:spacing w:before="97"/>
              <w:ind w:left="206"/>
              <w:rPr>
                <w:sz w:val="18"/>
              </w:rPr>
            </w:pPr>
            <w:r>
              <w:rPr>
                <w:color w:val="0C314D"/>
                <w:w w:val="105"/>
                <w:sz w:val="18"/>
              </w:rPr>
              <w:t>Yes</w:t>
            </w:r>
          </w:p>
        </w:tc>
      </w:tr>
      <w:tr w:rsidR="00BE4F44" w14:paraId="0BC4F226" w14:textId="77777777">
        <w:trPr>
          <w:trHeight w:val="1148"/>
        </w:trPr>
        <w:tc>
          <w:tcPr>
            <w:tcW w:w="2417" w:type="dxa"/>
            <w:tcBorders>
              <w:top w:val="single" w:sz="12" w:space="0" w:color="FFFFFF"/>
              <w:bottom w:val="single" w:sz="12" w:space="0" w:color="FFFFFF"/>
              <w:right w:val="single" w:sz="12" w:space="0" w:color="FFFFFF"/>
            </w:tcBorders>
            <w:shd w:val="clear" w:color="auto" w:fill="C3E5FF"/>
          </w:tcPr>
          <w:p w14:paraId="0BC4F222" w14:textId="77777777" w:rsidR="00BE4F44" w:rsidRDefault="00BE4F44">
            <w:pPr>
              <w:pStyle w:val="TableParagraph"/>
              <w:rPr>
                <w:rFonts w:ascii="Times New Roman"/>
                <w:sz w:val="20"/>
              </w:rPr>
            </w:pPr>
          </w:p>
          <w:p w14:paraId="0BC4F223" w14:textId="77777777" w:rsidR="00BE4F44" w:rsidRDefault="00BE4F44">
            <w:pPr>
              <w:pStyle w:val="TableParagraph"/>
              <w:rPr>
                <w:rFonts w:ascii="Times New Roman"/>
                <w:sz w:val="21"/>
              </w:rPr>
            </w:pPr>
          </w:p>
          <w:p w14:paraId="0BC4F224" w14:textId="77777777" w:rsidR="00BE4F44" w:rsidRDefault="00155674">
            <w:pPr>
              <w:pStyle w:val="TableParagraph"/>
              <w:spacing w:before="1"/>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0BC4F225" w14:textId="77777777" w:rsidR="00BE4F44" w:rsidRDefault="00155674">
            <w:pPr>
              <w:pStyle w:val="TableParagraph"/>
              <w:spacing w:before="111" w:line="278" w:lineRule="auto"/>
              <w:ind w:left="206" w:right="109"/>
              <w:rPr>
                <w:sz w:val="18"/>
              </w:rPr>
            </w:pPr>
            <w:r>
              <w:rPr>
                <w:color w:val="353535"/>
                <w:w w:val="105"/>
                <w:sz w:val="18"/>
              </w:rPr>
              <w:t>This policy outlines how staff can be supported when they are lone working. It has been reviewed and updated to include a list of supplementary policies to be read in conjunction with this policy, including reference to the COVID-19 Hub. References have al</w:t>
            </w:r>
            <w:r>
              <w:rPr>
                <w:color w:val="353535"/>
                <w:w w:val="105"/>
                <w:sz w:val="18"/>
              </w:rPr>
              <w:t>so been updated to ensure they remain current.</w:t>
            </w:r>
          </w:p>
        </w:tc>
      </w:tr>
      <w:tr w:rsidR="00BE4F44" w14:paraId="0BC4F24A" w14:textId="77777777">
        <w:trPr>
          <w:trHeight w:val="5970"/>
        </w:trPr>
        <w:tc>
          <w:tcPr>
            <w:tcW w:w="2417" w:type="dxa"/>
            <w:tcBorders>
              <w:top w:val="single" w:sz="12" w:space="0" w:color="FFFFFF"/>
              <w:right w:val="single" w:sz="12" w:space="0" w:color="FFFFFF"/>
            </w:tcBorders>
            <w:shd w:val="clear" w:color="auto" w:fill="ACDAFE"/>
          </w:tcPr>
          <w:p w14:paraId="0BC4F227" w14:textId="77777777" w:rsidR="00BE4F44" w:rsidRDefault="00BE4F44">
            <w:pPr>
              <w:pStyle w:val="TableParagraph"/>
              <w:rPr>
                <w:rFonts w:ascii="Times New Roman"/>
                <w:sz w:val="20"/>
              </w:rPr>
            </w:pPr>
          </w:p>
          <w:p w14:paraId="0BC4F228" w14:textId="77777777" w:rsidR="00BE4F44" w:rsidRDefault="00BE4F44">
            <w:pPr>
              <w:pStyle w:val="TableParagraph"/>
              <w:rPr>
                <w:rFonts w:ascii="Times New Roman"/>
                <w:sz w:val="20"/>
              </w:rPr>
            </w:pPr>
          </w:p>
          <w:p w14:paraId="0BC4F229" w14:textId="77777777" w:rsidR="00BE4F44" w:rsidRDefault="00BE4F44">
            <w:pPr>
              <w:pStyle w:val="TableParagraph"/>
              <w:rPr>
                <w:rFonts w:ascii="Times New Roman"/>
                <w:sz w:val="20"/>
              </w:rPr>
            </w:pPr>
          </w:p>
          <w:p w14:paraId="0BC4F22A" w14:textId="77777777" w:rsidR="00BE4F44" w:rsidRDefault="00BE4F44">
            <w:pPr>
              <w:pStyle w:val="TableParagraph"/>
              <w:rPr>
                <w:rFonts w:ascii="Times New Roman"/>
                <w:sz w:val="20"/>
              </w:rPr>
            </w:pPr>
          </w:p>
          <w:p w14:paraId="0BC4F22B" w14:textId="77777777" w:rsidR="00BE4F44" w:rsidRDefault="00BE4F44">
            <w:pPr>
              <w:pStyle w:val="TableParagraph"/>
              <w:rPr>
                <w:rFonts w:ascii="Times New Roman"/>
                <w:sz w:val="20"/>
              </w:rPr>
            </w:pPr>
          </w:p>
          <w:p w14:paraId="0BC4F22C" w14:textId="77777777" w:rsidR="00BE4F44" w:rsidRDefault="00BE4F44">
            <w:pPr>
              <w:pStyle w:val="TableParagraph"/>
              <w:rPr>
                <w:rFonts w:ascii="Times New Roman"/>
                <w:sz w:val="20"/>
              </w:rPr>
            </w:pPr>
          </w:p>
          <w:p w14:paraId="0BC4F22D" w14:textId="77777777" w:rsidR="00BE4F44" w:rsidRDefault="00BE4F44">
            <w:pPr>
              <w:pStyle w:val="TableParagraph"/>
              <w:rPr>
                <w:rFonts w:ascii="Times New Roman"/>
                <w:sz w:val="20"/>
              </w:rPr>
            </w:pPr>
          </w:p>
          <w:p w14:paraId="0BC4F22E" w14:textId="77777777" w:rsidR="00BE4F44" w:rsidRDefault="00BE4F44">
            <w:pPr>
              <w:pStyle w:val="TableParagraph"/>
              <w:rPr>
                <w:rFonts w:ascii="Times New Roman"/>
                <w:sz w:val="20"/>
              </w:rPr>
            </w:pPr>
          </w:p>
          <w:p w14:paraId="0BC4F22F" w14:textId="77777777" w:rsidR="00BE4F44" w:rsidRDefault="00BE4F44">
            <w:pPr>
              <w:pStyle w:val="TableParagraph"/>
              <w:rPr>
                <w:rFonts w:ascii="Times New Roman"/>
                <w:sz w:val="20"/>
              </w:rPr>
            </w:pPr>
          </w:p>
          <w:p w14:paraId="0BC4F230" w14:textId="77777777" w:rsidR="00BE4F44" w:rsidRDefault="00BE4F44">
            <w:pPr>
              <w:pStyle w:val="TableParagraph"/>
              <w:rPr>
                <w:rFonts w:ascii="Times New Roman"/>
                <w:sz w:val="20"/>
              </w:rPr>
            </w:pPr>
          </w:p>
          <w:p w14:paraId="0BC4F231" w14:textId="77777777" w:rsidR="00BE4F44" w:rsidRDefault="00BE4F44">
            <w:pPr>
              <w:pStyle w:val="TableParagraph"/>
              <w:rPr>
                <w:rFonts w:ascii="Times New Roman"/>
                <w:sz w:val="20"/>
              </w:rPr>
            </w:pPr>
          </w:p>
          <w:p w14:paraId="0BC4F232" w14:textId="77777777" w:rsidR="00BE4F44" w:rsidRDefault="00BE4F44">
            <w:pPr>
              <w:pStyle w:val="TableParagraph"/>
              <w:rPr>
                <w:rFonts w:ascii="Times New Roman"/>
                <w:sz w:val="20"/>
              </w:rPr>
            </w:pPr>
          </w:p>
          <w:p w14:paraId="0BC4F233" w14:textId="77777777" w:rsidR="00BE4F44" w:rsidRDefault="00155674">
            <w:pPr>
              <w:pStyle w:val="TableParagraph"/>
              <w:spacing w:before="123"/>
              <w:ind w:left="206"/>
              <w:rPr>
                <w:sz w:val="18"/>
              </w:rPr>
            </w:pPr>
            <w:r>
              <w:rPr>
                <w:color w:val="0C314D"/>
                <w:w w:val="105"/>
                <w:sz w:val="18"/>
              </w:rPr>
              <w:t>Relevant legislation:</w:t>
            </w:r>
          </w:p>
        </w:tc>
        <w:tc>
          <w:tcPr>
            <w:tcW w:w="8075" w:type="dxa"/>
            <w:tcBorders>
              <w:top w:val="single" w:sz="12" w:space="0" w:color="FFFFFF"/>
              <w:left w:val="single" w:sz="12" w:space="0" w:color="FFFFFF"/>
              <w:right w:val="nil"/>
            </w:tcBorders>
            <w:shd w:val="clear" w:color="auto" w:fill="E3F2FD"/>
          </w:tcPr>
          <w:p w14:paraId="0BC4F234" w14:textId="77777777" w:rsidR="00BE4F44" w:rsidRDefault="00155674">
            <w:pPr>
              <w:pStyle w:val="TableParagraph"/>
              <w:numPr>
                <w:ilvl w:val="0"/>
                <w:numId w:val="11"/>
              </w:numPr>
              <w:tabs>
                <w:tab w:val="left" w:pos="341"/>
              </w:tabs>
              <w:spacing w:before="111"/>
              <w:ind w:hanging="174"/>
              <w:rPr>
                <w:sz w:val="18"/>
              </w:rPr>
            </w:pPr>
            <w:r>
              <w:rPr>
                <w:color w:val="353535"/>
                <w:w w:val="105"/>
                <w:sz w:val="18"/>
              </w:rPr>
              <w:t>Medical Reports Act</w:t>
            </w:r>
            <w:r>
              <w:rPr>
                <w:color w:val="353535"/>
                <w:spacing w:val="4"/>
                <w:w w:val="105"/>
                <w:sz w:val="18"/>
              </w:rPr>
              <w:t xml:space="preserve"> </w:t>
            </w:r>
            <w:r>
              <w:rPr>
                <w:color w:val="353535"/>
                <w:w w:val="105"/>
                <w:sz w:val="18"/>
              </w:rPr>
              <w:t>1988</w:t>
            </w:r>
          </w:p>
          <w:p w14:paraId="0BC4F235" w14:textId="77777777" w:rsidR="00BE4F44" w:rsidRDefault="00155674">
            <w:pPr>
              <w:pStyle w:val="TableParagraph"/>
              <w:numPr>
                <w:ilvl w:val="0"/>
                <w:numId w:val="11"/>
              </w:numPr>
              <w:tabs>
                <w:tab w:val="left" w:pos="341"/>
              </w:tabs>
              <w:spacing w:before="34"/>
              <w:ind w:hanging="174"/>
              <w:rPr>
                <w:sz w:val="18"/>
              </w:rPr>
            </w:pPr>
            <w:r>
              <w:rPr>
                <w:color w:val="353535"/>
                <w:w w:val="105"/>
                <w:sz w:val="18"/>
              </w:rPr>
              <w:t>Control of Substances Hazardous to Health Regulations</w:t>
            </w:r>
            <w:r>
              <w:rPr>
                <w:color w:val="353535"/>
                <w:spacing w:val="5"/>
                <w:w w:val="105"/>
                <w:sz w:val="18"/>
              </w:rPr>
              <w:t xml:space="preserve"> </w:t>
            </w:r>
            <w:r>
              <w:rPr>
                <w:color w:val="353535"/>
                <w:w w:val="105"/>
                <w:sz w:val="18"/>
              </w:rPr>
              <w:t>2002</w:t>
            </w:r>
          </w:p>
          <w:p w14:paraId="0BC4F236" w14:textId="77777777" w:rsidR="00BE4F44" w:rsidRDefault="00155674">
            <w:pPr>
              <w:pStyle w:val="TableParagraph"/>
              <w:numPr>
                <w:ilvl w:val="0"/>
                <w:numId w:val="11"/>
              </w:numPr>
              <w:tabs>
                <w:tab w:val="left" w:pos="341"/>
              </w:tabs>
              <w:spacing w:before="34"/>
              <w:ind w:hanging="174"/>
              <w:rPr>
                <w:sz w:val="18"/>
              </w:rPr>
            </w:pPr>
            <w:r>
              <w:rPr>
                <w:color w:val="353535"/>
                <w:w w:val="105"/>
                <w:sz w:val="18"/>
              </w:rPr>
              <w:t>The Controlled Drugs (Supervision of Management and Use) Regulations</w:t>
            </w:r>
            <w:r>
              <w:rPr>
                <w:color w:val="353535"/>
                <w:spacing w:val="15"/>
                <w:w w:val="105"/>
                <w:sz w:val="18"/>
              </w:rPr>
              <w:t xml:space="preserve"> </w:t>
            </w:r>
            <w:r>
              <w:rPr>
                <w:color w:val="353535"/>
                <w:w w:val="105"/>
                <w:sz w:val="18"/>
              </w:rPr>
              <w:t>2013</w:t>
            </w:r>
          </w:p>
          <w:p w14:paraId="0BC4F237" w14:textId="77777777" w:rsidR="00BE4F44" w:rsidRDefault="00155674">
            <w:pPr>
              <w:pStyle w:val="TableParagraph"/>
              <w:numPr>
                <w:ilvl w:val="0"/>
                <w:numId w:val="11"/>
              </w:numPr>
              <w:tabs>
                <w:tab w:val="left" w:pos="341"/>
              </w:tabs>
              <w:spacing w:before="34"/>
              <w:ind w:hanging="174"/>
              <w:rPr>
                <w:sz w:val="18"/>
              </w:rPr>
            </w:pPr>
            <w:r>
              <w:rPr>
                <w:color w:val="353535"/>
                <w:w w:val="105"/>
                <w:sz w:val="18"/>
              </w:rPr>
              <w:t>The Hazardous Waste (England and Wales) Regulations</w:t>
            </w:r>
            <w:r>
              <w:rPr>
                <w:color w:val="353535"/>
                <w:spacing w:val="10"/>
                <w:w w:val="105"/>
                <w:sz w:val="18"/>
              </w:rPr>
              <w:t xml:space="preserve"> </w:t>
            </w:r>
            <w:r>
              <w:rPr>
                <w:color w:val="353535"/>
                <w:w w:val="105"/>
                <w:sz w:val="18"/>
              </w:rPr>
              <w:t>2005</w:t>
            </w:r>
          </w:p>
          <w:p w14:paraId="0BC4F238" w14:textId="77777777" w:rsidR="00BE4F44" w:rsidRDefault="00155674">
            <w:pPr>
              <w:pStyle w:val="TableParagraph"/>
              <w:numPr>
                <w:ilvl w:val="0"/>
                <w:numId w:val="11"/>
              </w:numPr>
              <w:tabs>
                <w:tab w:val="left" w:pos="341"/>
              </w:tabs>
              <w:spacing w:before="34"/>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0BC4F239" w14:textId="77777777" w:rsidR="00BE4F44" w:rsidRDefault="00155674">
            <w:pPr>
              <w:pStyle w:val="TableParagraph"/>
              <w:numPr>
                <w:ilvl w:val="0"/>
                <w:numId w:val="11"/>
              </w:numPr>
              <w:tabs>
                <w:tab w:val="left" w:pos="341"/>
              </w:tabs>
              <w:spacing w:before="34"/>
              <w:ind w:hanging="174"/>
              <w:rPr>
                <w:sz w:val="18"/>
              </w:rPr>
            </w:pPr>
            <w:r>
              <w:rPr>
                <w:color w:val="353535"/>
                <w:w w:val="105"/>
                <w:sz w:val="18"/>
              </w:rPr>
              <w:t>The Health and Safety (First Aid) Regulations</w:t>
            </w:r>
            <w:r>
              <w:rPr>
                <w:color w:val="353535"/>
                <w:spacing w:val="10"/>
                <w:w w:val="105"/>
                <w:sz w:val="18"/>
              </w:rPr>
              <w:t xml:space="preserve"> </w:t>
            </w:r>
            <w:r>
              <w:rPr>
                <w:color w:val="353535"/>
                <w:w w:val="105"/>
                <w:sz w:val="18"/>
              </w:rPr>
              <w:t>1981</w:t>
            </w:r>
          </w:p>
          <w:p w14:paraId="0BC4F23A" w14:textId="77777777" w:rsidR="00BE4F44" w:rsidRDefault="00155674">
            <w:pPr>
              <w:pStyle w:val="TableParagraph"/>
              <w:numPr>
                <w:ilvl w:val="0"/>
                <w:numId w:val="11"/>
              </w:numPr>
              <w:tabs>
                <w:tab w:val="left" w:pos="341"/>
              </w:tabs>
              <w:spacing w:before="34"/>
              <w:ind w:hanging="174"/>
              <w:rPr>
                <w:sz w:val="18"/>
              </w:rPr>
            </w:pPr>
            <w:r>
              <w:rPr>
                <w:color w:val="353535"/>
                <w:w w:val="105"/>
                <w:sz w:val="18"/>
              </w:rPr>
              <w:t>The Health and Safety (Miscellaneo</w:t>
            </w:r>
            <w:r>
              <w:rPr>
                <w:color w:val="353535"/>
                <w:w w:val="105"/>
                <w:sz w:val="18"/>
              </w:rPr>
              <w:t>us Amendments)</w:t>
            </w:r>
            <w:r>
              <w:rPr>
                <w:color w:val="353535"/>
                <w:spacing w:val="5"/>
                <w:w w:val="105"/>
                <w:sz w:val="18"/>
              </w:rPr>
              <w:t xml:space="preserve"> </w:t>
            </w:r>
            <w:r>
              <w:rPr>
                <w:color w:val="353535"/>
                <w:w w:val="105"/>
                <w:sz w:val="18"/>
              </w:rPr>
              <w:t>2002</w:t>
            </w:r>
          </w:p>
          <w:p w14:paraId="0BC4F23B" w14:textId="77777777" w:rsidR="00BE4F44" w:rsidRDefault="00155674">
            <w:pPr>
              <w:pStyle w:val="TableParagraph"/>
              <w:numPr>
                <w:ilvl w:val="0"/>
                <w:numId w:val="11"/>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0BC4F23C" w14:textId="77777777" w:rsidR="00BE4F44" w:rsidRDefault="00155674">
            <w:pPr>
              <w:pStyle w:val="TableParagraph"/>
              <w:numPr>
                <w:ilvl w:val="0"/>
                <w:numId w:val="11"/>
              </w:numPr>
              <w:tabs>
                <w:tab w:val="left" w:pos="341"/>
              </w:tabs>
              <w:spacing w:before="34"/>
              <w:ind w:hanging="174"/>
              <w:rPr>
                <w:sz w:val="18"/>
              </w:rPr>
            </w:pPr>
            <w:r>
              <w:rPr>
                <w:color w:val="353535"/>
                <w:w w:val="105"/>
                <w:sz w:val="18"/>
              </w:rPr>
              <w:t>The Manual Handling Operations Regulations</w:t>
            </w:r>
            <w:r>
              <w:rPr>
                <w:color w:val="353535"/>
                <w:spacing w:val="7"/>
                <w:w w:val="105"/>
                <w:sz w:val="18"/>
              </w:rPr>
              <w:t xml:space="preserve"> </w:t>
            </w:r>
            <w:r>
              <w:rPr>
                <w:color w:val="353535"/>
                <w:w w:val="105"/>
                <w:sz w:val="18"/>
              </w:rPr>
              <w:t>1992</w:t>
            </w:r>
          </w:p>
          <w:p w14:paraId="0BC4F23D" w14:textId="77777777" w:rsidR="00BE4F44" w:rsidRDefault="00155674">
            <w:pPr>
              <w:pStyle w:val="TableParagraph"/>
              <w:numPr>
                <w:ilvl w:val="0"/>
                <w:numId w:val="11"/>
              </w:numPr>
              <w:tabs>
                <w:tab w:val="left" w:pos="341"/>
              </w:tabs>
              <w:spacing w:before="34" w:line="278" w:lineRule="auto"/>
              <w:ind w:right="927" w:hanging="174"/>
              <w:rPr>
                <w:sz w:val="18"/>
              </w:rPr>
            </w:pPr>
            <w:r>
              <w:rPr>
                <w:color w:val="353535"/>
                <w:w w:val="105"/>
                <w:sz w:val="18"/>
              </w:rPr>
              <w:t>Protection of Freedoms Act 2012 (links to) The Protection of Freedoms Act 2012 (Disclosure and Barring Service Transfer of Functions) Order</w:t>
            </w:r>
            <w:r>
              <w:rPr>
                <w:color w:val="353535"/>
                <w:spacing w:val="35"/>
                <w:w w:val="105"/>
                <w:sz w:val="18"/>
              </w:rPr>
              <w:t xml:space="preserve"> </w:t>
            </w:r>
            <w:r>
              <w:rPr>
                <w:color w:val="353535"/>
                <w:w w:val="105"/>
                <w:sz w:val="18"/>
              </w:rPr>
              <w:t>2012</w:t>
            </w:r>
          </w:p>
          <w:p w14:paraId="0BC4F23E" w14:textId="77777777" w:rsidR="00BE4F44" w:rsidRDefault="00155674">
            <w:pPr>
              <w:pStyle w:val="TableParagraph"/>
              <w:numPr>
                <w:ilvl w:val="0"/>
                <w:numId w:val="11"/>
              </w:numPr>
              <w:tabs>
                <w:tab w:val="left" w:pos="341"/>
              </w:tabs>
              <w:spacing w:before="2"/>
              <w:ind w:hanging="174"/>
              <w:rPr>
                <w:sz w:val="18"/>
              </w:rPr>
            </w:pPr>
            <w:r>
              <w:rPr>
                <w:color w:val="353535"/>
                <w:w w:val="105"/>
                <w:sz w:val="18"/>
              </w:rPr>
              <w:t>The Regulatory Reform (Fire Safety) Order</w:t>
            </w:r>
            <w:r>
              <w:rPr>
                <w:color w:val="353535"/>
                <w:spacing w:val="18"/>
                <w:w w:val="105"/>
                <w:sz w:val="18"/>
              </w:rPr>
              <w:t xml:space="preserve"> </w:t>
            </w:r>
            <w:r>
              <w:rPr>
                <w:color w:val="353535"/>
                <w:w w:val="105"/>
                <w:sz w:val="18"/>
              </w:rPr>
              <w:t>2005</w:t>
            </w:r>
          </w:p>
          <w:p w14:paraId="0BC4F23F" w14:textId="77777777" w:rsidR="00BE4F44" w:rsidRDefault="00155674">
            <w:pPr>
              <w:pStyle w:val="TableParagraph"/>
              <w:numPr>
                <w:ilvl w:val="0"/>
                <w:numId w:val="11"/>
              </w:numPr>
              <w:tabs>
                <w:tab w:val="left" w:pos="341"/>
              </w:tabs>
              <w:spacing w:before="34"/>
              <w:ind w:hanging="174"/>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0BC4F240" w14:textId="77777777" w:rsidR="00BE4F44" w:rsidRDefault="00155674">
            <w:pPr>
              <w:pStyle w:val="TableParagraph"/>
              <w:numPr>
                <w:ilvl w:val="0"/>
                <w:numId w:val="11"/>
              </w:numPr>
              <w:tabs>
                <w:tab w:val="left" w:pos="341"/>
              </w:tabs>
              <w:spacing w:before="34"/>
              <w:ind w:hanging="174"/>
              <w:rPr>
                <w:sz w:val="18"/>
              </w:rPr>
            </w:pPr>
            <w:r>
              <w:rPr>
                <w:color w:val="353535"/>
                <w:w w:val="105"/>
                <w:sz w:val="18"/>
              </w:rPr>
              <w:t xml:space="preserve">The </w:t>
            </w:r>
            <w:r>
              <w:rPr>
                <w:color w:val="353535"/>
                <w:w w:val="105"/>
                <w:sz w:val="18"/>
              </w:rPr>
              <w:t>Health and Safety (Miscellaneous Amendments) Regulations</w:t>
            </w:r>
            <w:r>
              <w:rPr>
                <w:color w:val="353535"/>
                <w:spacing w:val="2"/>
                <w:w w:val="105"/>
                <w:sz w:val="18"/>
              </w:rPr>
              <w:t xml:space="preserve"> </w:t>
            </w:r>
            <w:r>
              <w:rPr>
                <w:color w:val="353535"/>
                <w:w w:val="105"/>
                <w:sz w:val="18"/>
              </w:rPr>
              <w:t>2002</w:t>
            </w:r>
          </w:p>
          <w:p w14:paraId="0BC4F241" w14:textId="77777777" w:rsidR="00BE4F44" w:rsidRDefault="00155674">
            <w:pPr>
              <w:pStyle w:val="TableParagraph"/>
              <w:numPr>
                <w:ilvl w:val="0"/>
                <w:numId w:val="11"/>
              </w:numPr>
              <w:tabs>
                <w:tab w:val="left" w:pos="341"/>
              </w:tabs>
              <w:spacing w:before="35"/>
              <w:ind w:hanging="174"/>
              <w:rPr>
                <w:sz w:val="18"/>
              </w:rPr>
            </w:pPr>
            <w:r>
              <w:rPr>
                <w:color w:val="353535"/>
                <w:w w:val="105"/>
                <w:sz w:val="18"/>
              </w:rPr>
              <w:t>Protection of Vulnerable Groups (Scotland) Act</w:t>
            </w:r>
            <w:r>
              <w:rPr>
                <w:color w:val="353535"/>
                <w:spacing w:val="15"/>
                <w:w w:val="105"/>
                <w:sz w:val="18"/>
              </w:rPr>
              <w:t xml:space="preserve"> </w:t>
            </w:r>
            <w:r>
              <w:rPr>
                <w:color w:val="353535"/>
                <w:w w:val="105"/>
                <w:sz w:val="18"/>
              </w:rPr>
              <w:t>2007</w:t>
            </w:r>
          </w:p>
          <w:p w14:paraId="0BC4F242" w14:textId="77777777" w:rsidR="00BE4F44" w:rsidRDefault="00155674">
            <w:pPr>
              <w:pStyle w:val="TableParagraph"/>
              <w:numPr>
                <w:ilvl w:val="0"/>
                <w:numId w:val="11"/>
              </w:numPr>
              <w:tabs>
                <w:tab w:val="left" w:pos="341"/>
              </w:tabs>
              <w:spacing w:before="34"/>
              <w:ind w:hanging="174"/>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14:paraId="0BC4F243" w14:textId="77777777" w:rsidR="00BE4F44" w:rsidRDefault="00155674">
            <w:pPr>
              <w:pStyle w:val="TableParagraph"/>
              <w:numPr>
                <w:ilvl w:val="0"/>
                <w:numId w:val="11"/>
              </w:numPr>
              <w:tabs>
                <w:tab w:val="left" w:pos="341"/>
              </w:tabs>
              <w:spacing w:before="34"/>
              <w:ind w:hanging="174"/>
              <w:rPr>
                <w:sz w:val="18"/>
              </w:rPr>
            </w:pPr>
            <w:r>
              <w:rPr>
                <w:color w:val="353535"/>
                <w:w w:val="105"/>
                <w:sz w:val="18"/>
              </w:rPr>
              <w:t>Health and Social Care (Safety and Quality) Act</w:t>
            </w:r>
            <w:r>
              <w:rPr>
                <w:color w:val="353535"/>
                <w:spacing w:val="12"/>
                <w:w w:val="105"/>
                <w:sz w:val="18"/>
              </w:rPr>
              <w:t xml:space="preserve"> </w:t>
            </w:r>
            <w:r>
              <w:rPr>
                <w:color w:val="353535"/>
                <w:w w:val="105"/>
                <w:sz w:val="18"/>
              </w:rPr>
              <w:t>2015</w:t>
            </w:r>
          </w:p>
          <w:p w14:paraId="0BC4F244" w14:textId="77777777" w:rsidR="00BE4F44" w:rsidRDefault="00155674">
            <w:pPr>
              <w:pStyle w:val="TableParagraph"/>
              <w:numPr>
                <w:ilvl w:val="0"/>
                <w:numId w:val="11"/>
              </w:numPr>
              <w:tabs>
                <w:tab w:val="left" w:pos="341"/>
              </w:tabs>
              <w:spacing w:before="34"/>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p w14:paraId="0BC4F245" w14:textId="77777777" w:rsidR="00BE4F44" w:rsidRDefault="00155674">
            <w:pPr>
              <w:pStyle w:val="TableParagraph"/>
              <w:numPr>
                <w:ilvl w:val="0"/>
                <w:numId w:val="11"/>
              </w:numPr>
              <w:tabs>
                <w:tab w:val="left" w:pos="341"/>
              </w:tabs>
              <w:spacing w:before="34"/>
              <w:ind w:hanging="174"/>
              <w:rPr>
                <w:sz w:val="18"/>
              </w:rPr>
            </w:pPr>
            <w:r>
              <w:rPr>
                <w:color w:val="353535"/>
                <w:w w:val="105"/>
                <w:sz w:val="18"/>
              </w:rPr>
              <w:t>The Control of Substances Hazardous to Health Regulations</w:t>
            </w:r>
            <w:r>
              <w:rPr>
                <w:color w:val="353535"/>
                <w:spacing w:val="12"/>
                <w:w w:val="105"/>
                <w:sz w:val="18"/>
              </w:rPr>
              <w:t xml:space="preserve"> </w:t>
            </w:r>
            <w:r>
              <w:rPr>
                <w:color w:val="353535"/>
                <w:w w:val="105"/>
                <w:sz w:val="18"/>
              </w:rPr>
              <w:t>2002</w:t>
            </w:r>
          </w:p>
          <w:p w14:paraId="0BC4F246" w14:textId="77777777" w:rsidR="00BE4F44" w:rsidRDefault="00155674">
            <w:pPr>
              <w:pStyle w:val="TableParagraph"/>
              <w:numPr>
                <w:ilvl w:val="0"/>
                <w:numId w:val="11"/>
              </w:numPr>
              <w:tabs>
                <w:tab w:val="left" w:pos="341"/>
              </w:tabs>
              <w:spacing w:before="34"/>
              <w:ind w:hanging="174"/>
              <w:rPr>
                <w:sz w:val="18"/>
              </w:rPr>
            </w:pPr>
            <w:r>
              <w:rPr>
                <w:color w:val="353535"/>
                <w:w w:val="105"/>
                <w:sz w:val="18"/>
              </w:rPr>
              <w:t>Reporting of Injuries, Diseases and Dangerous Occurrences Regulations 2013</w:t>
            </w:r>
            <w:r>
              <w:rPr>
                <w:color w:val="353535"/>
                <w:spacing w:val="19"/>
                <w:w w:val="105"/>
                <w:sz w:val="18"/>
              </w:rPr>
              <w:t xml:space="preserve"> </w:t>
            </w:r>
            <w:r>
              <w:rPr>
                <w:color w:val="353535"/>
                <w:w w:val="105"/>
                <w:sz w:val="18"/>
              </w:rPr>
              <w:t>(RIDDOR)</w:t>
            </w:r>
          </w:p>
          <w:p w14:paraId="0BC4F247" w14:textId="77777777" w:rsidR="00BE4F44" w:rsidRDefault="00155674">
            <w:pPr>
              <w:pStyle w:val="TableParagraph"/>
              <w:numPr>
                <w:ilvl w:val="0"/>
                <w:numId w:val="11"/>
              </w:numPr>
              <w:tabs>
                <w:tab w:val="left" w:pos="341"/>
              </w:tabs>
              <w:spacing w:before="34"/>
              <w:ind w:hanging="174"/>
              <w:rPr>
                <w:sz w:val="18"/>
              </w:rPr>
            </w:pPr>
            <w:r>
              <w:rPr>
                <w:color w:val="353535"/>
                <w:w w:val="105"/>
                <w:sz w:val="18"/>
              </w:rPr>
              <w:t>Road Traffic Act</w:t>
            </w:r>
            <w:r>
              <w:rPr>
                <w:color w:val="353535"/>
                <w:spacing w:val="7"/>
                <w:w w:val="105"/>
                <w:sz w:val="18"/>
              </w:rPr>
              <w:t xml:space="preserve"> </w:t>
            </w:r>
            <w:r>
              <w:rPr>
                <w:color w:val="353535"/>
                <w:w w:val="105"/>
                <w:sz w:val="18"/>
              </w:rPr>
              <w:t>1988</w:t>
            </w:r>
          </w:p>
          <w:p w14:paraId="0BC4F248" w14:textId="77777777" w:rsidR="00BE4F44" w:rsidRDefault="00155674">
            <w:pPr>
              <w:pStyle w:val="TableParagraph"/>
              <w:numPr>
                <w:ilvl w:val="0"/>
                <w:numId w:val="11"/>
              </w:numPr>
              <w:tabs>
                <w:tab w:val="left" w:pos="341"/>
              </w:tabs>
              <w:spacing w:before="34" w:line="278" w:lineRule="auto"/>
              <w:ind w:right="484" w:hanging="174"/>
              <w:rPr>
                <w:sz w:val="18"/>
              </w:rPr>
            </w:pPr>
            <w:r>
              <w:rPr>
                <w:color w:val="353535"/>
                <w:w w:val="105"/>
                <w:sz w:val="18"/>
              </w:rPr>
              <w:t>The Health and Social Care Act 2008 (Regulated Activities) (Amendment) Regulations 2012</w:t>
            </w:r>
          </w:p>
          <w:p w14:paraId="0BC4F249" w14:textId="77777777" w:rsidR="00BE4F44" w:rsidRDefault="00155674">
            <w:pPr>
              <w:pStyle w:val="TableParagraph"/>
              <w:numPr>
                <w:ilvl w:val="0"/>
                <w:numId w:val="11"/>
              </w:numPr>
              <w:tabs>
                <w:tab w:val="left" w:pos="341"/>
              </w:tabs>
              <w:spacing w:before="2"/>
              <w:ind w:hanging="174"/>
              <w:rPr>
                <w:sz w:val="18"/>
              </w:rPr>
            </w:pPr>
            <w:r>
              <w:rPr>
                <w:color w:val="353535"/>
                <w:w w:val="105"/>
                <w:sz w:val="18"/>
              </w:rPr>
              <w:t>Coronavirus Act</w:t>
            </w:r>
            <w:r>
              <w:rPr>
                <w:color w:val="353535"/>
                <w:spacing w:val="5"/>
                <w:w w:val="105"/>
                <w:sz w:val="18"/>
              </w:rPr>
              <w:t xml:space="preserve"> </w:t>
            </w:r>
            <w:r>
              <w:rPr>
                <w:color w:val="353535"/>
                <w:w w:val="105"/>
                <w:sz w:val="18"/>
              </w:rPr>
              <w:t>2020</w:t>
            </w:r>
          </w:p>
        </w:tc>
      </w:tr>
    </w:tbl>
    <w:p w14:paraId="0BC4F24B" w14:textId="77777777" w:rsidR="00BE4F44" w:rsidRDefault="00BE4F44">
      <w:pPr>
        <w:rPr>
          <w:sz w:val="18"/>
        </w:rPr>
        <w:sectPr w:rsidR="00BE4F44">
          <w:headerReference w:type="default" r:id="rId12"/>
          <w:footerReference w:type="default" r:id="rId13"/>
          <w:type w:val="continuous"/>
          <w:pgSz w:w="11900" w:h="16840"/>
          <w:pgMar w:top="1440" w:right="460" w:bottom="720" w:left="580" w:header="0" w:footer="520" w:gutter="0"/>
          <w:pgNumType w:start="1"/>
          <w:cols w:space="720"/>
        </w:sectPr>
      </w:pPr>
    </w:p>
    <w:p w14:paraId="0BC4F24C" w14:textId="77777777" w:rsidR="00BE4F44" w:rsidRDefault="00BE4F44">
      <w:pPr>
        <w:pStyle w:val="BodyText"/>
        <w:ind w:left="0"/>
        <w:rPr>
          <w:rFonts w:ascii="Times New Roman"/>
          <w:sz w:val="20"/>
        </w:rPr>
      </w:pPr>
    </w:p>
    <w:p w14:paraId="0BC4F24D" w14:textId="77777777" w:rsidR="00BE4F44" w:rsidRDefault="00BE4F44">
      <w:pPr>
        <w:pStyle w:val="BodyText"/>
        <w:ind w:left="0"/>
        <w:rPr>
          <w:rFonts w:ascii="Times New Roman"/>
          <w:sz w:val="20"/>
        </w:rPr>
      </w:pPr>
    </w:p>
    <w:p w14:paraId="0BC4F24E" w14:textId="77777777" w:rsidR="00BE4F44" w:rsidRDefault="00BE4F44">
      <w:pPr>
        <w:pStyle w:val="BodyText"/>
        <w:spacing w:before="7"/>
        <w:ind w:left="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BE4F44" w14:paraId="0BC4F25D" w14:textId="77777777">
        <w:trPr>
          <w:trHeight w:val="4283"/>
        </w:trPr>
        <w:tc>
          <w:tcPr>
            <w:tcW w:w="2417" w:type="dxa"/>
            <w:tcBorders>
              <w:bottom w:val="single" w:sz="12" w:space="0" w:color="FFFFFF"/>
              <w:right w:val="single" w:sz="12" w:space="0" w:color="FFFFFF"/>
            </w:tcBorders>
            <w:shd w:val="clear" w:color="auto" w:fill="C3E5FF"/>
          </w:tcPr>
          <w:p w14:paraId="0BC4F24F" w14:textId="77777777" w:rsidR="00BE4F44" w:rsidRDefault="00BE4F44">
            <w:pPr>
              <w:pStyle w:val="TableParagraph"/>
              <w:rPr>
                <w:rFonts w:ascii="Times New Roman"/>
                <w:sz w:val="20"/>
              </w:rPr>
            </w:pPr>
          </w:p>
          <w:p w14:paraId="0BC4F250" w14:textId="77777777" w:rsidR="00BE4F44" w:rsidRDefault="00BE4F44">
            <w:pPr>
              <w:pStyle w:val="TableParagraph"/>
              <w:rPr>
                <w:rFonts w:ascii="Times New Roman"/>
                <w:sz w:val="20"/>
              </w:rPr>
            </w:pPr>
          </w:p>
          <w:p w14:paraId="0BC4F251" w14:textId="77777777" w:rsidR="00BE4F44" w:rsidRDefault="00BE4F44">
            <w:pPr>
              <w:pStyle w:val="TableParagraph"/>
              <w:rPr>
                <w:rFonts w:ascii="Times New Roman"/>
                <w:sz w:val="20"/>
              </w:rPr>
            </w:pPr>
          </w:p>
          <w:p w14:paraId="0BC4F252" w14:textId="77777777" w:rsidR="00BE4F44" w:rsidRDefault="00BE4F44">
            <w:pPr>
              <w:pStyle w:val="TableParagraph"/>
              <w:rPr>
                <w:rFonts w:ascii="Times New Roman"/>
                <w:sz w:val="20"/>
              </w:rPr>
            </w:pPr>
          </w:p>
          <w:p w14:paraId="0BC4F253" w14:textId="77777777" w:rsidR="00BE4F44" w:rsidRDefault="00BE4F44">
            <w:pPr>
              <w:pStyle w:val="TableParagraph"/>
              <w:rPr>
                <w:rFonts w:ascii="Times New Roman"/>
                <w:sz w:val="20"/>
              </w:rPr>
            </w:pPr>
          </w:p>
          <w:p w14:paraId="0BC4F254" w14:textId="77777777" w:rsidR="00BE4F44" w:rsidRDefault="00BE4F44">
            <w:pPr>
              <w:pStyle w:val="TableParagraph"/>
              <w:rPr>
                <w:rFonts w:ascii="Times New Roman"/>
                <w:sz w:val="20"/>
              </w:rPr>
            </w:pPr>
          </w:p>
          <w:p w14:paraId="0BC4F255" w14:textId="77777777" w:rsidR="00BE4F44" w:rsidRDefault="00BE4F44">
            <w:pPr>
              <w:pStyle w:val="TableParagraph"/>
              <w:spacing w:before="5"/>
              <w:rPr>
                <w:rFonts w:ascii="Times New Roman"/>
                <w:sz w:val="29"/>
              </w:rPr>
            </w:pPr>
          </w:p>
          <w:p w14:paraId="0BC4F256" w14:textId="77777777" w:rsidR="00BE4F44" w:rsidRDefault="00155674">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left w:val="single" w:sz="12" w:space="0" w:color="FFFFFF"/>
              <w:bottom w:val="single" w:sz="12" w:space="0" w:color="FFFFFF"/>
              <w:right w:val="nil"/>
            </w:tcBorders>
            <w:shd w:val="clear" w:color="auto" w:fill="EEF8FF"/>
          </w:tcPr>
          <w:p w14:paraId="0BC4F257" w14:textId="77777777" w:rsidR="00BE4F44" w:rsidRDefault="00155674">
            <w:pPr>
              <w:pStyle w:val="TableParagraph"/>
              <w:numPr>
                <w:ilvl w:val="0"/>
                <w:numId w:val="10"/>
              </w:numPr>
              <w:tabs>
                <w:tab w:val="left" w:pos="341"/>
              </w:tabs>
              <w:spacing w:before="111" w:line="278" w:lineRule="auto"/>
              <w:ind w:right="431" w:hanging="174"/>
              <w:rPr>
                <w:sz w:val="18"/>
              </w:rPr>
            </w:pPr>
            <w:r>
              <w:rPr>
                <w:color w:val="353535"/>
                <w:w w:val="105"/>
                <w:sz w:val="18"/>
              </w:rPr>
              <w:t xml:space="preserve">Author: Health and Safety Executive, (2020), </w:t>
            </w:r>
            <w:r>
              <w:rPr>
                <w:i/>
                <w:color w:val="353535"/>
                <w:w w:val="105"/>
                <w:sz w:val="18"/>
              </w:rPr>
              <w:t>Protecting lone workers - How to manage the risks of working alone (INDG73 version 4)</w:t>
            </w:r>
            <w:r>
              <w:rPr>
                <w:color w:val="353535"/>
                <w:w w:val="105"/>
                <w:sz w:val="18"/>
              </w:rPr>
              <w:t>. [Online] Available from:</w:t>
            </w:r>
            <w:r>
              <w:rPr>
                <w:color w:val="0066CC"/>
                <w:w w:val="105"/>
                <w:sz w:val="18"/>
                <w:u w:val="single" w:color="0066CC"/>
              </w:rPr>
              <w:t xml:space="preserve"> </w:t>
            </w:r>
            <w:hyperlink r:id="rId14">
              <w:r>
                <w:rPr>
                  <w:color w:val="0066CC"/>
                  <w:w w:val="105"/>
                  <w:sz w:val="18"/>
                  <w:u w:val="single" w:color="0066CC"/>
                </w:rPr>
                <w:t>https://www.hse.gov.uk/pUbns/indg73.pdf</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22/5/2020]</w:t>
            </w:r>
          </w:p>
          <w:p w14:paraId="0BC4F258" w14:textId="77777777" w:rsidR="00BE4F44" w:rsidRDefault="00155674">
            <w:pPr>
              <w:pStyle w:val="TableParagraph"/>
              <w:numPr>
                <w:ilvl w:val="0"/>
                <w:numId w:val="10"/>
              </w:numPr>
              <w:tabs>
                <w:tab w:val="left" w:pos="341"/>
              </w:tabs>
              <w:spacing w:before="3" w:line="278" w:lineRule="auto"/>
              <w:ind w:right="754" w:hanging="174"/>
              <w:rPr>
                <w:sz w:val="18"/>
              </w:rPr>
            </w:pPr>
            <w:r>
              <w:rPr>
                <w:color w:val="353535"/>
                <w:w w:val="105"/>
                <w:sz w:val="18"/>
              </w:rPr>
              <w:t xml:space="preserve">Author: Unison, (2007), </w:t>
            </w:r>
            <w:r>
              <w:rPr>
                <w:i/>
                <w:color w:val="353535"/>
                <w:w w:val="105"/>
                <w:sz w:val="18"/>
              </w:rPr>
              <w:t>you are not alone - A UNISON guide to lone working in the health service</w:t>
            </w:r>
            <w:r>
              <w:rPr>
                <w:color w:val="353535"/>
                <w:w w:val="105"/>
                <w:sz w:val="18"/>
              </w:rPr>
              <w:t>. [Online] A</w:t>
            </w:r>
            <w:r>
              <w:rPr>
                <w:color w:val="353535"/>
                <w:w w:val="105"/>
                <w:sz w:val="18"/>
              </w:rPr>
              <w:t>vailable from:</w:t>
            </w:r>
            <w:r>
              <w:rPr>
                <w:color w:val="0066CC"/>
                <w:w w:val="105"/>
                <w:sz w:val="18"/>
                <w:u w:val="single" w:color="0066CC"/>
              </w:rPr>
              <w:t xml:space="preserve"> </w:t>
            </w:r>
            <w:hyperlink r:id="rId15">
              <w:r>
                <w:rPr>
                  <w:color w:val="0066CC"/>
                  <w:w w:val="105"/>
                  <w:sz w:val="18"/>
                  <w:u w:val="single" w:color="0066CC"/>
                </w:rPr>
                <w:t>http://www.unison.org.uk/content/uploads/2013/06/On-line-Catalogue164073.pdf</w:t>
              </w:r>
            </w:hyperlink>
            <w:r>
              <w:rPr>
                <w:color w:val="353535"/>
                <w:w w:val="105"/>
                <w:sz w:val="18"/>
              </w:rPr>
              <w:t xml:space="preserve"> [Accessed:</w:t>
            </w:r>
            <w:r>
              <w:rPr>
                <w:color w:val="353535"/>
                <w:spacing w:val="2"/>
                <w:w w:val="105"/>
                <w:sz w:val="18"/>
              </w:rPr>
              <w:t xml:space="preserve"> </w:t>
            </w:r>
            <w:r>
              <w:rPr>
                <w:color w:val="353535"/>
                <w:w w:val="105"/>
                <w:sz w:val="18"/>
              </w:rPr>
              <w:t>22/5/2020]</w:t>
            </w:r>
          </w:p>
          <w:p w14:paraId="0BC4F259" w14:textId="77777777" w:rsidR="00BE4F44" w:rsidRDefault="00155674">
            <w:pPr>
              <w:pStyle w:val="TableParagraph"/>
              <w:numPr>
                <w:ilvl w:val="0"/>
                <w:numId w:val="10"/>
              </w:numPr>
              <w:tabs>
                <w:tab w:val="left" w:pos="341"/>
              </w:tabs>
              <w:spacing w:before="4" w:line="278" w:lineRule="auto"/>
              <w:ind w:right="364" w:hanging="174"/>
              <w:rPr>
                <w:sz w:val="18"/>
              </w:rPr>
            </w:pPr>
            <w:r>
              <w:rPr>
                <w:color w:val="353535"/>
                <w:w w:val="105"/>
                <w:sz w:val="18"/>
              </w:rPr>
              <w:t xml:space="preserve">Author: First 2 Help You Ltd, (2017), </w:t>
            </w:r>
            <w:r>
              <w:rPr>
                <w:i/>
                <w:color w:val="353535"/>
                <w:w w:val="105"/>
                <w:sz w:val="18"/>
              </w:rPr>
              <w:t>LONE WORKING IN HEALTH AND SOCIAL CARE</w:t>
            </w:r>
            <w:r>
              <w:rPr>
                <w:color w:val="353535"/>
                <w:w w:val="105"/>
                <w:sz w:val="18"/>
              </w:rPr>
              <w:t>.</w:t>
            </w:r>
            <w:r>
              <w:rPr>
                <w:color w:val="353535"/>
                <w:spacing w:val="-13"/>
                <w:w w:val="105"/>
                <w:sz w:val="18"/>
              </w:rPr>
              <w:t xml:space="preserve"> </w:t>
            </w:r>
            <w:r>
              <w:rPr>
                <w:color w:val="353535"/>
                <w:w w:val="105"/>
                <w:sz w:val="18"/>
              </w:rPr>
              <w:t>[Online]</w:t>
            </w:r>
            <w:r>
              <w:rPr>
                <w:color w:val="353535"/>
                <w:spacing w:val="-12"/>
                <w:w w:val="105"/>
                <w:sz w:val="18"/>
              </w:rPr>
              <w:t xml:space="preserve"> </w:t>
            </w:r>
            <w:r>
              <w:rPr>
                <w:color w:val="353535"/>
                <w:w w:val="105"/>
                <w:sz w:val="18"/>
              </w:rPr>
              <w:t>Available</w:t>
            </w:r>
            <w:r>
              <w:rPr>
                <w:color w:val="353535"/>
                <w:spacing w:val="-13"/>
                <w:w w:val="105"/>
                <w:sz w:val="18"/>
              </w:rPr>
              <w:t xml:space="preserve"> </w:t>
            </w:r>
            <w:r>
              <w:rPr>
                <w:color w:val="353535"/>
                <w:w w:val="105"/>
                <w:sz w:val="18"/>
              </w:rPr>
              <w:t>from:</w:t>
            </w:r>
            <w:r>
              <w:rPr>
                <w:color w:val="0066CC"/>
                <w:spacing w:val="-12"/>
                <w:w w:val="105"/>
                <w:sz w:val="18"/>
              </w:rPr>
              <w:t xml:space="preserve"> </w:t>
            </w:r>
            <w:hyperlink r:id="rId16">
              <w:r>
                <w:rPr>
                  <w:color w:val="0066CC"/>
                  <w:w w:val="105"/>
                  <w:sz w:val="18"/>
                  <w:u w:val="single" w:color="0066CC"/>
                </w:rPr>
                <w:t>https://www.first2helpyou.co.uk/2018/04/04/lone-working</w:t>
              </w:r>
            </w:hyperlink>
          </w:p>
          <w:p w14:paraId="0BC4F25A" w14:textId="77777777" w:rsidR="00BE4F44" w:rsidRDefault="00155674">
            <w:pPr>
              <w:pStyle w:val="TableParagraph"/>
              <w:spacing w:before="2"/>
              <w:ind w:left="340"/>
              <w:rPr>
                <w:sz w:val="18"/>
              </w:rPr>
            </w:pPr>
            <w:hyperlink r:id="rId17">
              <w:r>
                <w:rPr>
                  <w:color w:val="0066CC"/>
                  <w:w w:val="105"/>
                  <w:sz w:val="18"/>
                  <w:u w:val="single" w:color="0066CC"/>
                </w:rPr>
                <w:t>-health-social-care/</w:t>
              </w:r>
              <w:r>
                <w:rPr>
                  <w:color w:val="0066CC"/>
                  <w:w w:val="105"/>
                  <w:sz w:val="18"/>
                </w:rPr>
                <w:t xml:space="preserve"> </w:t>
              </w:r>
            </w:hyperlink>
            <w:r>
              <w:rPr>
                <w:color w:val="353535"/>
                <w:w w:val="105"/>
                <w:sz w:val="18"/>
              </w:rPr>
              <w:t>[Accessed: 22/5/2020]</w:t>
            </w:r>
          </w:p>
          <w:p w14:paraId="0BC4F25B" w14:textId="77777777" w:rsidR="00BE4F44" w:rsidRDefault="00155674">
            <w:pPr>
              <w:pStyle w:val="TableParagraph"/>
              <w:numPr>
                <w:ilvl w:val="0"/>
                <w:numId w:val="10"/>
              </w:numPr>
              <w:tabs>
                <w:tab w:val="left" w:pos="341"/>
              </w:tabs>
              <w:spacing w:before="34" w:line="278" w:lineRule="auto"/>
              <w:ind w:right="391" w:hanging="174"/>
              <w:rPr>
                <w:sz w:val="18"/>
              </w:rPr>
            </w:pPr>
            <w:r>
              <w:rPr>
                <w:color w:val="353535"/>
                <w:w w:val="105"/>
                <w:sz w:val="18"/>
              </w:rPr>
              <w:t xml:space="preserve">Author: HSE, (2020), </w:t>
            </w:r>
            <w:r>
              <w:rPr>
                <w:i/>
                <w:color w:val="353535"/>
                <w:w w:val="105"/>
                <w:sz w:val="18"/>
              </w:rPr>
              <w:t>Nurses/care workers - Work-related violence case studies, Social workers/personal care staff</w:t>
            </w:r>
            <w:r>
              <w:rPr>
                <w:color w:val="353535"/>
                <w:w w:val="105"/>
                <w:sz w:val="18"/>
              </w:rPr>
              <w:t>. [Onli</w:t>
            </w:r>
            <w:r>
              <w:rPr>
                <w:color w:val="353535"/>
                <w:w w:val="105"/>
                <w:sz w:val="18"/>
              </w:rPr>
              <w:t>ne] Available from:</w:t>
            </w:r>
            <w:r>
              <w:rPr>
                <w:color w:val="0066CC"/>
                <w:w w:val="105"/>
                <w:sz w:val="18"/>
                <w:u w:val="single" w:color="0066CC"/>
              </w:rPr>
              <w:t xml:space="preserve"> </w:t>
            </w:r>
            <w:hyperlink r:id="rId18">
              <w:r>
                <w:rPr>
                  <w:color w:val="0066CC"/>
                  <w:w w:val="105"/>
                  <w:sz w:val="18"/>
                  <w:u w:val="single" w:color="0066CC"/>
                </w:rPr>
                <w:t>https://www.hse.gov.uk/violence/hslcasestudies/westlothian.htm</w:t>
              </w:r>
              <w:r>
                <w:rPr>
                  <w:color w:val="0066CC"/>
                  <w:w w:val="105"/>
                  <w:sz w:val="18"/>
                </w:rPr>
                <w:t xml:space="preserve"> </w:t>
              </w:r>
            </w:hyperlink>
            <w:r>
              <w:rPr>
                <w:color w:val="353535"/>
                <w:w w:val="105"/>
                <w:sz w:val="18"/>
              </w:rPr>
              <w:t>[Accessed:</w:t>
            </w:r>
            <w:r>
              <w:rPr>
                <w:color w:val="353535"/>
                <w:spacing w:val="-18"/>
                <w:w w:val="105"/>
                <w:sz w:val="18"/>
              </w:rPr>
              <w:t xml:space="preserve"> </w:t>
            </w:r>
            <w:r>
              <w:rPr>
                <w:color w:val="353535"/>
                <w:w w:val="105"/>
                <w:sz w:val="18"/>
              </w:rPr>
              <w:t>22/5/2020]</w:t>
            </w:r>
          </w:p>
          <w:p w14:paraId="0BC4F25C" w14:textId="77777777" w:rsidR="00BE4F44" w:rsidRDefault="00155674">
            <w:pPr>
              <w:pStyle w:val="TableParagraph"/>
              <w:numPr>
                <w:ilvl w:val="0"/>
                <w:numId w:val="10"/>
              </w:numPr>
              <w:tabs>
                <w:tab w:val="left" w:pos="341"/>
              </w:tabs>
              <w:spacing w:before="3" w:line="278" w:lineRule="auto"/>
              <w:ind w:right="512" w:hanging="174"/>
              <w:rPr>
                <w:sz w:val="18"/>
              </w:rPr>
            </w:pPr>
            <w:r>
              <w:rPr>
                <w:color w:val="353535"/>
                <w:w w:val="105"/>
                <w:sz w:val="18"/>
              </w:rPr>
              <w:t xml:space="preserve">Author: Skills for Care, (2019), </w:t>
            </w:r>
            <w:r>
              <w:rPr>
                <w:i/>
                <w:color w:val="353535"/>
                <w:w w:val="105"/>
                <w:sz w:val="18"/>
              </w:rPr>
              <w:t>Supporting staff that regularly work alone - A guide for adult social care employers</w:t>
            </w:r>
            <w:r>
              <w:rPr>
                <w:color w:val="353535"/>
                <w:w w:val="105"/>
                <w:sz w:val="18"/>
              </w:rPr>
              <w:t>. [Online] Available from:</w:t>
            </w:r>
            <w:r>
              <w:rPr>
                <w:color w:val="0066CC"/>
                <w:w w:val="105"/>
                <w:sz w:val="18"/>
                <w:u w:val="single" w:color="0066CC"/>
              </w:rPr>
              <w:t xml:space="preserve"> </w:t>
            </w:r>
            <w:hyperlink r:id="rId19">
              <w:r>
                <w:rPr>
                  <w:color w:val="0066CC"/>
                  <w:w w:val="105"/>
                  <w:sz w:val="18"/>
                  <w:u w:val="single" w:color="0066CC"/>
                </w:rPr>
                <w:t>https://www.skillsforcare.org.uk/Documents/Leadership-and-management/Lone-</w:t>
              </w:r>
            </w:hyperlink>
            <w:hyperlink r:id="rId20">
              <w:r>
                <w:rPr>
                  <w:color w:val="0066CC"/>
                  <w:w w:val="105"/>
                  <w:sz w:val="18"/>
                  <w:u w:val="single" w:color="0066CC"/>
                </w:rPr>
                <w:t xml:space="preserve"> working/Supporting-staff-that-</w:t>
              </w:r>
              <w:r>
                <w:rPr>
                  <w:color w:val="0066CC"/>
                  <w:w w:val="105"/>
                  <w:sz w:val="18"/>
                  <w:u w:val="single" w:color="0066CC"/>
                </w:rPr>
                <w:t>regularly-work-alone.pdf</w:t>
              </w:r>
              <w:r>
                <w:rPr>
                  <w:color w:val="0066CC"/>
                  <w:w w:val="105"/>
                  <w:sz w:val="18"/>
                </w:rPr>
                <w:t xml:space="preserve"> </w:t>
              </w:r>
            </w:hyperlink>
            <w:r>
              <w:rPr>
                <w:color w:val="353535"/>
                <w:w w:val="105"/>
                <w:sz w:val="18"/>
              </w:rPr>
              <w:t>[Accessed:</w:t>
            </w:r>
            <w:r>
              <w:rPr>
                <w:color w:val="353535"/>
                <w:spacing w:val="4"/>
                <w:w w:val="105"/>
                <w:sz w:val="18"/>
              </w:rPr>
              <w:t xml:space="preserve"> </w:t>
            </w:r>
            <w:r>
              <w:rPr>
                <w:color w:val="353535"/>
                <w:w w:val="105"/>
                <w:sz w:val="18"/>
              </w:rPr>
              <w:t>22/5/2020]</w:t>
            </w:r>
          </w:p>
        </w:tc>
      </w:tr>
      <w:tr w:rsidR="00BE4F44" w14:paraId="0BC4F265" w14:textId="77777777">
        <w:trPr>
          <w:trHeight w:val="1148"/>
        </w:trPr>
        <w:tc>
          <w:tcPr>
            <w:tcW w:w="2417" w:type="dxa"/>
            <w:tcBorders>
              <w:top w:val="single" w:sz="12" w:space="0" w:color="FFFFFF"/>
              <w:bottom w:val="single" w:sz="12" w:space="0" w:color="FFFFFF"/>
              <w:right w:val="single" w:sz="12" w:space="0" w:color="FFFFFF"/>
            </w:tcBorders>
            <w:shd w:val="clear" w:color="auto" w:fill="ACDAFE"/>
          </w:tcPr>
          <w:p w14:paraId="0BC4F25E" w14:textId="77777777" w:rsidR="00BE4F44" w:rsidRDefault="00BE4F44">
            <w:pPr>
              <w:pStyle w:val="TableParagraph"/>
              <w:rPr>
                <w:rFonts w:ascii="Times New Roman"/>
                <w:sz w:val="20"/>
              </w:rPr>
            </w:pPr>
          </w:p>
          <w:p w14:paraId="0BC4F25F" w14:textId="77777777" w:rsidR="00BE4F44" w:rsidRDefault="00BE4F44">
            <w:pPr>
              <w:pStyle w:val="TableParagraph"/>
              <w:rPr>
                <w:rFonts w:ascii="Times New Roman"/>
                <w:sz w:val="21"/>
              </w:rPr>
            </w:pPr>
          </w:p>
          <w:p w14:paraId="0BC4F260" w14:textId="77777777" w:rsidR="00BE4F44" w:rsidRDefault="00155674">
            <w:pPr>
              <w:pStyle w:val="TableParagraph"/>
              <w:spacing w:before="1"/>
              <w:ind w:left="206"/>
              <w:rPr>
                <w:sz w:val="18"/>
              </w:rPr>
            </w:pPr>
            <w:r>
              <w:rPr>
                <w:color w:val="0C314D"/>
                <w:w w:val="105"/>
                <w:sz w:val="18"/>
              </w:rPr>
              <w:t>Suggested action:</w:t>
            </w:r>
          </w:p>
        </w:tc>
        <w:tc>
          <w:tcPr>
            <w:tcW w:w="8075" w:type="dxa"/>
            <w:tcBorders>
              <w:top w:val="single" w:sz="12" w:space="0" w:color="FFFFFF"/>
              <w:left w:val="single" w:sz="12" w:space="0" w:color="FFFFFF"/>
              <w:bottom w:val="single" w:sz="12" w:space="0" w:color="FFFFFF"/>
              <w:right w:val="nil"/>
            </w:tcBorders>
            <w:shd w:val="clear" w:color="auto" w:fill="E3F2FD"/>
          </w:tcPr>
          <w:p w14:paraId="0BC4F261" w14:textId="77777777" w:rsidR="00BE4F44" w:rsidRDefault="00155674">
            <w:pPr>
              <w:pStyle w:val="TableParagraph"/>
              <w:numPr>
                <w:ilvl w:val="0"/>
                <w:numId w:val="9"/>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14:paraId="0BC4F262" w14:textId="77777777" w:rsidR="00BE4F44" w:rsidRDefault="00155674">
            <w:pPr>
              <w:pStyle w:val="TableParagraph"/>
              <w:numPr>
                <w:ilvl w:val="0"/>
                <w:numId w:val="9"/>
              </w:numPr>
              <w:tabs>
                <w:tab w:val="left" w:pos="341"/>
              </w:tabs>
              <w:spacing w:before="34"/>
              <w:ind w:hanging="174"/>
              <w:rPr>
                <w:sz w:val="18"/>
              </w:rPr>
            </w:pPr>
            <w:r>
              <w:rPr>
                <w:color w:val="353535"/>
                <w:w w:val="105"/>
                <w:sz w:val="18"/>
              </w:rPr>
              <w:t>Add the policy to the planned team meeting</w:t>
            </w:r>
            <w:r>
              <w:rPr>
                <w:color w:val="353535"/>
                <w:spacing w:val="12"/>
                <w:w w:val="105"/>
                <w:sz w:val="18"/>
              </w:rPr>
              <w:t xml:space="preserve"> </w:t>
            </w:r>
            <w:r>
              <w:rPr>
                <w:color w:val="353535"/>
                <w:w w:val="105"/>
                <w:sz w:val="18"/>
              </w:rPr>
              <w:t>agendas</w:t>
            </w:r>
          </w:p>
          <w:p w14:paraId="0BC4F263" w14:textId="77777777" w:rsidR="00BE4F44" w:rsidRDefault="00155674">
            <w:pPr>
              <w:pStyle w:val="TableParagraph"/>
              <w:numPr>
                <w:ilvl w:val="0"/>
                <w:numId w:val="9"/>
              </w:numPr>
              <w:tabs>
                <w:tab w:val="left" w:pos="341"/>
              </w:tabs>
              <w:spacing w:before="34"/>
              <w:ind w:hanging="174"/>
              <w:rPr>
                <w:sz w:val="18"/>
              </w:rPr>
            </w:pPr>
            <w:r>
              <w:rPr>
                <w:color w:val="353535"/>
                <w:w w:val="105"/>
                <w:sz w:val="18"/>
              </w:rPr>
              <w:t>Share ‘Key Facts’ with all</w:t>
            </w:r>
            <w:r>
              <w:rPr>
                <w:color w:val="353535"/>
                <w:spacing w:val="1"/>
                <w:w w:val="105"/>
                <w:sz w:val="18"/>
              </w:rPr>
              <w:t xml:space="preserve"> </w:t>
            </w:r>
            <w:r>
              <w:rPr>
                <w:color w:val="353535"/>
                <w:w w:val="105"/>
                <w:sz w:val="18"/>
              </w:rPr>
              <w:t>staff</w:t>
            </w:r>
          </w:p>
          <w:p w14:paraId="0BC4F264" w14:textId="77777777" w:rsidR="00BE4F44" w:rsidRDefault="00155674">
            <w:pPr>
              <w:pStyle w:val="TableParagraph"/>
              <w:numPr>
                <w:ilvl w:val="0"/>
                <w:numId w:val="9"/>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r w:rsidR="00BE4F44" w14:paraId="0BC4F269" w14:textId="77777777">
        <w:trPr>
          <w:trHeight w:val="1149"/>
        </w:trPr>
        <w:tc>
          <w:tcPr>
            <w:tcW w:w="2417" w:type="dxa"/>
            <w:tcBorders>
              <w:top w:val="single" w:sz="12" w:space="0" w:color="FFFFFF"/>
              <w:right w:val="single" w:sz="12" w:space="0" w:color="FFFFFF"/>
            </w:tcBorders>
            <w:shd w:val="clear" w:color="auto" w:fill="C3E5FF"/>
          </w:tcPr>
          <w:p w14:paraId="0BC4F266" w14:textId="77777777" w:rsidR="00BE4F44" w:rsidRDefault="00BE4F44">
            <w:pPr>
              <w:pStyle w:val="TableParagraph"/>
              <w:rPr>
                <w:rFonts w:ascii="Times New Roman"/>
                <w:sz w:val="20"/>
              </w:rPr>
            </w:pPr>
          </w:p>
          <w:p w14:paraId="0BC4F267" w14:textId="77777777" w:rsidR="00BE4F44" w:rsidRDefault="00155674">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0BC4F268" w14:textId="77777777" w:rsidR="00BE4F44" w:rsidRDefault="00155674">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14:paraId="0BC4F26A" w14:textId="77777777" w:rsidR="00BE4F44" w:rsidRDefault="00BE4F44">
      <w:pPr>
        <w:spacing w:line="278" w:lineRule="auto"/>
        <w:rPr>
          <w:sz w:val="18"/>
        </w:rPr>
        <w:sectPr w:rsidR="00BE4F44">
          <w:pgSz w:w="11900" w:h="16840"/>
          <w:pgMar w:top="1440" w:right="460" w:bottom="720" w:left="580" w:header="0" w:footer="520" w:gutter="0"/>
          <w:cols w:space="720"/>
        </w:sectPr>
      </w:pPr>
    </w:p>
    <w:p w14:paraId="0BC4F26B" w14:textId="77777777" w:rsidR="00BE4F44" w:rsidRDefault="00BE4F44">
      <w:pPr>
        <w:pStyle w:val="BodyText"/>
        <w:ind w:left="0"/>
        <w:rPr>
          <w:rFonts w:ascii="Times New Roman"/>
          <w:sz w:val="20"/>
        </w:rPr>
      </w:pPr>
    </w:p>
    <w:p w14:paraId="0BC4F26C" w14:textId="77777777" w:rsidR="00BE4F44" w:rsidRDefault="00BE4F44">
      <w:pPr>
        <w:pStyle w:val="BodyText"/>
        <w:spacing w:before="1"/>
        <w:ind w:left="0"/>
        <w:rPr>
          <w:rFonts w:ascii="Times New Roman"/>
          <w:sz w:val="17"/>
        </w:rPr>
      </w:pPr>
    </w:p>
    <w:p w14:paraId="0BC4F26D" w14:textId="77777777" w:rsidR="00BE4F44" w:rsidRDefault="00155674">
      <w:pPr>
        <w:pStyle w:val="BodyText"/>
        <w:ind w:left="120"/>
        <w:rPr>
          <w:rFonts w:ascii="Times New Roman"/>
          <w:sz w:val="20"/>
        </w:rPr>
      </w:pPr>
      <w:r>
        <w:rPr>
          <w:rFonts w:ascii="Times New Roman"/>
          <w:sz w:val="20"/>
        </w:rPr>
      </w:r>
      <w:r>
        <w:rPr>
          <w:rFonts w:ascii="Times New Roman"/>
          <w:sz w:val="20"/>
        </w:rPr>
        <w:pict w14:anchorId="0BC4F349">
          <v:group id="_x0000_s1076" style="width:525pt;height:24.8pt;mso-position-horizontal-relative:char;mso-position-vertical-relative:line" coordsize="10500,496">
            <v:rect id="_x0000_s1079" style="position:absolute;width:10500;height:496" fillcolor="#f9a1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66;top:40;width:402;height:402">
              <v:imagedata r:id="rId21" o:title=""/>
            </v:shape>
            <v:shapetype id="_x0000_t202" coordsize="21600,21600" o:spt="202" path="m,l,21600r21600,l21600,xe">
              <v:stroke joinstyle="miter"/>
              <v:path gradientshapeok="t" o:connecttype="rect"/>
            </v:shapetype>
            <v:shape id="_x0000_s1077" type="#_x0000_t202" style="position:absolute;width:10500;height:496" filled="f" stroked="f">
              <v:textbox inset="0,0,0,0">
                <w:txbxContent>
                  <w:p w14:paraId="0BC4F364" w14:textId="77777777" w:rsidR="00BE4F44" w:rsidRDefault="00155674">
                    <w:pPr>
                      <w:spacing w:before="138"/>
                      <w:ind w:left="696"/>
                      <w:rPr>
                        <w:b/>
                        <w:sz w:val="21"/>
                      </w:rPr>
                    </w:pPr>
                    <w:r>
                      <w:rPr>
                        <w:b/>
                        <w:color w:val="FFFFFF"/>
                        <w:sz w:val="21"/>
                      </w:rPr>
                      <w:t>1. Purpose</w:t>
                    </w:r>
                  </w:p>
                </w:txbxContent>
              </v:textbox>
            </v:shape>
            <w10:anchorlock/>
          </v:group>
        </w:pict>
      </w:r>
    </w:p>
    <w:p w14:paraId="0BC4F26E" w14:textId="77777777" w:rsidR="00BE4F44" w:rsidRDefault="00155674">
      <w:pPr>
        <w:pStyle w:val="ListParagraph"/>
        <w:numPr>
          <w:ilvl w:val="1"/>
          <w:numId w:val="8"/>
        </w:numPr>
        <w:tabs>
          <w:tab w:val="left" w:pos="1179"/>
        </w:tabs>
        <w:spacing w:before="113"/>
        <w:rPr>
          <w:sz w:val="18"/>
        </w:rPr>
      </w:pPr>
      <w:r>
        <w:rPr>
          <w:color w:val="353535"/>
          <w:w w:val="105"/>
          <w:sz w:val="18"/>
        </w:rPr>
        <w:t>To safeguard, support and promote the health, safety and welfare of employees working</w:t>
      </w:r>
      <w:r>
        <w:rPr>
          <w:color w:val="353535"/>
          <w:spacing w:val="34"/>
          <w:w w:val="105"/>
          <w:sz w:val="18"/>
        </w:rPr>
        <w:t xml:space="preserve"> </w:t>
      </w:r>
      <w:r>
        <w:rPr>
          <w:color w:val="353535"/>
          <w:w w:val="105"/>
          <w:sz w:val="18"/>
        </w:rPr>
        <w:t>alone.</w:t>
      </w:r>
    </w:p>
    <w:p w14:paraId="0BC4F26F" w14:textId="77777777" w:rsidR="00BE4F44" w:rsidRDefault="00155674">
      <w:pPr>
        <w:pStyle w:val="ListParagraph"/>
        <w:numPr>
          <w:ilvl w:val="1"/>
          <w:numId w:val="8"/>
        </w:numPr>
        <w:tabs>
          <w:tab w:val="left" w:pos="1178"/>
        </w:tabs>
        <w:rPr>
          <w:sz w:val="18"/>
        </w:rPr>
      </w:pPr>
      <w:r>
        <w:rPr>
          <w:color w:val="353535"/>
          <w:w w:val="105"/>
          <w:sz w:val="18"/>
        </w:rPr>
        <w:t>To support Holbeach &amp; East Elloe Hospital Trust in meeting the following Key Lines of</w:t>
      </w:r>
      <w:r>
        <w:rPr>
          <w:color w:val="353535"/>
          <w:spacing w:val="4"/>
          <w:w w:val="105"/>
          <w:sz w:val="18"/>
        </w:rPr>
        <w:t xml:space="preserve"> </w:t>
      </w:r>
      <w:r>
        <w:rPr>
          <w:color w:val="353535"/>
          <w:w w:val="105"/>
          <w:sz w:val="18"/>
        </w:rPr>
        <w:t>Enquiry:</w:t>
      </w:r>
    </w:p>
    <w:p w14:paraId="0BC4F270" w14:textId="77777777" w:rsidR="00BE4F44" w:rsidRDefault="00155674">
      <w:pPr>
        <w:pStyle w:val="Heading2"/>
        <w:tabs>
          <w:tab w:val="left" w:pos="3186"/>
        </w:tabs>
        <w:spacing w:before="87"/>
        <w:ind w:left="923"/>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0BC4F271" w14:textId="77777777" w:rsidR="00BE4F44" w:rsidRDefault="00BE4F44">
      <w:pPr>
        <w:pStyle w:val="BodyText"/>
        <w:spacing w:before="2"/>
        <w:ind w:left="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BE4F44" w14:paraId="0BC4F275" w14:textId="77777777">
        <w:trPr>
          <w:trHeight w:val="587"/>
          <w:tblCellSpacing w:w="13" w:type="dxa"/>
        </w:trPr>
        <w:tc>
          <w:tcPr>
            <w:tcW w:w="2250" w:type="dxa"/>
            <w:tcBorders>
              <w:top w:val="nil"/>
              <w:left w:val="nil"/>
            </w:tcBorders>
            <w:shd w:val="clear" w:color="auto" w:fill="E3F2FD"/>
          </w:tcPr>
          <w:p w14:paraId="0BC4F272" w14:textId="77777777" w:rsidR="00BE4F44" w:rsidRDefault="00BE4F44">
            <w:pPr>
              <w:pStyle w:val="TableParagraph"/>
              <w:spacing w:before="10"/>
              <w:rPr>
                <w:b/>
                <w:sz w:val="17"/>
              </w:rPr>
            </w:pPr>
          </w:p>
          <w:p w14:paraId="0BC4F273" w14:textId="77777777" w:rsidR="00BE4F44" w:rsidRDefault="00155674">
            <w:pPr>
              <w:pStyle w:val="TableParagraph"/>
              <w:ind w:left="200"/>
              <w:rPr>
                <w:sz w:val="18"/>
              </w:rPr>
            </w:pPr>
            <w:r>
              <w:rPr>
                <w:color w:val="353535"/>
                <w:w w:val="105"/>
                <w:sz w:val="18"/>
              </w:rPr>
              <w:t>EFFECTIVE</w:t>
            </w:r>
          </w:p>
        </w:tc>
        <w:tc>
          <w:tcPr>
            <w:tcW w:w="6750" w:type="dxa"/>
            <w:tcBorders>
              <w:top w:val="nil"/>
              <w:right w:val="nil"/>
            </w:tcBorders>
            <w:shd w:val="clear" w:color="auto" w:fill="E3F2FD"/>
          </w:tcPr>
          <w:p w14:paraId="0BC4F274" w14:textId="77777777" w:rsidR="00BE4F44" w:rsidRDefault="00155674">
            <w:pPr>
              <w:pStyle w:val="TableParagraph"/>
              <w:spacing w:before="99" w:line="249" w:lineRule="auto"/>
              <w:ind w:left="199" w:right="343"/>
              <w:rPr>
                <w:sz w:val="18"/>
              </w:rPr>
            </w:pPr>
            <w:r>
              <w:rPr>
                <w:color w:val="353535"/>
                <w:w w:val="105"/>
                <w:sz w:val="18"/>
              </w:rPr>
              <w:t>E2: How does the service make sure that staff have the skills, knowledge and experience to deliver effective care and support?</w:t>
            </w:r>
          </w:p>
        </w:tc>
      </w:tr>
      <w:tr w:rsidR="00BE4F44" w14:paraId="0BC4F279" w14:textId="77777777">
        <w:trPr>
          <w:trHeight w:val="585"/>
          <w:tblCellSpacing w:w="13" w:type="dxa"/>
        </w:trPr>
        <w:tc>
          <w:tcPr>
            <w:tcW w:w="2250" w:type="dxa"/>
            <w:tcBorders>
              <w:left w:val="nil"/>
            </w:tcBorders>
            <w:shd w:val="clear" w:color="auto" w:fill="EEF8FF"/>
          </w:tcPr>
          <w:p w14:paraId="0BC4F276" w14:textId="77777777" w:rsidR="00BE4F44" w:rsidRDefault="00BE4F44">
            <w:pPr>
              <w:pStyle w:val="TableParagraph"/>
              <w:spacing w:before="9"/>
              <w:rPr>
                <w:b/>
                <w:sz w:val="17"/>
              </w:rPr>
            </w:pPr>
          </w:p>
          <w:p w14:paraId="0BC4F277" w14:textId="77777777" w:rsidR="00BE4F44" w:rsidRDefault="00155674">
            <w:pPr>
              <w:pStyle w:val="TableParagraph"/>
              <w:ind w:left="200"/>
              <w:rPr>
                <w:sz w:val="18"/>
              </w:rPr>
            </w:pPr>
            <w:r>
              <w:rPr>
                <w:color w:val="353535"/>
                <w:w w:val="105"/>
                <w:sz w:val="18"/>
              </w:rPr>
              <w:t>EFFECTIVE</w:t>
            </w:r>
          </w:p>
        </w:tc>
        <w:tc>
          <w:tcPr>
            <w:tcW w:w="6750" w:type="dxa"/>
            <w:tcBorders>
              <w:right w:val="nil"/>
            </w:tcBorders>
            <w:shd w:val="clear" w:color="auto" w:fill="EEF8FF"/>
          </w:tcPr>
          <w:p w14:paraId="0BC4F278" w14:textId="77777777" w:rsidR="00BE4F44" w:rsidRDefault="00155674">
            <w:pPr>
              <w:pStyle w:val="TableParagraph"/>
              <w:spacing w:before="97" w:line="249" w:lineRule="auto"/>
              <w:ind w:left="199" w:right="343"/>
              <w:rPr>
                <w:sz w:val="18"/>
              </w:rPr>
            </w:pPr>
            <w:r>
              <w:rPr>
                <w:color w:val="353535"/>
                <w:w w:val="105"/>
                <w:sz w:val="18"/>
              </w:rPr>
              <w:t xml:space="preserve">E4: How well do staff, teams and services within and across </w:t>
            </w:r>
            <w:proofErr w:type="spellStart"/>
            <w:r>
              <w:rPr>
                <w:color w:val="353535"/>
                <w:w w:val="105"/>
                <w:sz w:val="18"/>
              </w:rPr>
              <w:t>organisations</w:t>
            </w:r>
            <w:proofErr w:type="spellEnd"/>
            <w:r>
              <w:rPr>
                <w:color w:val="353535"/>
                <w:w w:val="105"/>
                <w:sz w:val="18"/>
              </w:rPr>
              <w:t xml:space="preserve"> work together to deliver effective care, support and treatment?</w:t>
            </w:r>
          </w:p>
        </w:tc>
      </w:tr>
      <w:tr w:rsidR="00BE4F44" w14:paraId="0BC4F27D" w14:textId="77777777">
        <w:trPr>
          <w:trHeight w:val="585"/>
          <w:tblCellSpacing w:w="13" w:type="dxa"/>
        </w:trPr>
        <w:tc>
          <w:tcPr>
            <w:tcW w:w="2250" w:type="dxa"/>
            <w:tcBorders>
              <w:left w:val="nil"/>
            </w:tcBorders>
            <w:shd w:val="clear" w:color="auto" w:fill="E3F2FD"/>
          </w:tcPr>
          <w:p w14:paraId="0BC4F27A" w14:textId="77777777" w:rsidR="00BE4F44" w:rsidRDefault="00BE4F44">
            <w:pPr>
              <w:pStyle w:val="TableParagraph"/>
              <w:spacing w:before="9"/>
              <w:rPr>
                <w:b/>
                <w:sz w:val="17"/>
              </w:rPr>
            </w:pPr>
          </w:p>
          <w:p w14:paraId="0BC4F27B" w14:textId="77777777" w:rsidR="00BE4F44" w:rsidRDefault="00155674">
            <w:pPr>
              <w:pStyle w:val="TableParagraph"/>
              <w:ind w:left="200"/>
              <w:rPr>
                <w:sz w:val="18"/>
              </w:rPr>
            </w:pPr>
            <w:r>
              <w:rPr>
                <w:color w:val="353535"/>
                <w:w w:val="105"/>
                <w:sz w:val="18"/>
              </w:rPr>
              <w:t>SAFE</w:t>
            </w:r>
          </w:p>
        </w:tc>
        <w:tc>
          <w:tcPr>
            <w:tcW w:w="6750" w:type="dxa"/>
            <w:tcBorders>
              <w:right w:val="nil"/>
            </w:tcBorders>
            <w:shd w:val="clear" w:color="auto" w:fill="E3F2FD"/>
          </w:tcPr>
          <w:p w14:paraId="0BC4F27C" w14:textId="77777777" w:rsidR="00BE4F44" w:rsidRDefault="00155674">
            <w:pPr>
              <w:pStyle w:val="TableParagraph"/>
              <w:spacing w:before="97" w:line="249" w:lineRule="auto"/>
              <w:ind w:left="199" w:right="343"/>
              <w:rPr>
                <w:sz w:val="18"/>
              </w:rPr>
            </w:pPr>
            <w:r>
              <w:rPr>
                <w:color w:val="353535"/>
                <w:w w:val="105"/>
                <w:sz w:val="18"/>
              </w:rPr>
              <w:t>S3: How does the service make sure that there are sufficient numbers of suitable staff to support people to sta</w:t>
            </w:r>
            <w:r>
              <w:rPr>
                <w:color w:val="353535"/>
                <w:w w:val="105"/>
                <w:sz w:val="18"/>
              </w:rPr>
              <w:t>y safe and meet their needs?</w:t>
            </w:r>
          </w:p>
        </w:tc>
      </w:tr>
      <w:tr w:rsidR="00BE4F44" w14:paraId="0BC4F280" w14:textId="77777777">
        <w:trPr>
          <w:trHeight w:val="371"/>
          <w:tblCellSpacing w:w="13" w:type="dxa"/>
        </w:trPr>
        <w:tc>
          <w:tcPr>
            <w:tcW w:w="2250" w:type="dxa"/>
            <w:tcBorders>
              <w:left w:val="nil"/>
            </w:tcBorders>
            <w:shd w:val="clear" w:color="auto" w:fill="EEF8FF"/>
          </w:tcPr>
          <w:p w14:paraId="0BC4F27E" w14:textId="77777777" w:rsidR="00BE4F44" w:rsidRDefault="00155674">
            <w:pPr>
              <w:pStyle w:val="TableParagraph"/>
              <w:spacing w:before="97"/>
              <w:ind w:left="200"/>
              <w:rPr>
                <w:sz w:val="18"/>
              </w:rPr>
            </w:pPr>
            <w:r>
              <w:rPr>
                <w:color w:val="353535"/>
                <w:w w:val="105"/>
                <w:sz w:val="18"/>
              </w:rPr>
              <w:t>SAFE</w:t>
            </w:r>
          </w:p>
        </w:tc>
        <w:tc>
          <w:tcPr>
            <w:tcW w:w="6750" w:type="dxa"/>
            <w:tcBorders>
              <w:right w:val="nil"/>
            </w:tcBorders>
            <w:shd w:val="clear" w:color="auto" w:fill="EEF8FF"/>
          </w:tcPr>
          <w:p w14:paraId="0BC4F27F" w14:textId="77777777" w:rsidR="00BE4F44" w:rsidRDefault="00155674">
            <w:pPr>
              <w:pStyle w:val="TableParagraph"/>
              <w:spacing w:before="97"/>
              <w:ind w:left="199"/>
              <w:rPr>
                <w:sz w:val="18"/>
              </w:rPr>
            </w:pPr>
            <w:r>
              <w:rPr>
                <w:color w:val="353535"/>
                <w:w w:val="105"/>
                <w:sz w:val="18"/>
              </w:rPr>
              <w:t>S6: Are lessons learned and improvements made when things go wrong?</w:t>
            </w:r>
          </w:p>
        </w:tc>
      </w:tr>
      <w:tr w:rsidR="00BE4F44" w14:paraId="0BC4F284" w14:textId="77777777">
        <w:trPr>
          <w:trHeight w:val="800"/>
          <w:tblCellSpacing w:w="13" w:type="dxa"/>
        </w:trPr>
        <w:tc>
          <w:tcPr>
            <w:tcW w:w="2250" w:type="dxa"/>
            <w:tcBorders>
              <w:left w:val="nil"/>
            </w:tcBorders>
            <w:shd w:val="clear" w:color="auto" w:fill="E3F2FD"/>
          </w:tcPr>
          <w:p w14:paraId="0BC4F281" w14:textId="77777777" w:rsidR="00BE4F44" w:rsidRDefault="00BE4F44">
            <w:pPr>
              <w:pStyle w:val="TableParagraph"/>
              <w:spacing w:before="1"/>
              <w:rPr>
                <w:b/>
                <w:sz w:val="27"/>
              </w:rPr>
            </w:pPr>
          </w:p>
          <w:p w14:paraId="0BC4F282" w14:textId="77777777" w:rsidR="00BE4F44" w:rsidRDefault="00155674">
            <w:pPr>
              <w:pStyle w:val="TableParagraph"/>
              <w:ind w:left="200"/>
              <w:rPr>
                <w:sz w:val="18"/>
              </w:rPr>
            </w:pPr>
            <w:r>
              <w:rPr>
                <w:color w:val="353535"/>
                <w:w w:val="105"/>
                <w:sz w:val="18"/>
              </w:rPr>
              <w:t>WELL-LED</w:t>
            </w:r>
          </w:p>
        </w:tc>
        <w:tc>
          <w:tcPr>
            <w:tcW w:w="6750" w:type="dxa"/>
            <w:tcBorders>
              <w:right w:val="nil"/>
            </w:tcBorders>
            <w:shd w:val="clear" w:color="auto" w:fill="E3F2FD"/>
          </w:tcPr>
          <w:p w14:paraId="0BC4F283" w14:textId="77777777" w:rsidR="00BE4F44" w:rsidRDefault="00155674">
            <w:pPr>
              <w:pStyle w:val="TableParagraph"/>
              <w:spacing w:before="97" w:line="249" w:lineRule="auto"/>
              <w:ind w:left="199" w:right="57"/>
              <w:rPr>
                <w:sz w:val="18"/>
              </w:rPr>
            </w:pPr>
            <w:r>
              <w:rPr>
                <w:color w:val="353535"/>
                <w:w w:val="105"/>
                <w:sz w:val="18"/>
              </w:rPr>
              <w:t>W2: Does the governance framework ensure that responsibilities are clear and that quality performance, risks and regulatory requirements are understood and managed?</w:t>
            </w:r>
          </w:p>
        </w:tc>
      </w:tr>
      <w:tr w:rsidR="00BE4F44" w14:paraId="0BC4F287" w14:textId="77777777">
        <w:trPr>
          <w:trHeight w:val="373"/>
          <w:tblCellSpacing w:w="13" w:type="dxa"/>
        </w:trPr>
        <w:tc>
          <w:tcPr>
            <w:tcW w:w="2250" w:type="dxa"/>
            <w:tcBorders>
              <w:left w:val="nil"/>
              <w:bottom w:val="nil"/>
            </w:tcBorders>
            <w:shd w:val="clear" w:color="auto" w:fill="EEF8FF"/>
          </w:tcPr>
          <w:p w14:paraId="0BC4F285" w14:textId="77777777" w:rsidR="00BE4F44" w:rsidRDefault="00155674">
            <w:pPr>
              <w:pStyle w:val="TableParagraph"/>
              <w:spacing w:before="97"/>
              <w:ind w:left="200"/>
              <w:rPr>
                <w:sz w:val="18"/>
              </w:rPr>
            </w:pPr>
            <w:r>
              <w:rPr>
                <w:color w:val="353535"/>
                <w:w w:val="105"/>
                <w:sz w:val="18"/>
              </w:rPr>
              <w:t>WELL-LED</w:t>
            </w:r>
          </w:p>
        </w:tc>
        <w:tc>
          <w:tcPr>
            <w:tcW w:w="6750" w:type="dxa"/>
            <w:tcBorders>
              <w:bottom w:val="nil"/>
              <w:right w:val="nil"/>
            </w:tcBorders>
            <w:shd w:val="clear" w:color="auto" w:fill="EEF8FF"/>
          </w:tcPr>
          <w:p w14:paraId="0BC4F286" w14:textId="77777777" w:rsidR="00BE4F44" w:rsidRDefault="00155674">
            <w:pPr>
              <w:pStyle w:val="TableParagraph"/>
              <w:spacing w:before="97"/>
              <w:ind w:left="199"/>
              <w:rPr>
                <w:sz w:val="18"/>
              </w:rPr>
            </w:pPr>
            <w:r>
              <w:rPr>
                <w:color w:val="353535"/>
                <w:w w:val="105"/>
                <w:sz w:val="18"/>
              </w:rPr>
              <w:t>W5: How does the service work in partnership with other agencies?</w:t>
            </w:r>
          </w:p>
        </w:tc>
      </w:tr>
    </w:tbl>
    <w:p w14:paraId="0BC4F288" w14:textId="77777777" w:rsidR="00BE4F44" w:rsidRDefault="00BE4F44">
      <w:pPr>
        <w:pStyle w:val="BodyText"/>
        <w:spacing w:before="1"/>
        <w:ind w:left="0"/>
        <w:rPr>
          <w:b/>
          <w:sz w:val="26"/>
        </w:rPr>
      </w:pPr>
    </w:p>
    <w:p w14:paraId="0BC4F289" w14:textId="77777777" w:rsidR="00BE4F44" w:rsidRDefault="00155674">
      <w:pPr>
        <w:pStyle w:val="ListParagraph"/>
        <w:numPr>
          <w:ilvl w:val="1"/>
          <w:numId w:val="8"/>
        </w:numPr>
        <w:tabs>
          <w:tab w:val="left" w:pos="1178"/>
        </w:tabs>
        <w:spacing w:before="0" w:line="295" w:lineRule="auto"/>
        <w:ind w:left="856" w:right="1041" w:firstLine="0"/>
        <w:rPr>
          <w:sz w:val="18"/>
        </w:rPr>
      </w:pPr>
      <w:r>
        <w:rPr>
          <w:color w:val="353535"/>
          <w:w w:val="105"/>
          <w:sz w:val="18"/>
        </w:rPr>
        <w:t>To meet the legal requirements of the regulated activities that {Holbeach &amp; East Elloe Hospital Trust} is registered to</w:t>
      </w:r>
      <w:r>
        <w:rPr>
          <w:color w:val="353535"/>
          <w:spacing w:val="5"/>
          <w:w w:val="105"/>
          <w:sz w:val="18"/>
        </w:rPr>
        <w:t xml:space="preserve"> </w:t>
      </w:r>
      <w:r>
        <w:rPr>
          <w:color w:val="353535"/>
          <w:w w:val="105"/>
          <w:sz w:val="18"/>
        </w:rPr>
        <w:t>provide:</w:t>
      </w:r>
    </w:p>
    <w:p w14:paraId="0BC4F28A" w14:textId="77777777" w:rsidR="00BE4F44" w:rsidRDefault="00155674">
      <w:pPr>
        <w:pStyle w:val="ListParagraph"/>
        <w:numPr>
          <w:ilvl w:val="2"/>
          <w:numId w:val="8"/>
        </w:numPr>
        <w:tabs>
          <w:tab w:val="left" w:pos="1205"/>
        </w:tabs>
        <w:spacing w:before="13"/>
        <w:ind w:hanging="227"/>
        <w:rPr>
          <w:sz w:val="18"/>
        </w:rPr>
      </w:pPr>
      <w:r>
        <w:rPr>
          <w:color w:val="353535"/>
          <w:w w:val="105"/>
          <w:sz w:val="18"/>
        </w:rPr>
        <w:t>Medical Reports Act</w:t>
      </w:r>
      <w:r>
        <w:rPr>
          <w:color w:val="353535"/>
          <w:spacing w:val="4"/>
          <w:w w:val="105"/>
          <w:sz w:val="18"/>
        </w:rPr>
        <w:t xml:space="preserve"> </w:t>
      </w:r>
      <w:r>
        <w:rPr>
          <w:color w:val="353535"/>
          <w:w w:val="105"/>
          <w:sz w:val="18"/>
        </w:rPr>
        <w:t>1988</w:t>
      </w:r>
    </w:p>
    <w:p w14:paraId="0BC4F28B" w14:textId="77777777" w:rsidR="00BE4F44" w:rsidRDefault="00155674">
      <w:pPr>
        <w:pStyle w:val="ListParagraph"/>
        <w:numPr>
          <w:ilvl w:val="2"/>
          <w:numId w:val="8"/>
        </w:numPr>
        <w:tabs>
          <w:tab w:val="left" w:pos="1205"/>
        </w:tabs>
        <w:ind w:hanging="227"/>
        <w:rPr>
          <w:sz w:val="18"/>
        </w:rPr>
      </w:pPr>
      <w:r>
        <w:rPr>
          <w:color w:val="353535"/>
          <w:w w:val="105"/>
          <w:sz w:val="18"/>
        </w:rPr>
        <w:t>Control of Substances Hazardous to Health Regulations</w:t>
      </w:r>
      <w:r>
        <w:rPr>
          <w:color w:val="353535"/>
          <w:spacing w:val="7"/>
          <w:w w:val="105"/>
          <w:sz w:val="18"/>
        </w:rPr>
        <w:t xml:space="preserve"> </w:t>
      </w:r>
      <w:r>
        <w:rPr>
          <w:color w:val="353535"/>
          <w:w w:val="105"/>
          <w:sz w:val="18"/>
        </w:rPr>
        <w:t>2002</w:t>
      </w:r>
    </w:p>
    <w:p w14:paraId="0BC4F28C" w14:textId="77777777" w:rsidR="00BE4F44" w:rsidRDefault="00155674">
      <w:pPr>
        <w:pStyle w:val="ListParagraph"/>
        <w:numPr>
          <w:ilvl w:val="2"/>
          <w:numId w:val="8"/>
        </w:numPr>
        <w:tabs>
          <w:tab w:val="left" w:pos="1205"/>
        </w:tabs>
        <w:ind w:hanging="227"/>
        <w:rPr>
          <w:sz w:val="18"/>
        </w:rPr>
      </w:pPr>
      <w:r>
        <w:rPr>
          <w:color w:val="353535"/>
          <w:w w:val="105"/>
          <w:sz w:val="18"/>
        </w:rPr>
        <w:t>The Controlled Drugs (Supervision of Manage</w:t>
      </w:r>
      <w:r>
        <w:rPr>
          <w:color w:val="353535"/>
          <w:w w:val="105"/>
          <w:sz w:val="18"/>
        </w:rPr>
        <w:t>ment and Use) Regulations</w:t>
      </w:r>
      <w:r>
        <w:rPr>
          <w:color w:val="353535"/>
          <w:spacing w:val="14"/>
          <w:w w:val="105"/>
          <w:sz w:val="18"/>
        </w:rPr>
        <w:t xml:space="preserve"> </w:t>
      </w:r>
      <w:r>
        <w:rPr>
          <w:color w:val="353535"/>
          <w:w w:val="105"/>
          <w:sz w:val="18"/>
        </w:rPr>
        <w:t>2013</w:t>
      </w:r>
    </w:p>
    <w:p w14:paraId="0BC4F28D" w14:textId="77777777" w:rsidR="00BE4F44" w:rsidRDefault="00155674">
      <w:pPr>
        <w:pStyle w:val="ListParagraph"/>
        <w:numPr>
          <w:ilvl w:val="2"/>
          <w:numId w:val="8"/>
        </w:numPr>
        <w:tabs>
          <w:tab w:val="left" w:pos="1205"/>
        </w:tabs>
        <w:ind w:hanging="227"/>
        <w:rPr>
          <w:sz w:val="18"/>
        </w:rPr>
      </w:pPr>
      <w:r>
        <w:rPr>
          <w:color w:val="353535"/>
          <w:w w:val="105"/>
          <w:sz w:val="18"/>
        </w:rPr>
        <w:t>The Hazardous Waste (England and Wales) Regulations</w:t>
      </w:r>
      <w:r>
        <w:rPr>
          <w:color w:val="353535"/>
          <w:spacing w:val="10"/>
          <w:w w:val="105"/>
          <w:sz w:val="18"/>
        </w:rPr>
        <w:t xml:space="preserve"> </w:t>
      </w:r>
      <w:r>
        <w:rPr>
          <w:color w:val="353535"/>
          <w:w w:val="105"/>
          <w:sz w:val="18"/>
        </w:rPr>
        <w:t>2005</w:t>
      </w:r>
    </w:p>
    <w:p w14:paraId="0BC4F28E" w14:textId="77777777" w:rsidR="00BE4F44" w:rsidRDefault="00155674">
      <w:pPr>
        <w:pStyle w:val="ListParagraph"/>
        <w:numPr>
          <w:ilvl w:val="2"/>
          <w:numId w:val="8"/>
        </w:numPr>
        <w:tabs>
          <w:tab w:val="left" w:pos="1205"/>
        </w:tabs>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14:paraId="0BC4F28F" w14:textId="77777777" w:rsidR="00BE4F44" w:rsidRDefault="00155674">
      <w:pPr>
        <w:pStyle w:val="ListParagraph"/>
        <w:numPr>
          <w:ilvl w:val="2"/>
          <w:numId w:val="8"/>
        </w:numPr>
        <w:tabs>
          <w:tab w:val="left" w:pos="1205"/>
        </w:tabs>
        <w:ind w:hanging="227"/>
        <w:rPr>
          <w:sz w:val="18"/>
        </w:rPr>
      </w:pPr>
      <w:r>
        <w:rPr>
          <w:color w:val="353535"/>
          <w:w w:val="105"/>
          <w:sz w:val="18"/>
        </w:rPr>
        <w:t>The Health and Safety (First Aid) Regulations</w:t>
      </w:r>
      <w:r>
        <w:rPr>
          <w:color w:val="353535"/>
          <w:spacing w:val="10"/>
          <w:w w:val="105"/>
          <w:sz w:val="18"/>
        </w:rPr>
        <w:t xml:space="preserve"> </w:t>
      </w:r>
      <w:r>
        <w:rPr>
          <w:color w:val="353535"/>
          <w:w w:val="105"/>
          <w:sz w:val="18"/>
        </w:rPr>
        <w:t>1981</w:t>
      </w:r>
    </w:p>
    <w:p w14:paraId="0BC4F290" w14:textId="77777777" w:rsidR="00BE4F44" w:rsidRDefault="00155674">
      <w:pPr>
        <w:pStyle w:val="ListParagraph"/>
        <w:numPr>
          <w:ilvl w:val="2"/>
          <w:numId w:val="8"/>
        </w:numPr>
        <w:tabs>
          <w:tab w:val="left" w:pos="1205"/>
        </w:tabs>
        <w:ind w:hanging="227"/>
        <w:rPr>
          <w:sz w:val="18"/>
        </w:rPr>
      </w:pPr>
      <w:r>
        <w:rPr>
          <w:color w:val="353535"/>
          <w:w w:val="105"/>
          <w:sz w:val="18"/>
        </w:rPr>
        <w:t>The Health and Safety (Miscellaneous Amendments)</w:t>
      </w:r>
      <w:r>
        <w:rPr>
          <w:color w:val="353535"/>
          <w:spacing w:val="6"/>
          <w:w w:val="105"/>
          <w:sz w:val="18"/>
        </w:rPr>
        <w:t xml:space="preserve"> </w:t>
      </w:r>
      <w:r>
        <w:rPr>
          <w:color w:val="353535"/>
          <w:w w:val="105"/>
          <w:sz w:val="18"/>
        </w:rPr>
        <w:t>2002</w:t>
      </w:r>
    </w:p>
    <w:p w14:paraId="0BC4F291" w14:textId="77777777" w:rsidR="00BE4F44" w:rsidRDefault="00155674">
      <w:pPr>
        <w:pStyle w:val="ListParagraph"/>
        <w:numPr>
          <w:ilvl w:val="2"/>
          <w:numId w:val="8"/>
        </w:numPr>
        <w:tabs>
          <w:tab w:val="left" w:pos="1205"/>
        </w:tabs>
        <w:spacing w:before="60"/>
        <w:ind w:hanging="227"/>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0BC4F292" w14:textId="77777777" w:rsidR="00BE4F44" w:rsidRDefault="00155674">
      <w:pPr>
        <w:pStyle w:val="ListParagraph"/>
        <w:numPr>
          <w:ilvl w:val="2"/>
          <w:numId w:val="8"/>
        </w:numPr>
        <w:tabs>
          <w:tab w:val="left" w:pos="1205"/>
        </w:tabs>
        <w:ind w:hanging="227"/>
        <w:rPr>
          <w:sz w:val="18"/>
        </w:rPr>
      </w:pPr>
      <w:r>
        <w:rPr>
          <w:color w:val="353535"/>
          <w:w w:val="105"/>
          <w:sz w:val="18"/>
        </w:rPr>
        <w:t>The Manual Handling Operations Regulations</w:t>
      </w:r>
      <w:r>
        <w:rPr>
          <w:color w:val="353535"/>
          <w:spacing w:val="7"/>
          <w:w w:val="105"/>
          <w:sz w:val="18"/>
        </w:rPr>
        <w:t xml:space="preserve"> </w:t>
      </w:r>
      <w:r>
        <w:rPr>
          <w:color w:val="353535"/>
          <w:w w:val="105"/>
          <w:sz w:val="18"/>
        </w:rPr>
        <w:t>1992</w:t>
      </w:r>
    </w:p>
    <w:p w14:paraId="0BC4F293" w14:textId="77777777" w:rsidR="00BE4F44" w:rsidRDefault="00155674">
      <w:pPr>
        <w:pStyle w:val="ListParagraph"/>
        <w:numPr>
          <w:ilvl w:val="2"/>
          <w:numId w:val="8"/>
        </w:numPr>
        <w:tabs>
          <w:tab w:val="left" w:pos="1205"/>
        </w:tabs>
        <w:spacing w:line="295" w:lineRule="auto"/>
        <w:ind w:right="1483" w:hanging="227"/>
        <w:rPr>
          <w:sz w:val="18"/>
        </w:rPr>
      </w:pPr>
      <w:r>
        <w:rPr>
          <w:color w:val="353535"/>
          <w:w w:val="105"/>
          <w:sz w:val="18"/>
        </w:rPr>
        <w:t>Protection of Freedoms Act 2012 (links to) The Protection of Freedoms Act 2012 (Disclosure and Ba</w:t>
      </w:r>
      <w:r>
        <w:rPr>
          <w:color w:val="353535"/>
          <w:w w:val="105"/>
          <w:sz w:val="18"/>
        </w:rPr>
        <w:t>rring Service Transfer of Functions) Order</w:t>
      </w:r>
      <w:r>
        <w:rPr>
          <w:color w:val="353535"/>
          <w:spacing w:val="18"/>
          <w:w w:val="105"/>
          <w:sz w:val="18"/>
        </w:rPr>
        <w:t xml:space="preserve"> </w:t>
      </w:r>
      <w:r>
        <w:rPr>
          <w:color w:val="353535"/>
          <w:w w:val="105"/>
          <w:sz w:val="18"/>
        </w:rPr>
        <w:t>2012</w:t>
      </w:r>
    </w:p>
    <w:p w14:paraId="0BC4F294" w14:textId="77777777" w:rsidR="00BE4F44" w:rsidRDefault="00155674">
      <w:pPr>
        <w:pStyle w:val="ListParagraph"/>
        <w:numPr>
          <w:ilvl w:val="2"/>
          <w:numId w:val="8"/>
        </w:numPr>
        <w:tabs>
          <w:tab w:val="left" w:pos="1205"/>
        </w:tabs>
        <w:spacing w:before="13"/>
        <w:ind w:hanging="227"/>
        <w:rPr>
          <w:sz w:val="18"/>
        </w:rPr>
      </w:pPr>
      <w:r>
        <w:rPr>
          <w:color w:val="353535"/>
          <w:w w:val="105"/>
          <w:sz w:val="18"/>
        </w:rPr>
        <w:t>The Regulatory Reform (Fire Safety) Order</w:t>
      </w:r>
      <w:r>
        <w:rPr>
          <w:color w:val="353535"/>
          <w:spacing w:val="17"/>
          <w:w w:val="105"/>
          <w:sz w:val="18"/>
        </w:rPr>
        <w:t xml:space="preserve"> </w:t>
      </w:r>
      <w:r>
        <w:rPr>
          <w:color w:val="353535"/>
          <w:w w:val="105"/>
          <w:sz w:val="18"/>
        </w:rPr>
        <w:t>2005</w:t>
      </w:r>
    </w:p>
    <w:p w14:paraId="0BC4F295" w14:textId="77777777" w:rsidR="00BE4F44" w:rsidRDefault="00155674">
      <w:pPr>
        <w:pStyle w:val="ListParagraph"/>
        <w:numPr>
          <w:ilvl w:val="2"/>
          <w:numId w:val="8"/>
        </w:numPr>
        <w:tabs>
          <w:tab w:val="left" w:pos="1205"/>
        </w:tabs>
        <w:ind w:hanging="227"/>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0BC4F296" w14:textId="77777777" w:rsidR="00BE4F44" w:rsidRDefault="00155674">
      <w:pPr>
        <w:pStyle w:val="ListParagraph"/>
        <w:numPr>
          <w:ilvl w:val="2"/>
          <w:numId w:val="8"/>
        </w:numPr>
        <w:tabs>
          <w:tab w:val="left" w:pos="1205"/>
        </w:tabs>
        <w:ind w:hanging="227"/>
        <w:rPr>
          <w:sz w:val="18"/>
        </w:rPr>
      </w:pPr>
      <w:r>
        <w:rPr>
          <w:color w:val="353535"/>
          <w:w w:val="105"/>
          <w:sz w:val="18"/>
        </w:rPr>
        <w:t>The Health and Safety (Miscellaneous Amendments) Regulations</w:t>
      </w:r>
      <w:r>
        <w:rPr>
          <w:color w:val="353535"/>
          <w:spacing w:val="6"/>
          <w:w w:val="105"/>
          <w:sz w:val="18"/>
        </w:rPr>
        <w:t xml:space="preserve"> </w:t>
      </w:r>
      <w:r>
        <w:rPr>
          <w:color w:val="353535"/>
          <w:w w:val="105"/>
          <w:sz w:val="18"/>
        </w:rPr>
        <w:t>2002</w:t>
      </w:r>
    </w:p>
    <w:p w14:paraId="0BC4F297" w14:textId="77777777" w:rsidR="00BE4F44" w:rsidRDefault="00155674">
      <w:pPr>
        <w:pStyle w:val="ListParagraph"/>
        <w:numPr>
          <w:ilvl w:val="2"/>
          <w:numId w:val="8"/>
        </w:numPr>
        <w:tabs>
          <w:tab w:val="left" w:pos="1205"/>
        </w:tabs>
        <w:ind w:hanging="227"/>
        <w:rPr>
          <w:sz w:val="18"/>
        </w:rPr>
      </w:pPr>
      <w:r>
        <w:rPr>
          <w:color w:val="353535"/>
          <w:w w:val="105"/>
          <w:sz w:val="18"/>
        </w:rPr>
        <w:t>Protection of Vulnerable Groups (Sc</w:t>
      </w:r>
      <w:r>
        <w:rPr>
          <w:color w:val="353535"/>
          <w:w w:val="105"/>
          <w:sz w:val="18"/>
        </w:rPr>
        <w:t>otland) Act</w:t>
      </w:r>
      <w:r>
        <w:rPr>
          <w:color w:val="353535"/>
          <w:spacing w:val="15"/>
          <w:w w:val="105"/>
          <w:sz w:val="18"/>
        </w:rPr>
        <w:t xml:space="preserve"> </w:t>
      </w:r>
      <w:r>
        <w:rPr>
          <w:color w:val="353535"/>
          <w:w w:val="105"/>
          <w:sz w:val="18"/>
        </w:rPr>
        <w:t>2007</w:t>
      </w:r>
    </w:p>
    <w:p w14:paraId="0BC4F298" w14:textId="77777777" w:rsidR="00BE4F44" w:rsidRDefault="00155674">
      <w:pPr>
        <w:pStyle w:val="ListParagraph"/>
        <w:numPr>
          <w:ilvl w:val="2"/>
          <w:numId w:val="8"/>
        </w:numPr>
        <w:tabs>
          <w:tab w:val="left" w:pos="1205"/>
        </w:tabs>
        <w:ind w:hanging="227"/>
        <w:rPr>
          <w:sz w:val="18"/>
        </w:rPr>
      </w:pPr>
      <w:r>
        <w:rPr>
          <w:color w:val="353535"/>
          <w:w w:val="105"/>
          <w:sz w:val="18"/>
        </w:rPr>
        <w:t>General Data Protection Regulation</w:t>
      </w:r>
      <w:r>
        <w:rPr>
          <w:color w:val="353535"/>
          <w:spacing w:val="10"/>
          <w:w w:val="105"/>
          <w:sz w:val="18"/>
        </w:rPr>
        <w:t xml:space="preserve"> </w:t>
      </w:r>
      <w:r>
        <w:rPr>
          <w:color w:val="353535"/>
          <w:w w:val="105"/>
          <w:sz w:val="18"/>
        </w:rPr>
        <w:t>2016</w:t>
      </w:r>
    </w:p>
    <w:p w14:paraId="0BC4F299" w14:textId="77777777" w:rsidR="00BE4F44" w:rsidRDefault="00155674">
      <w:pPr>
        <w:pStyle w:val="ListParagraph"/>
        <w:numPr>
          <w:ilvl w:val="2"/>
          <w:numId w:val="8"/>
        </w:numPr>
        <w:tabs>
          <w:tab w:val="left" w:pos="1205"/>
        </w:tabs>
        <w:ind w:hanging="227"/>
        <w:rPr>
          <w:sz w:val="18"/>
        </w:rPr>
      </w:pPr>
      <w:r>
        <w:rPr>
          <w:color w:val="353535"/>
          <w:w w:val="105"/>
          <w:sz w:val="18"/>
        </w:rPr>
        <w:t>Health and Social Care (Safety and Quality) Act</w:t>
      </w:r>
      <w:r>
        <w:rPr>
          <w:color w:val="353535"/>
          <w:spacing w:val="12"/>
          <w:w w:val="105"/>
          <w:sz w:val="18"/>
        </w:rPr>
        <w:t xml:space="preserve"> </w:t>
      </w:r>
      <w:r>
        <w:rPr>
          <w:color w:val="353535"/>
          <w:w w:val="105"/>
          <w:sz w:val="18"/>
        </w:rPr>
        <w:t>2015</w:t>
      </w:r>
    </w:p>
    <w:p w14:paraId="0BC4F29A" w14:textId="77777777" w:rsidR="00BE4F44" w:rsidRDefault="00155674">
      <w:pPr>
        <w:pStyle w:val="ListParagraph"/>
        <w:numPr>
          <w:ilvl w:val="2"/>
          <w:numId w:val="8"/>
        </w:numPr>
        <w:tabs>
          <w:tab w:val="left" w:pos="1205"/>
        </w:tabs>
        <w:ind w:hanging="227"/>
        <w:rPr>
          <w:sz w:val="18"/>
        </w:rPr>
      </w:pPr>
      <w:r>
        <w:rPr>
          <w:color w:val="353535"/>
          <w:w w:val="105"/>
          <w:sz w:val="18"/>
        </w:rPr>
        <w:t>Data Protection Act</w:t>
      </w:r>
      <w:r>
        <w:rPr>
          <w:color w:val="353535"/>
          <w:spacing w:val="4"/>
          <w:w w:val="105"/>
          <w:sz w:val="18"/>
        </w:rPr>
        <w:t xml:space="preserve"> </w:t>
      </w:r>
      <w:r>
        <w:rPr>
          <w:color w:val="353535"/>
          <w:w w:val="105"/>
          <w:sz w:val="18"/>
        </w:rPr>
        <w:t>2018</w:t>
      </w:r>
    </w:p>
    <w:p w14:paraId="0BC4F29B" w14:textId="77777777" w:rsidR="00BE4F44" w:rsidRDefault="00155674">
      <w:pPr>
        <w:pStyle w:val="ListParagraph"/>
        <w:numPr>
          <w:ilvl w:val="2"/>
          <w:numId w:val="8"/>
        </w:numPr>
        <w:tabs>
          <w:tab w:val="left" w:pos="1205"/>
        </w:tabs>
        <w:spacing w:before="60"/>
        <w:ind w:hanging="227"/>
        <w:rPr>
          <w:sz w:val="18"/>
        </w:rPr>
      </w:pPr>
      <w:r>
        <w:rPr>
          <w:color w:val="353535"/>
          <w:w w:val="105"/>
          <w:sz w:val="18"/>
        </w:rPr>
        <w:t>The Control of Substances Hazardous to Health Regulations</w:t>
      </w:r>
      <w:r>
        <w:rPr>
          <w:color w:val="353535"/>
          <w:spacing w:val="12"/>
          <w:w w:val="105"/>
          <w:sz w:val="18"/>
        </w:rPr>
        <w:t xml:space="preserve"> </w:t>
      </w:r>
      <w:r>
        <w:rPr>
          <w:color w:val="353535"/>
          <w:w w:val="105"/>
          <w:sz w:val="18"/>
        </w:rPr>
        <w:t>2002</w:t>
      </w:r>
    </w:p>
    <w:p w14:paraId="0BC4F29C" w14:textId="77777777" w:rsidR="00BE4F44" w:rsidRDefault="00155674">
      <w:pPr>
        <w:pStyle w:val="ListParagraph"/>
        <w:numPr>
          <w:ilvl w:val="2"/>
          <w:numId w:val="8"/>
        </w:numPr>
        <w:tabs>
          <w:tab w:val="left" w:pos="1205"/>
        </w:tabs>
        <w:ind w:hanging="227"/>
        <w:rPr>
          <w:sz w:val="18"/>
        </w:rPr>
      </w:pPr>
      <w:r>
        <w:rPr>
          <w:color w:val="353535"/>
          <w:w w:val="105"/>
          <w:sz w:val="18"/>
        </w:rPr>
        <w:t>Reporting of Injuries, Diseases and Dangerous Occurrences Regulations 2013</w:t>
      </w:r>
      <w:r>
        <w:rPr>
          <w:color w:val="353535"/>
          <w:spacing w:val="15"/>
          <w:w w:val="105"/>
          <w:sz w:val="18"/>
        </w:rPr>
        <w:t xml:space="preserve"> </w:t>
      </w:r>
      <w:r>
        <w:rPr>
          <w:color w:val="353535"/>
          <w:w w:val="105"/>
          <w:sz w:val="18"/>
        </w:rPr>
        <w:t>(RIDDOR)</w:t>
      </w:r>
    </w:p>
    <w:p w14:paraId="0BC4F29D" w14:textId="77777777" w:rsidR="00BE4F44" w:rsidRDefault="00155674">
      <w:pPr>
        <w:pStyle w:val="ListParagraph"/>
        <w:numPr>
          <w:ilvl w:val="2"/>
          <w:numId w:val="8"/>
        </w:numPr>
        <w:tabs>
          <w:tab w:val="left" w:pos="1205"/>
        </w:tabs>
        <w:ind w:hanging="227"/>
        <w:rPr>
          <w:sz w:val="18"/>
        </w:rPr>
      </w:pPr>
      <w:r>
        <w:rPr>
          <w:color w:val="353535"/>
          <w:w w:val="105"/>
          <w:sz w:val="18"/>
        </w:rPr>
        <w:t>Road Traffic Act</w:t>
      </w:r>
      <w:r>
        <w:rPr>
          <w:color w:val="353535"/>
          <w:spacing w:val="7"/>
          <w:w w:val="105"/>
          <w:sz w:val="18"/>
        </w:rPr>
        <w:t xml:space="preserve"> </w:t>
      </w:r>
      <w:r>
        <w:rPr>
          <w:color w:val="353535"/>
          <w:w w:val="105"/>
          <w:sz w:val="18"/>
        </w:rPr>
        <w:t>1988</w:t>
      </w:r>
    </w:p>
    <w:p w14:paraId="0BC4F29E" w14:textId="77777777" w:rsidR="00BE4F44" w:rsidRDefault="00155674">
      <w:pPr>
        <w:pStyle w:val="ListParagraph"/>
        <w:numPr>
          <w:ilvl w:val="2"/>
          <w:numId w:val="8"/>
        </w:numPr>
        <w:tabs>
          <w:tab w:val="left" w:pos="1205"/>
        </w:tabs>
        <w:ind w:hanging="227"/>
        <w:rPr>
          <w:sz w:val="18"/>
        </w:rPr>
      </w:pPr>
      <w:r>
        <w:rPr>
          <w:color w:val="353535"/>
          <w:w w:val="105"/>
          <w:sz w:val="18"/>
        </w:rPr>
        <w:t>The Health and Social Care Act 2008 (Regulated Activities) (Amendment) Regulations</w:t>
      </w:r>
      <w:r>
        <w:rPr>
          <w:color w:val="353535"/>
          <w:spacing w:val="18"/>
          <w:w w:val="105"/>
          <w:sz w:val="18"/>
        </w:rPr>
        <w:t xml:space="preserve"> </w:t>
      </w:r>
      <w:r>
        <w:rPr>
          <w:color w:val="353535"/>
          <w:w w:val="105"/>
          <w:sz w:val="18"/>
        </w:rPr>
        <w:t>2012</w:t>
      </w:r>
    </w:p>
    <w:p w14:paraId="0BC4F29F" w14:textId="77777777" w:rsidR="00BE4F44" w:rsidRDefault="00155674">
      <w:pPr>
        <w:pStyle w:val="ListParagraph"/>
        <w:numPr>
          <w:ilvl w:val="2"/>
          <w:numId w:val="8"/>
        </w:numPr>
        <w:tabs>
          <w:tab w:val="left" w:pos="1205"/>
        </w:tabs>
        <w:ind w:hanging="227"/>
        <w:rPr>
          <w:sz w:val="18"/>
        </w:rPr>
      </w:pPr>
      <w:r>
        <w:rPr>
          <w:color w:val="353535"/>
          <w:w w:val="105"/>
          <w:sz w:val="18"/>
        </w:rPr>
        <w:t>Coronavirus Act</w:t>
      </w:r>
      <w:r>
        <w:rPr>
          <w:color w:val="353535"/>
          <w:spacing w:val="5"/>
          <w:w w:val="105"/>
          <w:sz w:val="18"/>
        </w:rPr>
        <w:t xml:space="preserve"> </w:t>
      </w:r>
      <w:r>
        <w:rPr>
          <w:color w:val="353535"/>
          <w:w w:val="105"/>
          <w:sz w:val="18"/>
        </w:rPr>
        <w:t>2020</w:t>
      </w:r>
    </w:p>
    <w:p w14:paraId="0BC4F2A0" w14:textId="77777777" w:rsidR="00BE4F44" w:rsidRDefault="00BE4F44">
      <w:pPr>
        <w:rPr>
          <w:sz w:val="18"/>
        </w:rPr>
        <w:sectPr w:rsidR="00BE4F44">
          <w:pgSz w:w="11900" w:h="16840"/>
          <w:pgMar w:top="1440" w:right="460" w:bottom="720" w:left="580" w:header="0" w:footer="520" w:gutter="0"/>
          <w:cols w:space="720"/>
        </w:sectPr>
      </w:pPr>
    </w:p>
    <w:p w14:paraId="0BC4F2A1" w14:textId="77777777" w:rsidR="00BE4F44" w:rsidRDefault="00BE4F44">
      <w:pPr>
        <w:pStyle w:val="BodyText"/>
        <w:ind w:left="0"/>
        <w:rPr>
          <w:sz w:val="20"/>
        </w:rPr>
      </w:pPr>
    </w:p>
    <w:p w14:paraId="0BC4F2A2" w14:textId="77777777" w:rsidR="00BE4F44" w:rsidRDefault="00BE4F44">
      <w:pPr>
        <w:pStyle w:val="BodyText"/>
        <w:spacing w:before="9"/>
        <w:ind w:left="0"/>
        <w:rPr>
          <w:sz w:val="14"/>
        </w:rPr>
      </w:pPr>
    </w:p>
    <w:p w14:paraId="0BC4F2A3" w14:textId="77777777" w:rsidR="00BE4F44" w:rsidRDefault="00155674">
      <w:pPr>
        <w:pStyle w:val="BodyText"/>
        <w:ind w:left="120"/>
        <w:rPr>
          <w:sz w:val="20"/>
        </w:rPr>
      </w:pPr>
      <w:r>
        <w:rPr>
          <w:sz w:val="20"/>
        </w:rPr>
      </w:r>
      <w:r>
        <w:rPr>
          <w:sz w:val="20"/>
        </w:rPr>
        <w:pict w14:anchorId="0BC4F34B">
          <v:group id="_x0000_s1072" style="width:525pt;height:24.8pt;mso-position-horizontal-relative:char;mso-position-vertical-relative:line" coordsize="10500,496">
            <v:rect id="_x0000_s1075" style="position:absolute;width:10500;height:496" fillcolor="#f9a100" stroked="f"/>
            <v:shape id="_x0000_s1074" type="#_x0000_t75" style="position:absolute;left:66;top:40;width:402;height:402">
              <v:imagedata r:id="rId22" o:title=""/>
            </v:shape>
            <v:shape id="_x0000_s1073" type="#_x0000_t202" style="position:absolute;width:10500;height:496" filled="f" stroked="f">
              <v:textbox inset="0,0,0,0">
                <w:txbxContent>
                  <w:p w14:paraId="0BC4F365" w14:textId="77777777" w:rsidR="00BE4F44" w:rsidRDefault="00155674">
                    <w:pPr>
                      <w:spacing w:before="138"/>
                      <w:ind w:left="696"/>
                      <w:rPr>
                        <w:b/>
                        <w:sz w:val="21"/>
                      </w:rPr>
                    </w:pPr>
                    <w:r>
                      <w:rPr>
                        <w:b/>
                        <w:color w:val="FFFFFF"/>
                        <w:sz w:val="21"/>
                      </w:rPr>
                      <w:t>2. Scope</w:t>
                    </w:r>
                  </w:p>
                </w:txbxContent>
              </v:textbox>
            </v:shape>
            <w10:anchorlock/>
          </v:group>
        </w:pict>
      </w:r>
    </w:p>
    <w:p w14:paraId="0BC4F2A4" w14:textId="77777777" w:rsidR="00BE4F44" w:rsidRDefault="00155674">
      <w:pPr>
        <w:pStyle w:val="ListParagraph"/>
        <w:numPr>
          <w:ilvl w:val="1"/>
          <w:numId w:val="7"/>
        </w:numPr>
        <w:tabs>
          <w:tab w:val="left" w:pos="1178"/>
        </w:tabs>
        <w:spacing w:before="166"/>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0BC4F2A5" w14:textId="77777777" w:rsidR="00BE4F44" w:rsidRDefault="00155674">
      <w:pPr>
        <w:pStyle w:val="ListParagraph"/>
        <w:numPr>
          <w:ilvl w:val="2"/>
          <w:numId w:val="8"/>
        </w:numPr>
        <w:tabs>
          <w:tab w:val="left" w:pos="1205"/>
        </w:tabs>
        <w:ind w:hanging="227"/>
        <w:rPr>
          <w:sz w:val="18"/>
        </w:rPr>
      </w:pPr>
      <w:r>
        <w:rPr>
          <w:color w:val="353535"/>
          <w:w w:val="105"/>
          <w:sz w:val="18"/>
        </w:rPr>
        <w:t>Staff identified as lone</w:t>
      </w:r>
      <w:r>
        <w:rPr>
          <w:color w:val="353535"/>
          <w:spacing w:val="5"/>
          <w:w w:val="105"/>
          <w:sz w:val="18"/>
        </w:rPr>
        <w:t xml:space="preserve"> </w:t>
      </w:r>
      <w:r>
        <w:rPr>
          <w:color w:val="353535"/>
          <w:w w:val="105"/>
          <w:sz w:val="18"/>
        </w:rPr>
        <w:t>workers</w:t>
      </w:r>
    </w:p>
    <w:p w14:paraId="0BC4F2A6" w14:textId="77777777" w:rsidR="00BE4F44" w:rsidRDefault="00155674">
      <w:pPr>
        <w:pStyle w:val="ListParagraph"/>
        <w:numPr>
          <w:ilvl w:val="1"/>
          <w:numId w:val="7"/>
        </w:numPr>
        <w:tabs>
          <w:tab w:val="left" w:pos="1178"/>
        </w:tabs>
        <w:spacing w:before="155"/>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0BC4F2A7" w14:textId="77777777" w:rsidR="00BE4F44" w:rsidRDefault="00155674">
      <w:pPr>
        <w:pStyle w:val="ListParagraph"/>
        <w:numPr>
          <w:ilvl w:val="2"/>
          <w:numId w:val="8"/>
        </w:numPr>
        <w:tabs>
          <w:tab w:val="left" w:pos="1205"/>
        </w:tabs>
        <w:ind w:hanging="227"/>
        <w:rPr>
          <w:sz w:val="18"/>
        </w:rPr>
      </w:pPr>
      <w:r>
        <w:rPr>
          <w:color w:val="353535"/>
          <w:w w:val="105"/>
          <w:sz w:val="18"/>
        </w:rPr>
        <w:t>Service Users</w:t>
      </w:r>
    </w:p>
    <w:p w14:paraId="0BC4F2A8" w14:textId="77777777" w:rsidR="00BE4F44" w:rsidRDefault="00155674">
      <w:pPr>
        <w:pStyle w:val="ListParagraph"/>
        <w:numPr>
          <w:ilvl w:val="1"/>
          <w:numId w:val="7"/>
        </w:numPr>
        <w:tabs>
          <w:tab w:val="left" w:pos="1178"/>
        </w:tabs>
        <w:spacing w:before="154"/>
        <w:rPr>
          <w:sz w:val="18"/>
        </w:rPr>
      </w:pPr>
      <w:r>
        <w:rPr>
          <w:color w:val="353535"/>
          <w:w w:val="105"/>
          <w:sz w:val="18"/>
        </w:rPr>
        <w:t>The following stakeholders may be affecte</w:t>
      </w:r>
      <w:r>
        <w:rPr>
          <w:color w:val="353535"/>
          <w:w w:val="105"/>
          <w:sz w:val="18"/>
        </w:rPr>
        <w:t>d by this</w:t>
      </w:r>
      <w:r>
        <w:rPr>
          <w:color w:val="353535"/>
          <w:spacing w:val="12"/>
          <w:w w:val="105"/>
          <w:sz w:val="18"/>
        </w:rPr>
        <w:t xml:space="preserve"> </w:t>
      </w:r>
      <w:r>
        <w:rPr>
          <w:color w:val="353535"/>
          <w:w w:val="105"/>
          <w:sz w:val="18"/>
        </w:rPr>
        <w:t>policy:</w:t>
      </w:r>
    </w:p>
    <w:p w14:paraId="0BC4F2A9" w14:textId="77777777" w:rsidR="00BE4F44" w:rsidRDefault="00155674">
      <w:pPr>
        <w:pStyle w:val="ListParagraph"/>
        <w:numPr>
          <w:ilvl w:val="2"/>
          <w:numId w:val="8"/>
        </w:numPr>
        <w:tabs>
          <w:tab w:val="left" w:pos="1205"/>
        </w:tabs>
        <w:ind w:hanging="227"/>
        <w:rPr>
          <w:sz w:val="18"/>
        </w:rPr>
      </w:pPr>
      <w:r>
        <w:rPr>
          <w:color w:val="353535"/>
          <w:w w:val="105"/>
          <w:sz w:val="18"/>
        </w:rPr>
        <w:t>Commissioners</w:t>
      </w:r>
    </w:p>
    <w:p w14:paraId="0BC4F2AA" w14:textId="77777777" w:rsidR="00BE4F44" w:rsidRDefault="00155674">
      <w:pPr>
        <w:pStyle w:val="BodyText"/>
        <w:spacing w:before="5"/>
        <w:ind w:left="0"/>
        <w:rPr>
          <w:sz w:val="15"/>
        </w:rPr>
      </w:pPr>
      <w:r>
        <w:pict w14:anchorId="0BC4F34C">
          <v:group id="_x0000_s1068" style="position:absolute;margin-left:35pt;margin-top:10.85pt;width:525pt;height:24.8pt;z-index:-251660288;mso-wrap-distance-left:0;mso-wrap-distance-right:0;mso-position-horizontal-relative:page" coordorigin="700,217" coordsize="10500,496">
            <v:rect id="_x0000_s1071" style="position:absolute;left:700;top:216;width:10500;height:496" fillcolor="#f9a100" stroked="f"/>
            <v:shape id="_x0000_s1070" type="#_x0000_t75" style="position:absolute;left:766;top:257;width:402;height:402">
              <v:imagedata r:id="rId23" o:title=""/>
            </v:shape>
            <v:shape id="_x0000_s1069" type="#_x0000_t202" style="position:absolute;left:700;top:216;width:10500;height:496" filled="f" stroked="f">
              <v:textbox inset="0,0,0,0">
                <w:txbxContent>
                  <w:p w14:paraId="0BC4F366" w14:textId="77777777" w:rsidR="00BE4F44" w:rsidRDefault="00155674">
                    <w:pPr>
                      <w:spacing w:before="138"/>
                      <w:ind w:left="696"/>
                      <w:rPr>
                        <w:b/>
                        <w:sz w:val="21"/>
                      </w:rPr>
                    </w:pPr>
                    <w:r>
                      <w:rPr>
                        <w:b/>
                        <w:color w:val="FFFFFF"/>
                        <w:sz w:val="21"/>
                      </w:rPr>
                      <w:t>3. Objectives</w:t>
                    </w:r>
                  </w:p>
                </w:txbxContent>
              </v:textbox>
            </v:shape>
            <w10:wrap type="topAndBottom" anchorx="page"/>
          </v:group>
        </w:pict>
      </w:r>
    </w:p>
    <w:p w14:paraId="0BC4F2AB" w14:textId="77777777" w:rsidR="00BE4F44" w:rsidRDefault="00155674">
      <w:pPr>
        <w:pStyle w:val="ListParagraph"/>
        <w:numPr>
          <w:ilvl w:val="1"/>
          <w:numId w:val="6"/>
        </w:numPr>
        <w:tabs>
          <w:tab w:val="left" w:pos="1178"/>
        </w:tabs>
        <w:spacing w:before="123" w:line="278" w:lineRule="auto"/>
        <w:ind w:right="1134" w:firstLine="0"/>
        <w:rPr>
          <w:sz w:val="18"/>
        </w:rPr>
      </w:pPr>
      <w:r>
        <w:rPr>
          <w:color w:val="353535"/>
          <w:w w:val="105"/>
          <w:sz w:val="18"/>
        </w:rPr>
        <w:t>All staff identified as lone workers perform their roles well, and they are not placed in avoidable risk or harm by the fact they are working</w:t>
      </w:r>
      <w:r>
        <w:rPr>
          <w:color w:val="353535"/>
          <w:spacing w:val="10"/>
          <w:w w:val="105"/>
          <w:sz w:val="18"/>
        </w:rPr>
        <w:t xml:space="preserve"> </w:t>
      </w:r>
      <w:r>
        <w:rPr>
          <w:color w:val="353535"/>
          <w:w w:val="105"/>
          <w:sz w:val="18"/>
        </w:rPr>
        <w:t>alone.</w:t>
      </w:r>
    </w:p>
    <w:p w14:paraId="0BC4F2AC" w14:textId="77777777" w:rsidR="00BE4F44" w:rsidRDefault="00155674">
      <w:pPr>
        <w:pStyle w:val="ListParagraph"/>
        <w:numPr>
          <w:ilvl w:val="1"/>
          <w:numId w:val="6"/>
        </w:numPr>
        <w:tabs>
          <w:tab w:val="left" w:pos="1178"/>
        </w:tabs>
        <w:spacing w:before="2" w:line="278" w:lineRule="auto"/>
        <w:ind w:right="1348" w:firstLine="0"/>
        <w:rPr>
          <w:sz w:val="18"/>
        </w:rPr>
      </w:pPr>
      <w:r>
        <w:rPr>
          <w:color w:val="353535"/>
          <w:w w:val="105"/>
          <w:sz w:val="18"/>
        </w:rPr>
        <w:t xml:space="preserve">Staff always receive appropriate training, are aware of the risks and Holbeach &amp; East Elloe Hospital Trust </w:t>
      </w:r>
      <w:r>
        <w:rPr>
          <w:color w:val="353535"/>
          <w:w w:val="105"/>
          <w:sz w:val="18"/>
        </w:rPr>
        <w:t xml:space="preserve">has established robust processes to </w:t>
      </w:r>
      <w:proofErr w:type="spellStart"/>
      <w:r>
        <w:rPr>
          <w:color w:val="353535"/>
          <w:w w:val="105"/>
          <w:sz w:val="18"/>
        </w:rPr>
        <w:t>minimise</w:t>
      </w:r>
      <w:proofErr w:type="spellEnd"/>
      <w:r>
        <w:rPr>
          <w:color w:val="353535"/>
          <w:w w:val="105"/>
          <w:sz w:val="18"/>
        </w:rPr>
        <w:t xml:space="preserve"> the risks associated with working</w:t>
      </w:r>
      <w:r>
        <w:rPr>
          <w:color w:val="353535"/>
          <w:spacing w:val="-4"/>
          <w:w w:val="105"/>
          <w:sz w:val="18"/>
        </w:rPr>
        <w:t xml:space="preserve"> </w:t>
      </w:r>
      <w:r>
        <w:rPr>
          <w:color w:val="353535"/>
          <w:w w:val="105"/>
          <w:sz w:val="18"/>
        </w:rPr>
        <w:t>alone.</w:t>
      </w:r>
    </w:p>
    <w:p w14:paraId="0BC4F2AD" w14:textId="77777777" w:rsidR="00BE4F44" w:rsidRDefault="00155674">
      <w:pPr>
        <w:pStyle w:val="ListParagraph"/>
        <w:numPr>
          <w:ilvl w:val="1"/>
          <w:numId w:val="6"/>
        </w:numPr>
        <w:tabs>
          <w:tab w:val="left" w:pos="1179"/>
        </w:tabs>
        <w:spacing w:before="2"/>
        <w:ind w:left="1178"/>
        <w:rPr>
          <w:sz w:val="18"/>
        </w:rPr>
      </w:pPr>
      <w:r>
        <w:rPr>
          <w:color w:val="353535"/>
          <w:w w:val="105"/>
          <w:sz w:val="18"/>
        </w:rPr>
        <w:t>There are no reported incidents, accidents or injuries as a result of working</w:t>
      </w:r>
      <w:r>
        <w:rPr>
          <w:color w:val="353535"/>
          <w:spacing w:val="34"/>
          <w:w w:val="105"/>
          <w:sz w:val="18"/>
        </w:rPr>
        <w:t xml:space="preserve"> </w:t>
      </w:r>
      <w:r>
        <w:rPr>
          <w:color w:val="353535"/>
          <w:w w:val="105"/>
          <w:sz w:val="18"/>
        </w:rPr>
        <w:t>alone.</w:t>
      </w:r>
    </w:p>
    <w:p w14:paraId="0BC4F2AE" w14:textId="77777777" w:rsidR="00BE4F44" w:rsidRDefault="00155674">
      <w:pPr>
        <w:pStyle w:val="ListParagraph"/>
        <w:numPr>
          <w:ilvl w:val="1"/>
          <w:numId w:val="6"/>
        </w:numPr>
        <w:tabs>
          <w:tab w:val="left" w:pos="1179"/>
        </w:tabs>
        <w:spacing w:before="34" w:line="278" w:lineRule="auto"/>
        <w:ind w:right="987" w:firstLine="0"/>
        <w:rPr>
          <w:sz w:val="18"/>
        </w:rPr>
      </w:pPr>
      <w:r>
        <w:rPr>
          <w:color w:val="353535"/>
          <w:w w:val="105"/>
          <w:sz w:val="18"/>
        </w:rPr>
        <w:t>That processes and risk assessments are consistently followed, and they are seen as r</w:t>
      </w:r>
      <w:r>
        <w:rPr>
          <w:color w:val="353535"/>
          <w:w w:val="105"/>
          <w:sz w:val="18"/>
        </w:rPr>
        <w:t>obust, clear and comprehensive.</w:t>
      </w:r>
    </w:p>
    <w:p w14:paraId="0BC4F2AF" w14:textId="77777777" w:rsidR="00BE4F44" w:rsidRDefault="00155674">
      <w:pPr>
        <w:pStyle w:val="BodyText"/>
        <w:spacing w:before="2"/>
        <w:ind w:left="0"/>
        <w:rPr>
          <w:sz w:val="9"/>
        </w:rPr>
      </w:pPr>
      <w:r>
        <w:pict w14:anchorId="0BC4F34D">
          <v:group id="_x0000_s1064" style="position:absolute;margin-left:35pt;margin-top:7.25pt;width:525pt;height:24.8pt;z-index:-251659264;mso-wrap-distance-left:0;mso-wrap-distance-right:0;mso-position-horizontal-relative:page" coordorigin="700,145" coordsize="10500,496">
            <v:rect id="_x0000_s1067" style="position:absolute;left:700;top:144;width:10500;height:496" fillcolor="#f9a100" stroked="f"/>
            <v:shape id="_x0000_s1066" type="#_x0000_t75" style="position:absolute;left:766;top:184;width:402;height:402">
              <v:imagedata r:id="rId24" o:title=""/>
            </v:shape>
            <v:shape id="_x0000_s1065" type="#_x0000_t202" style="position:absolute;left:700;top:144;width:10500;height:496" filled="f" stroked="f">
              <v:textbox inset="0,0,0,0">
                <w:txbxContent>
                  <w:p w14:paraId="0BC4F367" w14:textId="77777777" w:rsidR="00BE4F44" w:rsidRDefault="00155674">
                    <w:pPr>
                      <w:spacing w:before="138"/>
                      <w:ind w:left="696"/>
                      <w:rPr>
                        <w:b/>
                        <w:sz w:val="21"/>
                      </w:rPr>
                    </w:pPr>
                    <w:r>
                      <w:rPr>
                        <w:b/>
                        <w:color w:val="FFFFFF"/>
                        <w:sz w:val="21"/>
                      </w:rPr>
                      <w:t>4. Policy</w:t>
                    </w:r>
                  </w:p>
                </w:txbxContent>
              </v:textbox>
            </v:shape>
            <w10:wrap type="topAndBottom" anchorx="page"/>
          </v:group>
        </w:pict>
      </w:r>
    </w:p>
    <w:p w14:paraId="0BC4F2B0" w14:textId="77777777" w:rsidR="00BE4F44" w:rsidRDefault="00155674">
      <w:pPr>
        <w:pStyle w:val="ListParagraph"/>
        <w:numPr>
          <w:ilvl w:val="1"/>
          <w:numId w:val="5"/>
        </w:numPr>
        <w:tabs>
          <w:tab w:val="left" w:pos="1178"/>
        </w:tabs>
        <w:spacing w:before="123" w:line="278" w:lineRule="auto"/>
        <w:ind w:right="1482" w:firstLine="0"/>
        <w:rPr>
          <w:sz w:val="18"/>
        </w:rPr>
      </w:pPr>
      <w:r>
        <w:rPr>
          <w:color w:val="353535"/>
          <w:w w:val="105"/>
          <w:sz w:val="18"/>
        </w:rPr>
        <w:t xml:space="preserve">Holbeach &amp; East Elloe Hospital Trust </w:t>
      </w:r>
      <w:proofErr w:type="spellStart"/>
      <w:r>
        <w:rPr>
          <w:color w:val="353535"/>
          <w:w w:val="105"/>
          <w:sz w:val="18"/>
        </w:rPr>
        <w:t>recognises</w:t>
      </w:r>
      <w:proofErr w:type="spellEnd"/>
      <w:r>
        <w:rPr>
          <w:color w:val="353535"/>
          <w:w w:val="105"/>
          <w:sz w:val="18"/>
        </w:rPr>
        <w:t xml:space="preserve"> the specific, increased risks associated with lone working and will ensure through the use of this policy</w:t>
      </w:r>
      <w:r>
        <w:rPr>
          <w:color w:val="353535"/>
          <w:spacing w:val="15"/>
          <w:w w:val="105"/>
          <w:sz w:val="18"/>
        </w:rPr>
        <w:t xml:space="preserve"> </w:t>
      </w:r>
      <w:r>
        <w:rPr>
          <w:color w:val="353535"/>
          <w:w w:val="105"/>
          <w:sz w:val="18"/>
        </w:rPr>
        <w:t>that:</w:t>
      </w:r>
    </w:p>
    <w:p w14:paraId="0BC4F2B1" w14:textId="77777777" w:rsidR="00BE4F44" w:rsidRDefault="00155674">
      <w:pPr>
        <w:pStyle w:val="ListParagraph"/>
        <w:numPr>
          <w:ilvl w:val="2"/>
          <w:numId w:val="5"/>
        </w:numPr>
        <w:tabs>
          <w:tab w:val="left" w:pos="1192"/>
        </w:tabs>
        <w:spacing w:before="56"/>
        <w:ind w:hanging="214"/>
        <w:rPr>
          <w:sz w:val="18"/>
        </w:rPr>
      </w:pPr>
      <w:r>
        <w:rPr>
          <w:color w:val="353535"/>
          <w:w w:val="105"/>
          <w:sz w:val="18"/>
        </w:rPr>
        <w:t>All appropriate risks will be assessed prior to</w:t>
      </w:r>
      <w:r>
        <w:rPr>
          <w:color w:val="353535"/>
          <w:w w:val="105"/>
          <w:sz w:val="18"/>
        </w:rPr>
        <w:t xml:space="preserve"> the commencement of any service by a lone</w:t>
      </w:r>
      <w:r>
        <w:rPr>
          <w:color w:val="353535"/>
          <w:spacing w:val="3"/>
          <w:w w:val="105"/>
          <w:sz w:val="18"/>
        </w:rPr>
        <w:t xml:space="preserve"> </w:t>
      </w:r>
      <w:r>
        <w:rPr>
          <w:color w:val="353535"/>
          <w:w w:val="105"/>
          <w:sz w:val="18"/>
        </w:rPr>
        <w:t>worker</w:t>
      </w:r>
    </w:p>
    <w:p w14:paraId="0BC4F2B2" w14:textId="77777777" w:rsidR="00BE4F44" w:rsidRDefault="00155674">
      <w:pPr>
        <w:pStyle w:val="ListParagraph"/>
        <w:numPr>
          <w:ilvl w:val="2"/>
          <w:numId w:val="5"/>
        </w:numPr>
        <w:tabs>
          <w:tab w:val="left" w:pos="1192"/>
        </w:tabs>
        <w:spacing w:before="101" w:line="295" w:lineRule="auto"/>
        <w:ind w:right="1228" w:hanging="214"/>
        <w:rPr>
          <w:sz w:val="18"/>
        </w:rPr>
      </w:pPr>
      <w:r>
        <w:rPr>
          <w:color w:val="353535"/>
          <w:w w:val="105"/>
          <w:sz w:val="18"/>
        </w:rPr>
        <w:t>Appropriate resources and processes will be established to support the health, safety and welfare of any lone</w:t>
      </w:r>
      <w:r>
        <w:rPr>
          <w:color w:val="353535"/>
          <w:spacing w:val="3"/>
          <w:w w:val="105"/>
          <w:sz w:val="18"/>
        </w:rPr>
        <w:t xml:space="preserve"> </w:t>
      </w:r>
      <w:r>
        <w:rPr>
          <w:color w:val="353535"/>
          <w:w w:val="105"/>
          <w:sz w:val="18"/>
        </w:rPr>
        <w:t>worker</w:t>
      </w:r>
    </w:p>
    <w:p w14:paraId="0BC4F2B3" w14:textId="77777777" w:rsidR="00BE4F44" w:rsidRDefault="00155674">
      <w:pPr>
        <w:pStyle w:val="ListParagraph"/>
        <w:numPr>
          <w:ilvl w:val="2"/>
          <w:numId w:val="5"/>
        </w:numPr>
        <w:tabs>
          <w:tab w:val="left" w:pos="1192"/>
        </w:tabs>
        <w:spacing w:before="53" w:line="295" w:lineRule="auto"/>
        <w:ind w:right="1014" w:hanging="214"/>
        <w:rPr>
          <w:sz w:val="18"/>
        </w:rPr>
      </w:pPr>
      <w:r>
        <w:rPr>
          <w:color w:val="353535"/>
          <w:w w:val="105"/>
          <w:sz w:val="18"/>
        </w:rPr>
        <w:t xml:space="preserve">If the risks are assessed as being too great, and the health, safety and welfare of the employee cannot be assured then a service will not </w:t>
      </w:r>
      <w:r>
        <w:rPr>
          <w:color w:val="353535"/>
          <w:w w:val="105"/>
          <w:sz w:val="18"/>
        </w:rPr>
        <w:t>be provided by a lone</w:t>
      </w:r>
      <w:r>
        <w:rPr>
          <w:color w:val="353535"/>
          <w:spacing w:val="18"/>
          <w:w w:val="105"/>
          <w:sz w:val="18"/>
        </w:rPr>
        <w:t xml:space="preserve"> </w:t>
      </w:r>
      <w:r>
        <w:rPr>
          <w:color w:val="353535"/>
          <w:w w:val="105"/>
          <w:sz w:val="18"/>
        </w:rPr>
        <w:t>worker</w:t>
      </w:r>
    </w:p>
    <w:p w14:paraId="0BC4F2B4" w14:textId="77777777" w:rsidR="00BE4F44" w:rsidRDefault="00155674">
      <w:pPr>
        <w:pStyle w:val="ListParagraph"/>
        <w:numPr>
          <w:ilvl w:val="2"/>
          <w:numId w:val="5"/>
        </w:numPr>
        <w:tabs>
          <w:tab w:val="left" w:pos="1192"/>
        </w:tabs>
        <w:spacing w:before="53" w:line="295" w:lineRule="auto"/>
        <w:ind w:right="1027" w:hanging="214"/>
        <w:rPr>
          <w:sz w:val="18"/>
        </w:rPr>
      </w:pPr>
      <w:r>
        <w:rPr>
          <w:color w:val="353535"/>
          <w:w w:val="105"/>
          <w:sz w:val="18"/>
        </w:rPr>
        <w:t>All</w:t>
      </w:r>
      <w:r>
        <w:rPr>
          <w:color w:val="353535"/>
          <w:spacing w:val="-3"/>
          <w:w w:val="105"/>
          <w:sz w:val="18"/>
        </w:rPr>
        <w:t xml:space="preserve"> </w:t>
      </w:r>
      <w:r>
        <w:rPr>
          <w:color w:val="353535"/>
          <w:w w:val="105"/>
          <w:sz w:val="18"/>
        </w:rPr>
        <w:t>risks</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be</w:t>
      </w:r>
      <w:r>
        <w:rPr>
          <w:color w:val="353535"/>
          <w:spacing w:val="-2"/>
          <w:w w:val="105"/>
          <w:sz w:val="18"/>
        </w:rPr>
        <w:t xml:space="preserve"> </w:t>
      </w:r>
      <w:r>
        <w:rPr>
          <w:color w:val="353535"/>
          <w:w w:val="105"/>
          <w:sz w:val="18"/>
        </w:rPr>
        <w:t>regularly</w:t>
      </w:r>
      <w:r>
        <w:rPr>
          <w:color w:val="353535"/>
          <w:spacing w:val="-3"/>
          <w:w w:val="105"/>
          <w:sz w:val="18"/>
        </w:rPr>
        <w:t xml:space="preserve"> </w:t>
      </w:r>
      <w:r>
        <w:rPr>
          <w:color w:val="353535"/>
          <w:w w:val="105"/>
          <w:sz w:val="18"/>
        </w:rPr>
        <w:t>reviewed,</w:t>
      </w:r>
      <w:r>
        <w:rPr>
          <w:color w:val="353535"/>
          <w:spacing w:val="-3"/>
          <w:w w:val="105"/>
          <w:sz w:val="18"/>
        </w:rPr>
        <w:t xml:space="preserve"> </w:t>
      </w:r>
      <w:r>
        <w:rPr>
          <w:color w:val="353535"/>
          <w:w w:val="105"/>
          <w:sz w:val="18"/>
        </w:rPr>
        <w:t>and</w:t>
      </w:r>
      <w:r>
        <w:rPr>
          <w:color w:val="353535"/>
          <w:spacing w:val="-3"/>
          <w:w w:val="105"/>
          <w:sz w:val="18"/>
        </w:rPr>
        <w:t xml:space="preserve"> </w:t>
      </w:r>
      <w:r>
        <w:rPr>
          <w:color w:val="353535"/>
          <w:w w:val="105"/>
          <w:sz w:val="18"/>
        </w:rPr>
        <w:t>the</w:t>
      </w:r>
      <w:r>
        <w:rPr>
          <w:color w:val="353535"/>
          <w:spacing w:val="-2"/>
          <w:w w:val="105"/>
          <w:sz w:val="18"/>
        </w:rPr>
        <w:t xml:space="preserve"> </w:t>
      </w:r>
      <w:r>
        <w:rPr>
          <w:color w:val="353535"/>
          <w:w w:val="105"/>
          <w:sz w:val="18"/>
        </w:rPr>
        <w:t>lone</w:t>
      </w:r>
      <w:r>
        <w:rPr>
          <w:color w:val="353535"/>
          <w:spacing w:val="-3"/>
          <w:w w:val="105"/>
          <w:sz w:val="18"/>
        </w:rPr>
        <w:t xml:space="preserve"> </w:t>
      </w:r>
      <w:r>
        <w:rPr>
          <w:color w:val="353535"/>
          <w:w w:val="105"/>
          <w:sz w:val="18"/>
        </w:rPr>
        <w:t>worker</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contribute</w:t>
      </w:r>
      <w:r>
        <w:rPr>
          <w:color w:val="353535"/>
          <w:spacing w:val="-2"/>
          <w:w w:val="105"/>
          <w:sz w:val="18"/>
        </w:rPr>
        <w:t xml:space="preserve"> </w:t>
      </w:r>
      <w:r>
        <w:rPr>
          <w:color w:val="353535"/>
          <w:w w:val="105"/>
          <w:sz w:val="18"/>
        </w:rPr>
        <w:t>to</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process</w:t>
      </w:r>
      <w:r>
        <w:rPr>
          <w:color w:val="353535"/>
          <w:spacing w:val="-2"/>
          <w:w w:val="105"/>
          <w:sz w:val="18"/>
        </w:rPr>
        <w:t xml:space="preserve"> </w:t>
      </w:r>
      <w:r>
        <w:rPr>
          <w:color w:val="353535"/>
          <w:w w:val="105"/>
          <w:sz w:val="18"/>
        </w:rPr>
        <w:t>and</w:t>
      </w:r>
      <w:r>
        <w:rPr>
          <w:color w:val="353535"/>
          <w:spacing w:val="-3"/>
          <w:w w:val="105"/>
          <w:sz w:val="18"/>
        </w:rPr>
        <w:t xml:space="preserve"> </w:t>
      </w:r>
      <w:r>
        <w:rPr>
          <w:color w:val="353535"/>
          <w:w w:val="105"/>
          <w:sz w:val="18"/>
        </w:rPr>
        <w:t>their</w:t>
      </w:r>
      <w:r>
        <w:rPr>
          <w:color w:val="353535"/>
          <w:spacing w:val="-3"/>
          <w:w w:val="105"/>
          <w:sz w:val="18"/>
        </w:rPr>
        <w:t xml:space="preserve"> </w:t>
      </w:r>
      <w:r>
        <w:rPr>
          <w:color w:val="353535"/>
          <w:w w:val="105"/>
          <w:sz w:val="18"/>
        </w:rPr>
        <w:t>views</w:t>
      </w:r>
      <w:r>
        <w:rPr>
          <w:color w:val="353535"/>
          <w:spacing w:val="-3"/>
          <w:w w:val="105"/>
          <w:sz w:val="18"/>
        </w:rPr>
        <w:t xml:space="preserve"> </w:t>
      </w:r>
      <w:r>
        <w:rPr>
          <w:color w:val="353535"/>
          <w:w w:val="105"/>
          <w:sz w:val="18"/>
        </w:rPr>
        <w:t>will be</w:t>
      </w:r>
      <w:r>
        <w:rPr>
          <w:color w:val="353535"/>
          <w:spacing w:val="3"/>
          <w:w w:val="105"/>
          <w:sz w:val="18"/>
        </w:rPr>
        <w:t xml:space="preserve"> </w:t>
      </w:r>
      <w:r>
        <w:rPr>
          <w:color w:val="353535"/>
          <w:spacing w:val="2"/>
          <w:w w:val="105"/>
          <w:sz w:val="18"/>
        </w:rPr>
        <w:t>incorporated</w:t>
      </w:r>
    </w:p>
    <w:p w14:paraId="0BC4F2B5" w14:textId="77777777" w:rsidR="00BE4F44" w:rsidRDefault="00155674">
      <w:pPr>
        <w:pStyle w:val="ListParagraph"/>
        <w:numPr>
          <w:ilvl w:val="1"/>
          <w:numId w:val="5"/>
        </w:numPr>
        <w:tabs>
          <w:tab w:val="left" w:pos="1178"/>
        </w:tabs>
        <w:spacing w:before="27" w:line="278" w:lineRule="auto"/>
        <w:ind w:right="1121" w:firstLine="0"/>
        <w:rPr>
          <w:sz w:val="18"/>
        </w:rPr>
      </w:pPr>
      <w:r>
        <w:rPr>
          <w:color w:val="353535"/>
          <w:w w:val="105"/>
          <w:sz w:val="18"/>
        </w:rPr>
        <w:t xml:space="preserve">More specifically, Holbeach &amp; East Elloe Hospital Trust </w:t>
      </w:r>
      <w:proofErr w:type="spellStart"/>
      <w:r>
        <w:rPr>
          <w:color w:val="353535"/>
          <w:w w:val="105"/>
          <w:sz w:val="18"/>
        </w:rPr>
        <w:t>recognises</w:t>
      </w:r>
      <w:proofErr w:type="spellEnd"/>
      <w:r>
        <w:rPr>
          <w:color w:val="353535"/>
          <w:w w:val="105"/>
          <w:sz w:val="18"/>
        </w:rPr>
        <w:t xml:space="preserve"> that solitary workers face particular problems, and will not require employees to work alone where this results in unacceptable</w:t>
      </w:r>
      <w:r>
        <w:rPr>
          <w:color w:val="353535"/>
          <w:spacing w:val="-6"/>
          <w:w w:val="105"/>
          <w:sz w:val="18"/>
        </w:rPr>
        <w:t xml:space="preserve"> </w:t>
      </w:r>
      <w:r>
        <w:rPr>
          <w:color w:val="353535"/>
          <w:w w:val="105"/>
          <w:sz w:val="18"/>
        </w:rPr>
        <w:t>risks.</w:t>
      </w:r>
    </w:p>
    <w:p w14:paraId="0BC4F2B6" w14:textId="77777777" w:rsidR="00BE4F44" w:rsidRDefault="00155674">
      <w:pPr>
        <w:pStyle w:val="ListParagraph"/>
        <w:numPr>
          <w:ilvl w:val="1"/>
          <w:numId w:val="5"/>
        </w:numPr>
        <w:tabs>
          <w:tab w:val="left" w:pos="1178"/>
        </w:tabs>
        <w:spacing w:before="2" w:line="278" w:lineRule="auto"/>
        <w:ind w:right="1161" w:firstLine="0"/>
        <w:rPr>
          <w:sz w:val="18"/>
        </w:rPr>
      </w:pPr>
      <w:r>
        <w:rPr>
          <w:color w:val="353535"/>
          <w:w w:val="105"/>
          <w:sz w:val="18"/>
        </w:rPr>
        <w:t xml:space="preserve">Holbeach &amp; East Elloe Hospital Trust will ensure that </w:t>
      </w:r>
      <w:r>
        <w:rPr>
          <w:color w:val="353535"/>
          <w:w w:val="105"/>
          <w:sz w:val="18"/>
        </w:rPr>
        <w:t>all lone workers are thoroughly trained at the commencement of their employment, receive regular monitoring and supervision, and are instructed in all matters relating to their health and safety at</w:t>
      </w:r>
      <w:r>
        <w:rPr>
          <w:color w:val="353535"/>
          <w:spacing w:val="12"/>
          <w:w w:val="105"/>
          <w:sz w:val="18"/>
        </w:rPr>
        <w:t xml:space="preserve"> </w:t>
      </w:r>
      <w:r>
        <w:rPr>
          <w:color w:val="353535"/>
          <w:w w:val="105"/>
          <w:sz w:val="18"/>
        </w:rPr>
        <w:t>work.</w:t>
      </w:r>
    </w:p>
    <w:p w14:paraId="0BC4F2B7" w14:textId="77777777" w:rsidR="00BE4F44" w:rsidRDefault="00155674">
      <w:pPr>
        <w:pStyle w:val="ListParagraph"/>
        <w:numPr>
          <w:ilvl w:val="1"/>
          <w:numId w:val="5"/>
        </w:numPr>
        <w:tabs>
          <w:tab w:val="left" w:pos="1177"/>
        </w:tabs>
        <w:spacing w:before="3" w:line="278" w:lineRule="auto"/>
        <w:ind w:right="1897" w:firstLine="0"/>
        <w:rPr>
          <w:sz w:val="18"/>
        </w:rPr>
      </w:pPr>
      <w:r>
        <w:rPr>
          <w:color w:val="353535"/>
          <w:w w:val="105"/>
          <w:sz w:val="18"/>
        </w:rPr>
        <w:t>Holbeach</w:t>
      </w:r>
      <w:r>
        <w:rPr>
          <w:color w:val="353535"/>
          <w:spacing w:val="-7"/>
          <w:w w:val="105"/>
          <w:sz w:val="18"/>
        </w:rPr>
        <w:t xml:space="preserve"> </w:t>
      </w:r>
      <w:r>
        <w:rPr>
          <w:color w:val="353535"/>
          <w:w w:val="105"/>
          <w:sz w:val="18"/>
        </w:rPr>
        <w:t>&amp;</w:t>
      </w:r>
      <w:r>
        <w:rPr>
          <w:color w:val="353535"/>
          <w:spacing w:val="-7"/>
          <w:w w:val="105"/>
          <w:sz w:val="18"/>
        </w:rPr>
        <w:t xml:space="preserve"> </w:t>
      </w:r>
      <w:r>
        <w:rPr>
          <w:color w:val="353535"/>
          <w:w w:val="105"/>
          <w:sz w:val="18"/>
        </w:rPr>
        <w:t>East</w:t>
      </w:r>
      <w:r>
        <w:rPr>
          <w:color w:val="353535"/>
          <w:spacing w:val="-7"/>
          <w:w w:val="105"/>
          <w:sz w:val="18"/>
        </w:rPr>
        <w:t xml:space="preserve"> </w:t>
      </w:r>
      <w:r>
        <w:rPr>
          <w:color w:val="353535"/>
          <w:w w:val="105"/>
          <w:sz w:val="18"/>
        </w:rPr>
        <w:t>Elloe</w:t>
      </w:r>
      <w:r>
        <w:rPr>
          <w:color w:val="353535"/>
          <w:spacing w:val="-7"/>
          <w:w w:val="105"/>
          <w:sz w:val="18"/>
        </w:rPr>
        <w:t xml:space="preserve"> </w:t>
      </w:r>
      <w:r>
        <w:rPr>
          <w:color w:val="353535"/>
          <w:w w:val="105"/>
          <w:sz w:val="18"/>
        </w:rPr>
        <w:t>Hospital</w:t>
      </w:r>
      <w:r>
        <w:rPr>
          <w:color w:val="353535"/>
          <w:spacing w:val="-7"/>
          <w:w w:val="105"/>
          <w:sz w:val="18"/>
        </w:rPr>
        <w:t xml:space="preserve"> </w:t>
      </w:r>
      <w:r>
        <w:rPr>
          <w:color w:val="353535"/>
          <w:w w:val="105"/>
          <w:sz w:val="18"/>
        </w:rPr>
        <w:t>Trust</w:t>
      </w:r>
      <w:r>
        <w:rPr>
          <w:color w:val="353535"/>
          <w:spacing w:val="-7"/>
          <w:w w:val="105"/>
          <w:sz w:val="18"/>
        </w:rPr>
        <w:t xml:space="preserve"> </w:t>
      </w:r>
      <w:r>
        <w:rPr>
          <w:color w:val="353535"/>
          <w:w w:val="105"/>
          <w:sz w:val="18"/>
        </w:rPr>
        <w:t>will</w:t>
      </w:r>
      <w:r>
        <w:rPr>
          <w:color w:val="353535"/>
          <w:spacing w:val="-7"/>
          <w:w w:val="105"/>
          <w:sz w:val="18"/>
        </w:rPr>
        <w:t xml:space="preserve"> </w:t>
      </w:r>
      <w:r>
        <w:rPr>
          <w:color w:val="353535"/>
          <w:w w:val="105"/>
          <w:sz w:val="18"/>
        </w:rPr>
        <w:t>ensure</w:t>
      </w:r>
      <w:r>
        <w:rPr>
          <w:color w:val="353535"/>
          <w:spacing w:val="-7"/>
          <w:w w:val="105"/>
          <w:sz w:val="18"/>
        </w:rPr>
        <w:t xml:space="preserve"> </w:t>
      </w:r>
      <w:r>
        <w:rPr>
          <w:color w:val="353535"/>
          <w:w w:val="105"/>
          <w:sz w:val="18"/>
        </w:rPr>
        <w:t>that</w:t>
      </w:r>
      <w:r>
        <w:rPr>
          <w:color w:val="353535"/>
          <w:spacing w:val="-7"/>
          <w:w w:val="105"/>
          <w:sz w:val="18"/>
        </w:rPr>
        <w:t xml:space="preserve"> </w:t>
      </w:r>
      <w:r>
        <w:rPr>
          <w:color w:val="353535"/>
          <w:w w:val="105"/>
          <w:sz w:val="18"/>
        </w:rPr>
        <w:t>by</w:t>
      </w:r>
      <w:r>
        <w:rPr>
          <w:color w:val="353535"/>
          <w:spacing w:val="-7"/>
          <w:w w:val="105"/>
          <w:sz w:val="18"/>
        </w:rPr>
        <w:t xml:space="preserve"> </w:t>
      </w:r>
      <w:r>
        <w:rPr>
          <w:color w:val="353535"/>
          <w:w w:val="105"/>
          <w:sz w:val="18"/>
        </w:rPr>
        <w:t>following</w:t>
      </w:r>
      <w:r>
        <w:rPr>
          <w:color w:val="353535"/>
          <w:spacing w:val="-7"/>
          <w:w w:val="105"/>
          <w:sz w:val="18"/>
        </w:rPr>
        <w:t xml:space="preserve"> </w:t>
      </w:r>
      <w:r>
        <w:rPr>
          <w:color w:val="353535"/>
          <w:w w:val="105"/>
          <w:sz w:val="18"/>
        </w:rPr>
        <w:t>this</w:t>
      </w:r>
      <w:r>
        <w:rPr>
          <w:color w:val="353535"/>
          <w:spacing w:val="-7"/>
          <w:w w:val="105"/>
          <w:sz w:val="18"/>
        </w:rPr>
        <w:t xml:space="preserve"> </w:t>
      </w:r>
      <w:r>
        <w:rPr>
          <w:color w:val="353535"/>
          <w:w w:val="105"/>
          <w:sz w:val="18"/>
        </w:rPr>
        <w:t>policy,</w:t>
      </w:r>
      <w:r>
        <w:rPr>
          <w:color w:val="353535"/>
          <w:spacing w:val="-7"/>
          <w:w w:val="105"/>
          <w:sz w:val="18"/>
        </w:rPr>
        <w:t xml:space="preserve"> </w:t>
      </w:r>
      <w:r>
        <w:rPr>
          <w:color w:val="353535"/>
          <w:w w:val="105"/>
          <w:sz w:val="18"/>
        </w:rPr>
        <w:t>lone</w:t>
      </w:r>
      <w:r>
        <w:rPr>
          <w:color w:val="353535"/>
          <w:spacing w:val="-7"/>
          <w:w w:val="105"/>
          <w:sz w:val="18"/>
        </w:rPr>
        <w:t xml:space="preserve"> </w:t>
      </w:r>
      <w:r>
        <w:rPr>
          <w:color w:val="353535"/>
          <w:w w:val="105"/>
          <w:sz w:val="18"/>
        </w:rPr>
        <w:t>workers</w:t>
      </w:r>
      <w:r>
        <w:rPr>
          <w:color w:val="353535"/>
          <w:spacing w:val="-7"/>
          <w:w w:val="105"/>
          <w:sz w:val="18"/>
        </w:rPr>
        <w:t xml:space="preserve"> </w:t>
      </w:r>
      <w:r>
        <w:rPr>
          <w:color w:val="353535"/>
          <w:w w:val="105"/>
          <w:sz w:val="18"/>
        </w:rPr>
        <w:t>will consistently provide safe and effective systems of work at all</w:t>
      </w:r>
      <w:r>
        <w:rPr>
          <w:color w:val="353535"/>
          <w:spacing w:val="7"/>
          <w:w w:val="105"/>
          <w:sz w:val="18"/>
        </w:rPr>
        <w:t xml:space="preserve"> </w:t>
      </w:r>
      <w:r>
        <w:rPr>
          <w:color w:val="353535"/>
          <w:w w:val="105"/>
          <w:sz w:val="18"/>
        </w:rPr>
        <w:t>times.</w:t>
      </w:r>
    </w:p>
    <w:p w14:paraId="0BC4F2B8" w14:textId="77777777" w:rsidR="00BE4F44" w:rsidRDefault="00155674">
      <w:pPr>
        <w:pStyle w:val="ListParagraph"/>
        <w:numPr>
          <w:ilvl w:val="1"/>
          <w:numId w:val="5"/>
        </w:numPr>
        <w:tabs>
          <w:tab w:val="left" w:pos="1178"/>
        </w:tabs>
        <w:spacing w:before="2" w:line="278" w:lineRule="auto"/>
        <w:ind w:right="1067" w:firstLine="0"/>
        <w:rPr>
          <w:sz w:val="18"/>
        </w:rPr>
      </w:pPr>
      <w:r>
        <w:rPr>
          <w:color w:val="353535"/>
          <w:w w:val="105"/>
          <w:sz w:val="18"/>
        </w:rPr>
        <w:t>All employees have a responsibility to act in such a way as not to put themselves or their colleagues at risk.</w:t>
      </w:r>
    </w:p>
    <w:p w14:paraId="0BC4F2B9" w14:textId="77777777" w:rsidR="00BE4F44" w:rsidRDefault="00155674">
      <w:pPr>
        <w:pStyle w:val="ListParagraph"/>
        <w:numPr>
          <w:ilvl w:val="1"/>
          <w:numId w:val="5"/>
        </w:numPr>
        <w:tabs>
          <w:tab w:val="left" w:pos="1178"/>
        </w:tabs>
        <w:spacing w:before="2" w:line="278" w:lineRule="auto"/>
        <w:ind w:right="1161" w:firstLine="0"/>
        <w:rPr>
          <w:sz w:val="18"/>
        </w:rPr>
      </w:pPr>
      <w:r>
        <w:rPr>
          <w:color w:val="353535"/>
          <w:w w:val="105"/>
          <w:sz w:val="18"/>
        </w:rPr>
        <w:t>Where employees wor</w:t>
      </w:r>
      <w:r>
        <w:rPr>
          <w:color w:val="353535"/>
          <w:w w:val="105"/>
          <w:sz w:val="18"/>
        </w:rPr>
        <w:t>k alone, Holbeach &amp; East Elloe Hospital Trust places even greater trust in them to act responsibly and</w:t>
      </w:r>
      <w:r>
        <w:rPr>
          <w:color w:val="353535"/>
          <w:spacing w:val="10"/>
          <w:w w:val="105"/>
          <w:sz w:val="18"/>
        </w:rPr>
        <w:t xml:space="preserve"> </w:t>
      </w:r>
      <w:r>
        <w:rPr>
          <w:color w:val="353535"/>
          <w:w w:val="105"/>
          <w:sz w:val="18"/>
        </w:rPr>
        <w:t>safely.</w:t>
      </w:r>
    </w:p>
    <w:p w14:paraId="0BC4F2BA" w14:textId="77777777" w:rsidR="00BE4F44" w:rsidRDefault="00155674">
      <w:pPr>
        <w:pStyle w:val="ListParagraph"/>
        <w:numPr>
          <w:ilvl w:val="1"/>
          <w:numId w:val="5"/>
        </w:numPr>
        <w:tabs>
          <w:tab w:val="left" w:pos="1178"/>
        </w:tabs>
        <w:spacing w:before="2"/>
        <w:ind w:left="1178" w:hanging="322"/>
        <w:rPr>
          <w:sz w:val="18"/>
        </w:rPr>
      </w:pPr>
      <w:r>
        <w:rPr>
          <w:color w:val="353535"/>
          <w:w w:val="105"/>
          <w:sz w:val="18"/>
        </w:rPr>
        <w:t>This policy should be read in conjunction to the following policies and</w:t>
      </w:r>
      <w:r>
        <w:rPr>
          <w:color w:val="353535"/>
          <w:spacing w:val="19"/>
          <w:w w:val="105"/>
          <w:sz w:val="18"/>
        </w:rPr>
        <w:t xml:space="preserve"> </w:t>
      </w:r>
      <w:r>
        <w:rPr>
          <w:color w:val="353535"/>
          <w:w w:val="105"/>
          <w:sz w:val="18"/>
        </w:rPr>
        <w:t>procedures:</w:t>
      </w:r>
    </w:p>
    <w:p w14:paraId="0BC4F2BB" w14:textId="77777777" w:rsidR="00BE4F44" w:rsidRDefault="00155674">
      <w:pPr>
        <w:pStyle w:val="ListParagraph"/>
        <w:numPr>
          <w:ilvl w:val="0"/>
          <w:numId w:val="4"/>
        </w:numPr>
        <w:tabs>
          <w:tab w:val="left" w:pos="1192"/>
        </w:tabs>
        <w:spacing w:before="87"/>
        <w:ind w:hanging="214"/>
        <w:rPr>
          <w:sz w:val="18"/>
        </w:rPr>
      </w:pPr>
      <w:r>
        <w:rPr>
          <w:color w:val="353535"/>
          <w:w w:val="105"/>
          <w:sz w:val="18"/>
        </w:rPr>
        <w:t>Risk Assessment Policy and</w:t>
      </w:r>
      <w:r>
        <w:rPr>
          <w:color w:val="353535"/>
          <w:spacing w:val="5"/>
          <w:w w:val="105"/>
          <w:sz w:val="18"/>
        </w:rPr>
        <w:t xml:space="preserve"> </w:t>
      </w:r>
      <w:r>
        <w:rPr>
          <w:color w:val="353535"/>
          <w:w w:val="105"/>
          <w:sz w:val="18"/>
        </w:rPr>
        <w:t>Procedure</w:t>
      </w:r>
    </w:p>
    <w:p w14:paraId="0BC4F2BC" w14:textId="77777777" w:rsidR="00BE4F44" w:rsidRDefault="00155674">
      <w:pPr>
        <w:pStyle w:val="ListParagraph"/>
        <w:numPr>
          <w:ilvl w:val="0"/>
          <w:numId w:val="4"/>
        </w:numPr>
        <w:tabs>
          <w:tab w:val="left" w:pos="1192"/>
        </w:tabs>
        <w:spacing w:before="101"/>
        <w:ind w:hanging="214"/>
        <w:rPr>
          <w:sz w:val="18"/>
        </w:rPr>
      </w:pPr>
      <w:r>
        <w:rPr>
          <w:color w:val="353535"/>
          <w:w w:val="105"/>
          <w:sz w:val="18"/>
        </w:rPr>
        <w:t>Safeguarding Policy and</w:t>
      </w:r>
      <w:r>
        <w:rPr>
          <w:color w:val="353535"/>
          <w:spacing w:val="7"/>
          <w:w w:val="105"/>
          <w:sz w:val="18"/>
        </w:rPr>
        <w:t xml:space="preserve"> </w:t>
      </w:r>
      <w:r>
        <w:rPr>
          <w:color w:val="353535"/>
          <w:w w:val="105"/>
          <w:sz w:val="18"/>
        </w:rPr>
        <w:t>Procedure</w:t>
      </w:r>
    </w:p>
    <w:p w14:paraId="0BC4F2BD" w14:textId="77777777" w:rsidR="00BE4F44" w:rsidRDefault="00155674">
      <w:pPr>
        <w:pStyle w:val="ListParagraph"/>
        <w:numPr>
          <w:ilvl w:val="0"/>
          <w:numId w:val="4"/>
        </w:numPr>
        <w:tabs>
          <w:tab w:val="left" w:pos="1192"/>
        </w:tabs>
        <w:spacing w:before="101"/>
        <w:ind w:hanging="214"/>
        <w:rPr>
          <w:sz w:val="18"/>
        </w:rPr>
      </w:pPr>
      <w:r>
        <w:rPr>
          <w:color w:val="353535"/>
          <w:w w:val="105"/>
          <w:sz w:val="18"/>
        </w:rPr>
        <w:t>Personal Protective Equipment (PPE) Policy and</w:t>
      </w:r>
      <w:r>
        <w:rPr>
          <w:color w:val="353535"/>
          <w:spacing w:val="5"/>
          <w:w w:val="105"/>
          <w:sz w:val="18"/>
        </w:rPr>
        <w:t xml:space="preserve"> </w:t>
      </w:r>
      <w:r>
        <w:rPr>
          <w:color w:val="353535"/>
          <w:w w:val="105"/>
          <w:sz w:val="18"/>
        </w:rPr>
        <w:t>Procedure</w:t>
      </w:r>
    </w:p>
    <w:p w14:paraId="0BC4F2BE" w14:textId="77777777" w:rsidR="00BE4F44" w:rsidRDefault="00155674">
      <w:pPr>
        <w:pStyle w:val="ListParagraph"/>
        <w:numPr>
          <w:ilvl w:val="0"/>
          <w:numId w:val="4"/>
        </w:numPr>
        <w:tabs>
          <w:tab w:val="left" w:pos="1192"/>
        </w:tabs>
        <w:spacing w:before="102"/>
        <w:ind w:hanging="214"/>
        <w:rPr>
          <w:sz w:val="18"/>
        </w:rPr>
      </w:pPr>
      <w:r>
        <w:rPr>
          <w:color w:val="353535"/>
          <w:w w:val="105"/>
          <w:sz w:val="18"/>
        </w:rPr>
        <w:t>Infection Control Policy and</w:t>
      </w:r>
      <w:r>
        <w:rPr>
          <w:color w:val="353535"/>
          <w:spacing w:val="6"/>
          <w:w w:val="105"/>
          <w:sz w:val="18"/>
        </w:rPr>
        <w:t xml:space="preserve"> </w:t>
      </w:r>
      <w:r>
        <w:rPr>
          <w:color w:val="353535"/>
          <w:w w:val="105"/>
          <w:sz w:val="18"/>
        </w:rPr>
        <w:t>Procedure</w:t>
      </w:r>
    </w:p>
    <w:p w14:paraId="0BC4F2BF" w14:textId="77777777" w:rsidR="00BE4F44" w:rsidRDefault="00155674">
      <w:pPr>
        <w:pStyle w:val="ListParagraph"/>
        <w:numPr>
          <w:ilvl w:val="0"/>
          <w:numId w:val="4"/>
        </w:numPr>
        <w:tabs>
          <w:tab w:val="left" w:pos="1192"/>
        </w:tabs>
        <w:spacing w:before="101"/>
        <w:ind w:hanging="214"/>
        <w:rPr>
          <w:sz w:val="18"/>
        </w:rPr>
      </w:pPr>
      <w:r>
        <w:rPr>
          <w:color w:val="353535"/>
          <w:w w:val="105"/>
          <w:sz w:val="18"/>
        </w:rPr>
        <w:t>Information specific to Coronavirus (COVID-19) on the COVID-19</w:t>
      </w:r>
      <w:r>
        <w:rPr>
          <w:color w:val="353535"/>
          <w:spacing w:val="-1"/>
          <w:w w:val="105"/>
          <w:sz w:val="18"/>
        </w:rPr>
        <w:t xml:space="preserve"> </w:t>
      </w:r>
      <w:r>
        <w:rPr>
          <w:color w:val="353535"/>
          <w:w w:val="105"/>
          <w:sz w:val="18"/>
        </w:rPr>
        <w:t>Hub</w:t>
      </w:r>
    </w:p>
    <w:p w14:paraId="0BC4F2C0" w14:textId="77777777" w:rsidR="00BE4F44" w:rsidRDefault="00BE4F44">
      <w:pPr>
        <w:rPr>
          <w:sz w:val="18"/>
        </w:rPr>
        <w:sectPr w:rsidR="00BE4F44">
          <w:pgSz w:w="11900" w:h="16840"/>
          <w:pgMar w:top="1440" w:right="460" w:bottom="720" w:left="580" w:header="0" w:footer="520" w:gutter="0"/>
          <w:cols w:space="720"/>
        </w:sectPr>
      </w:pPr>
    </w:p>
    <w:p w14:paraId="0BC4F2C1" w14:textId="77777777" w:rsidR="00BE4F44" w:rsidRDefault="00BE4F44">
      <w:pPr>
        <w:pStyle w:val="BodyText"/>
        <w:ind w:left="0"/>
        <w:rPr>
          <w:sz w:val="20"/>
        </w:rPr>
      </w:pPr>
    </w:p>
    <w:p w14:paraId="0BC4F2C2" w14:textId="77777777" w:rsidR="00BE4F44" w:rsidRDefault="00BE4F44">
      <w:pPr>
        <w:pStyle w:val="BodyText"/>
        <w:spacing w:before="9"/>
        <w:ind w:left="0"/>
        <w:rPr>
          <w:sz w:val="14"/>
        </w:rPr>
      </w:pPr>
    </w:p>
    <w:p w14:paraId="0BC4F2C3" w14:textId="77777777" w:rsidR="00BE4F44" w:rsidRDefault="00155674">
      <w:pPr>
        <w:pStyle w:val="BodyText"/>
        <w:ind w:left="120"/>
        <w:rPr>
          <w:sz w:val="20"/>
        </w:rPr>
      </w:pPr>
      <w:r>
        <w:rPr>
          <w:sz w:val="20"/>
        </w:rPr>
      </w:r>
      <w:r>
        <w:rPr>
          <w:sz w:val="20"/>
        </w:rPr>
        <w:pict w14:anchorId="0BC4F34F">
          <v:group id="_x0000_s1060" style="width:525pt;height:24.8pt;mso-position-horizontal-relative:char;mso-position-vertical-relative:line" coordsize="10500,496">
            <v:rect id="_x0000_s1063" style="position:absolute;width:10500;height:496" fillcolor="#f9a100" stroked="f"/>
            <v:shape id="_x0000_s1062" type="#_x0000_t75" style="position:absolute;left:66;top:40;width:402;height:402">
              <v:imagedata r:id="rId25" o:title=""/>
            </v:shape>
            <v:shape id="_x0000_s1061" type="#_x0000_t202" style="position:absolute;width:10500;height:496" filled="f" stroked="f">
              <v:textbox inset="0,0,0,0">
                <w:txbxContent>
                  <w:p w14:paraId="0BC4F368" w14:textId="77777777" w:rsidR="00BE4F44" w:rsidRDefault="00155674">
                    <w:pPr>
                      <w:spacing w:before="138"/>
                      <w:ind w:left="696"/>
                      <w:rPr>
                        <w:b/>
                        <w:sz w:val="21"/>
                      </w:rPr>
                    </w:pPr>
                    <w:r>
                      <w:rPr>
                        <w:b/>
                        <w:color w:val="FFFFFF"/>
                        <w:sz w:val="21"/>
                      </w:rPr>
                      <w:t>5. Procedure</w:t>
                    </w:r>
                  </w:p>
                </w:txbxContent>
              </v:textbox>
            </v:shape>
            <w10:anchorlock/>
          </v:group>
        </w:pict>
      </w:r>
    </w:p>
    <w:p w14:paraId="0BC4F2C4" w14:textId="77777777" w:rsidR="00BE4F44" w:rsidRDefault="00155674">
      <w:pPr>
        <w:pStyle w:val="ListParagraph"/>
        <w:numPr>
          <w:ilvl w:val="1"/>
          <w:numId w:val="3"/>
        </w:numPr>
        <w:tabs>
          <w:tab w:val="left" w:pos="1178"/>
        </w:tabs>
        <w:spacing w:before="113"/>
        <w:rPr>
          <w:sz w:val="18"/>
        </w:rPr>
      </w:pPr>
      <w:r>
        <w:rPr>
          <w:color w:val="353535"/>
          <w:w w:val="105"/>
          <w:sz w:val="18"/>
        </w:rPr>
        <w:t>All new appointees to lone worker positions will receive comprehensive induction</w:t>
      </w:r>
      <w:r>
        <w:rPr>
          <w:color w:val="353535"/>
          <w:spacing w:val="5"/>
          <w:w w:val="105"/>
          <w:sz w:val="18"/>
        </w:rPr>
        <w:t xml:space="preserve"> </w:t>
      </w:r>
      <w:r>
        <w:rPr>
          <w:color w:val="353535"/>
          <w:w w:val="105"/>
          <w:sz w:val="18"/>
        </w:rPr>
        <w:t>training.</w:t>
      </w:r>
    </w:p>
    <w:p w14:paraId="0BC4F2C5" w14:textId="77777777" w:rsidR="00BE4F44" w:rsidRDefault="00155674">
      <w:pPr>
        <w:pStyle w:val="ListParagraph"/>
        <w:numPr>
          <w:ilvl w:val="1"/>
          <w:numId w:val="3"/>
        </w:numPr>
        <w:tabs>
          <w:tab w:val="left" w:pos="1179"/>
        </w:tabs>
        <w:spacing w:before="34" w:line="278" w:lineRule="auto"/>
        <w:ind w:left="856" w:right="1456" w:firstLine="0"/>
        <w:rPr>
          <w:sz w:val="18"/>
        </w:rPr>
      </w:pPr>
      <w:r>
        <w:rPr>
          <w:color w:val="353535"/>
          <w:w w:val="105"/>
          <w:sz w:val="18"/>
        </w:rPr>
        <w:t>Supervisors are responsible for ensuring that safe working systems are operated throughout their depa</w:t>
      </w:r>
      <w:r>
        <w:rPr>
          <w:color w:val="353535"/>
          <w:w w:val="105"/>
          <w:sz w:val="18"/>
        </w:rPr>
        <w:t>rtments, and these systems are set down in writing and copies given to all members of</w:t>
      </w:r>
      <w:r>
        <w:rPr>
          <w:color w:val="353535"/>
          <w:spacing w:val="-14"/>
          <w:w w:val="105"/>
          <w:sz w:val="18"/>
        </w:rPr>
        <w:t xml:space="preserve"> </w:t>
      </w:r>
      <w:r>
        <w:rPr>
          <w:color w:val="353535"/>
          <w:w w:val="105"/>
          <w:sz w:val="18"/>
        </w:rPr>
        <w:t>staff.</w:t>
      </w:r>
    </w:p>
    <w:p w14:paraId="0BC4F2C6" w14:textId="77777777" w:rsidR="00BE4F44" w:rsidRDefault="00155674">
      <w:pPr>
        <w:pStyle w:val="ListParagraph"/>
        <w:numPr>
          <w:ilvl w:val="1"/>
          <w:numId w:val="3"/>
        </w:numPr>
        <w:tabs>
          <w:tab w:val="left" w:pos="1178"/>
        </w:tabs>
        <w:spacing w:before="2" w:line="278" w:lineRule="auto"/>
        <w:ind w:left="856" w:right="1603" w:firstLine="0"/>
        <w:rPr>
          <w:sz w:val="18"/>
        </w:rPr>
      </w:pPr>
      <w:r>
        <w:rPr>
          <w:color w:val="353535"/>
          <w:w w:val="105"/>
          <w:sz w:val="18"/>
        </w:rPr>
        <w:t>All employees must satisfy their supervisor that they are competent in all aspects included in the training, which will cover:</w:t>
      </w:r>
    </w:p>
    <w:p w14:paraId="0BC4F2C7" w14:textId="77777777" w:rsidR="00BE4F44" w:rsidRDefault="00155674">
      <w:pPr>
        <w:pStyle w:val="ListParagraph"/>
        <w:numPr>
          <w:ilvl w:val="0"/>
          <w:numId w:val="4"/>
        </w:numPr>
        <w:tabs>
          <w:tab w:val="left" w:pos="1192"/>
        </w:tabs>
        <w:spacing w:before="55"/>
        <w:ind w:hanging="214"/>
        <w:rPr>
          <w:sz w:val="18"/>
        </w:rPr>
      </w:pPr>
      <w:r>
        <w:rPr>
          <w:color w:val="353535"/>
          <w:w w:val="105"/>
          <w:sz w:val="18"/>
        </w:rPr>
        <w:t>The duties of the particular</w:t>
      </w:r>
      <w:r>
        <w:rPr>
          <w:color w:val="353535"/>
          <w:spacing w:val="13"/>
          <w:w w:val="105"/>
          <w:sz w:val="18"/>
        </w:rPr>
        <w:t xml:space="preserve"> </w:t>
      </w:r>
      <w:r>
        <w:rPr>
          <w:color w:val="353535"/>
          <w:w w:val="105"/>
          <w:sz w:val="18"/>
        </w:rPr>
        <w:t>post</w:t>
      </w:r>
    </w:p>
    <w:p w14:paraId="0BC4F2C8" w14:textId="77777777" w:rsidR="00BE4F44" w:rsidRDefault="00155674">
      <w:pPr>
        <w:pStyle w:val="ListParagraph"/>
        <w:numPr>
          <w:ilvl w:val="0"/>
          <w:numId w:val="4"/>
        </w:numPr>
        <w:tabs>
          <w:tab w:val="left" w:pos="1192"/>
        </w:tabs>
        <w:spacing w:before="101"/>
        <w:ind w:hanging="214"/>
        <w:rPr>
          <w:sz w:val="18"/>
        </w:rPr>
      </w:pPr>
      <w:r>
        <w:rPr>
          <w:color w:val="353535"/>
          <w:w w:val="105"/>
          <w:sz w:val="18"/>
        </w:rPr>
        <w:t>Safety aspects of all premises, machinery/equipment to be</w:t>
      </w:r>
      <w:r>
        <w:rPr>
          <w:color w:val="353535"/>
          <w:spacing w:val="12"/>
          <w:w w:val="105"/>
          <w:sz w:val="18"/>
        </w:rPr>
        <w:t xml:space="preserve"> </w:t>
      </w:r>
      <w:r>
        <w:rPr>
          <w:color w:val="353535"/>
          <w:w w:val="105"/>
          <w:sz w:val="18"/>
        </w:rPr>
        <w:t>used</w:t>
      </w:r>
    </w:p>
    <w:p w14:paraId="0BC4F2C9" w14:textId="77777777" w:rsidR="00BE4F44" w:rsidRDefault="00155674">
      <w:pPr>
        <w:pStyle w:val="ListParagraph"/>
        <w:numPr>
          <w:ilvl w:val="0"/>
          <w:numId w:val="4"/>
        </w:numPr>
        <w:tabs>
          <w:tab w:val="left" w:pos="1192"/>
        </w:tabs>
        <w:spacing w:before="101"/>
        <w:ind w:hanging="214"/>
        <w:rPr>
          <w:sz w:val="18"/>
        </w:rPr>
      </w:pPr>
      <w:r>
        <w:rPr>
          <w:color w:val="353535"/>
          <w:w w:val="105"/>
          <w:sz w:val="18"/>
        </w:rPr>
        <w:t>Emergency procedures: fire, acci</w:t>
      </w:r>
      <w:r>
        <w:rPr>
          <w:color w:val="353535"/>
          <w:w w:val="105"/>
          <w:sz w:val="18"/>
        </w:rPr>
        <w:t>dent, illness, physical</w:t>
      </w:r>
      <w:r>
        <w:rPr>
          <w:color w:val="353535"/>
          <w:spacing w:val="9"/>
          <w:w w:val="105"/>
          <w:sz w:val="18"/>
        </w:rPr>
        <w:t xml:space="preserve"> </w:t>
      </w:r>
      <w:r>
        <w:rPr>
          <w:color w:val="353535"/>
          <w:w w:val="105"/>
          <w:sz w:val="18"/>
        </w:rPr>
        <w:t>attack</w:t>
      </w:r>
    </w:p>
    <w:p w14:paraId="0BC4F2CA" w14:textId="77777777" w:rsidR="00BE4F44" w:rsidRDefault="00155674">
      <w:pPr>
        <w:pStyle w:val="ListParagraph"/>
        <w:numPr>
          <w:ilvl w:val="0"/>
          <w:numId w:val="4"/>
        </w:numPr>
        <w:tabs>
          <w:tab w:val="left" w:pos="1192"/>
        </w:tabs>
        <w:spacing w:before="102" w:line="295" w:lineRule="auto"/>
        <w:ind w:right="1027" w:hanging="214"/>
        <w:rPr>
          <w:sz w:val="18"/>
        </w:rPr>
      </w:pPr>
      <w:r>
        <w:rPr>
          <w:color w:val="353535"/>
          <w:w w:val="105"/>
          <w:sz w:val="18"/>
        </w:rPr>
        <w:t xml:space="preserve">Issues regarding how to handle </w:t>
      </w:r>
      <w:proofErr w:type="spellStart"/>
      <w:r>
        <w:rPr>
          <w:color w:val="353535"/>
          <w:w w:val="105"/>
          <w:sz w:val="18"/>
        </w:rPr>
        <w:t>behaviour</w:t>
      </w:r>
      <w:proofErr w:type="spellEnd"/>
      <w:r>
        <w:rPr>
          <w:color w:val="353535"/>
          <w:w w:val="105"/>
          <w:sz w:val="18"/>
        </w:rPr>
        <w:t xml:space="preserve"> which may be challenging, how to defuse any difficult situation which may arise as a result of such </w:t>
      </w:r>
      <w:proofErr w:type="spellStart"/>
      <w:r>
        <w:rPr>
          <w:color w:val="353535"/>
          <w:w w:val="105"/>
          <w:sz w:val="18"/>
        </w:rPr>
        <w:t>behaviour</w:t>
      </w:r>
      <w:proofErr w:type="spellEnd"/>
      <w:r>
        <w:rPr>
          <w:color w:val="353535"/>
          <w:w w:val="105"/>
          <w:sz w:val="18"/>
        </w:rPr>
        <w:t>, and the reporting procedures to be used when concerns arise in the mind o</w:t>
      </w:r>
      <w:r>
        <w:rPr>
          <w:color w:val="353535"/>
          <w:w w:val="105"/>
          <w:sz w:val="18"/>
        </w:rPr>
        <w:t xml:space="preserve">f the lone worker about the </w:t>
      </w:r>
      <w:proofErr w:type="spellStart"/>
      <w:r>
        <w:rPr>
          <w:color w:val="353535"/>
          <w:w w:val="105"/>
          <w:sz w:val="18"/>
        </w:rPr>
        <w:t>behaviour</w:t>
      </w:r>
      <w:proofErr w:type="spellEnd"/>
      <w:r>
        <w:rPr>
          <w:color w:val="353535"/>
          <w:w w:val="105"/>
          <w:sz w:val="18"/>
        </w:rPr>
        <w:t xml:space="preserve"> of anyone who they meet or may meet in the performance of their</w:t>
      </w:r>
      <w:r>
        <w:rPr>
          <w:color w:val="353535"/>
          <w:spacing w:val="15"/>
          <w:w w:val="105"/>
          <w:sz w:val="18"/>
        </w:rPr>
        <w:t xml:space="preserve"> </w:t>
      </w:r>
      <w:r>
        <w:rPr>
          <w:color w:val="353535"/>
          <w:w w:val="105"/>
          <w:sz w:val="18"/>
        </w:rPr>
        <w:t>duties</w:t>
      </w:r>
    </w:p>
    <w:p w14:paraId="0BC4F2CB" w14:textId="77777777" w:rsidR="00BE4F44" w:rsidRDefault="00155674">
      <w:pPr>
        <w:pStyle w:val="ListParagraph"/>
        <w:numPr>
          <w:ilvl w:val="0"/>
          <w:numId w:val="4"/>
        </w:numPr>
        <w:tabs>
          <w:tab w:val="left" w:pos="1192"/>
        </w:tabs>
        <w:spacing w:before="53"/>
        <w:ind w:hanging="214"/>
        <w:rPr>
          <w:sz w:val="18"/>
        </w:rPr>
      </w:pPr>
      <w:r>
        <w:rPr>
          <w:color w:val="353535"/>
          <w:w w:val="105"/>
          <w:sz w:val="18"/>
        </w:rPr>
        <w:t>Departmental systems of monitoring, supervision, and employee</w:t>
      </w:r>
      <w:r>
        <w:rPr>
          <w:color w:val="353535"/>
          <w:spacing w:val="11"/>
          <w:w w:val="105"/>
          <w:sz w:val="18"/>
        </w:rPr>
        <w:t xml:space="preserve"> </w:t>
      </w:r>
      <w:r>
        <w:rPr>
          <w:color w:val="353535"/>
          <w:w w:val="105"/>
          <w:sz w:val="18"/>
        </w:rPr>
        <w:t>support</w:t>
      </w:r>
    </w:p>
    <w:p w14:paraId="0BC4F2CC" w14:textId="77777777" w:rsidR="00BE4F44" w:rsidRDefault="00155674">
      <w:pPr>
        <w:pStyle w:val="ListParagraph"/>
        <w:numPr>
          <w:ilvl w:val="0"/>
          <w:numId w:val="4"/>
        </w:numPr>
        <w:tabs>
          <w:tab w:val="left" w:pos="1192"/>
        </w:tabs>
        <w:spacing w:before="101"/>
        <w:ind w:hanging="214"/>
        <w:rPr>
          <w:sz w:val="18"/>
        </w:rPr>
      </w:pPr>
      <w:r>
        <w:rPr>
          <w:color w:val="353535"/>
          <w:w w:val="105"/>
          <w:sz w:val="18"/>
        </w:rPr>
        <w:t xml:space="preserve">Pay, employment conditions, </w:t>
      </w:r>
      <w:proofErr w:type="spellStart"/>
      <w:r>
        <w:rPr>
          <w:color w:val="353535"/>
          <w:w w:val="105"/>
          <w:sz w:val="18"/>
        </w:rPr>
        <w:t>organisation</w:t>
      </w:r>
      <w:proofErr w:type="spellEnd"/>
      <w:r>
        <w:rPr>
          <w:color w:val="353535"/>
          <w:spacing w:val="6"/>
          <w:w w:val="105"/>
          <w:sz w:val="18"/>
        </w:rPr>
        <w:t xml:space="preserve"> </w:t>
      </w:r>
      <w:r>
        <w:rPr>
          <w:color w:val="353535"/>
          <w:w w:val="105"/>
          <w:sz w:val="18"/>
        </w:rPr>
        <w:t>rules</w:t>
      </w:r>
    </w:p>
    <w:p w14:paraId="0BC4F2CD" w14:textId="77777777" w:rsidR="00BE4F44" w:rsidRDefault="00155674">
      <w:pPr>
        <w:pStyle w:val="ListParagraph"/>
        <w:numPr>
          <w:ilvl w:val="1"/>
          <w:numId w:val="3"/>
        </w:numPr>
        <w:tabs>
          <w:tab w:val="left" w:pos="1178"/>
        </w:tabs>
        <w:spacing w:before="74"/>
        <w:rPr>
          <w:sz w:val="18"/>
        </w:rPr>
      </w:pPr>
      <w:r>
        <w:rPr>
          <w:color w:val="353535"/>
          <w:w w:val="105"/>
          <w:sz w:val="18"/>
        </w:rPr>
        <w:t>Suitable and appropriate risk assessments will be completed where staff will be lone</w:t>
      </w:r>
      <w:r>
        <w:rPr>
          <w:color w:val="353535"/>
          <w:spacing w:val="2"/>
          <w:w w:val="105"/>
          <w:sz w:val="18"/>
        </w:rPr>
        <w:t xml:space="preserve"> </w:t>
      </w:r>
      <w:r>
        <w:rPr>
          <w:color w:val="353535"/>
          <w:w w:val="105"/>
          <w:sz w:val="18"/>
        </w:rPr>
        <w:t>working.</w:t>
      </w:r>
    </w:p>
    <w:p w14:paraId="0BC4F2CE" w14:textId="77777777" w:rsidR="00BE4F44" w:rsidRDefault="00155674">
      <w:pPr>
        <w:pStyle w:val="ListParagraph"/>
        <w:numPr>
          <w:ilvl w:val="1"/>
          <w:numId w:val="3"/>
        </w:numPr>
        <w:tabs>
          <w:tab w:val="left" w:pos="1178"/>
        </w:tabs>
        <w:spacing w:before="34" w:line="278" w:lineRule="auto"/>
        <w:ind w:left="856" w:right="1134" w:firstLine="0"/>
        <w:rPr>
          <w:sz w:val="18"/>
        </w:rPr>
      </w:pPr>
      <w:r>
        <w:rPr>
          <w:color w:val="353535"/>
          <w:w w:val="105"/>
          <w:sz w:val="18"/>
        </w:rPr>
        <w:t>All risk assessments will be completed before the first lone worker contact is made, and they will cover all identified areas of risk and clearly record how the r</w:t>
      </w:r>
      <w:r>
        <w:rPr>
          <w:color w:val="353535"/>
          <w:w w:val="105"/>
          <w:sz w:val="18"/>
        </w:rPr>
        <w:t>isk will be</w:t>
      </w:r>
      <w:r>
        <w:rPr>
          <w:color w:val="353535"/>
          <w:spacing w:val="21"/>
          <w:w w:val="105"/>
          <w:sz w:val="18"/>
        </w:rPr>
        <w:t xml:space="preserve"> </w:t>
      </w:r>
      <w:r>
        <w:rPr>
          <w:color w:val="353535"/>
          <w:w w:val="105"/>
          <w:sz w:val="18"/>
        </w:rPr>
        <w:t>managed.</w:t>
      </w:r>
    </w:p>
    <w:p w14:paraId="0BC4F2CF" w14:textId="77777777" w:rsidR="00BE4F44" w:rsidRDefault="00155674">
      <w:pPr>
        <w:pStyle w:val="ListParagraph"/>
        <w:numPr>
          <w:ilvl w:val="1"/>
          <w:numId w:val="3"/>
        </w:numPr>
        <w:tabs>
          <w:tab w:val="left" w:pos="1178"/>
        </w:tabs>
        <w:spacing w:before="2" w:line="278" w:lineRule="auto"/>
        <w:ind w:left="856" w:right="1147" w:firstLine="0"/>
        <w:rPr>
          <w:sz w:val="18"/>
        </w:rPr>
      </w:pPr>
      <w:r>
        <w:rPr>
          <w:color w:val="353535"/>
          <w:w w:val="105"/>
          <w:sz w:val="18"/>
        </w:rPr>
        <w:t>All risks will be regularly reviewed and updated as required, and all necessary additional resources or processes will be</w:t>
      </w:r>
      <w:r>
        <w:rPr>
          <w:color w:val="353535"/>
          <w:spacing w:val="4"/>
          <w:w w:val="105"/>
          <w:sz w:val="18"/>
        </w:rPr>
        <w:t xml:space="preserve"> </w:t>
      </w:r>
      <w:r>
        <w:rPr>
          <w:color w:val="353535"/>
          <w:w w:val="105"/>
          <w:sz w:val="18"/>
        </w:rPr>
        <w:t>provided.</w:t>
      </w:r>
    </w:p>
    <w:p w14:paraId="0BC4F2D0" w14:textId="77777777" w:rsidR="00BE4F44" w:rsidRDefault="00155674">
      <w:pPr>
        <w:pStyle w:val="ListParagraph"/>
        <w:numPr>
          <w:ilvl w:val="1"/>
          <w:numId w:val="3"/>
        </w:numPr>
        <w:tabs>
          <w:tab w:val="left" w:pos="1178"/>
        </w:tabs>
        <w:spacing w:before="2" w:line="278" w:lineRule="auto"/>
        <w:ind w:left="856" w:right="1081" w:firstLine="0"/>
        <w:rPr>
          <w:sz w:val="18"/>
        </w:rPr>
      </w:pPr>
      <w:r>
        <w:rPr>
          <w:color w:val="353535"/>
          <w:w w:val="105"/>
          <w:sz w:val="18"/>
        </w:rPr>
        <w:t>All employees are required to draw to the attention of their supervisor any amendments or additions to the procedure which may become necessary from time to</w:t>
      </w:r>
      <w:r>
        <w:rPr>
          <w:color w:val="353535"/>
          <w:spacing w:val="9"/>
          <w:w w:val="105"/>
          <w:sz w:val="18"/>
        </w:rPr>
        <w:t xml:space="preserve"> </w:t>
      </w:r>
      <w:r>
        <w:rPr>
          <w:color w:val="353535"/>
          <w:w w:val="105"/>
          <w:sz w:val="18"/>
        </w:rPr>
        <w:t>time.</w:t>
      </w:r>
    </w:p>
    <w:p w14:paraId="0BC4F2D1" w14:textId="77777777" w:rsidR="00BE4F44" w:rsidRDefault="00155674">
      <w:pPr>
        <w:pStyle w:val="ListParagraph"/>
        <w:numPr>
          <w:ilvl w:val="1"/>
          <w:numId w:val="3"/>
        </w:numPr>
        <w:tabs>
          <w:tab w:val="left" w:pos="1177"/>
        </w:tabs>
        <w:spacing w:before="2" w:line="278" w:lineRule="auto"/>
        <w:ind w:left="856" w:right="1161" w:firstLine="0"/>
        <w:rPr>
          <w:sz w:val="18"/>
        </w:rPr>
      </w:pPr>
      <w:r>
        <w:rPr>
          <w:color w:val="353535"/>
          <w:w w:val="105"/>
          <w:sz w:val="18"/>
        </w:rPr>
        <w:t>Holbeach</w:t>
      </w:r>
      <w:r>
        <w:rPr>
          <w:color w:val="353535"/>
          <w:spacing w:val="-8"/>
          <w:w w:val="105"/>
          <w:sz w:val="18"/>
        </w:rPr>
        <w:t xml:space="preserve"> </w:t>
      </w:r>
      <w:r>
        <w:rPr>
          <w:color w:val="353535"/>
          <w:w w:val="105"/>
          <w:sz w:val="18"/>
        </w:rPr>
        <w:t>&amp;</w:t>
      </w:r>
      <w:r>
        <w:rPr>
          <w:color w:val="353535"/>
          <w:spacing w:val="-8"/>
          <w:w w:val="105"/>
          <w:sz w:val="18"/>
        </w:rPr>
        <w:t xml:space="preserve"> </w:t>
      </w:r>
      <w:r>
        <w:rPr>
          <w:color w:val="353535"/>
          <w:w w:val="105"/>
          <w:sz w:val="18"/>
        </w:rPr>
        <w:t>East</w:t>
      </w:r>
      <w:r>
        <w:rPr>
          <w:color w:val="353535"/>
          <w:spacing w:val="-8"/>
          <w:w w:val="105"/>
          <w:sz w:val="18"/>
        </w:rPr>
        <w:t xml:space="preserve"> </w:t>
      </w:r>
      <w:r>
        <w:rPr>
          <w:color w:val="353535"/>
          <w:w w:val="105"/>
          <w:sz w:val="18"/>
        </w:rPr>
        <w:t>Elloe</w:t>
      </w:r>
      <w:r>
        <w:rPr>
          <w:color w:val="353535"/>
          <w:spacing w:val="-8"/>
          <w:w w:val="105"/>
          <w:sz w:val="18"/>
        </w:rPr>
        <w:t xml:space="preserve"> </w:t>
      </w:r>
      <w:r>
        <w:rPr>
          <w:color w:val="353535"/>
          <w:w w:val="105"/>
          <w:sz w:val="18"/>
        </w:rPr>
        <w:t>Hospital</w:t>
      </w:r>
      <w:r>
        <w:rPr>
          <w:color w:val="353535"/>
          <w:spacing w:val="-7"/>
          <w:w w:val="105"/>
          <w:sz w:val="18"/>
        </w:rPr>
        <w:t xml:space="preserve"> </w:t>
      </w:r>
      <w:r>
        <w:rPr>
          <w:color w:val="353535"/>
          <w:w w:val="105"/>
          <w:sz w:val="18"/>
        </w:rPr>
        <w:t>Trust</w:t>
      </w:r>
      <w:r>
        <w:rPr>
          <w:color w:val="353535"/>
          <w:spacing w:val="-8"/>
          <w:w w:val="105"/>
          <w:sz w:val="18"/>
        </w:rPr>
        <w:t xml:space="preserve"> </w:t>
      </w:r>
      <w:r>
        <w:rPr>
          <w:color w:val="353535"/>
          <w:w w:val="105"/>
          <w:sz w:val="18"/>
        </w:rPr>
        <w:t>will</w:t>
      </w:r>
      <w:r>
        <w:rPr>
          <w:color w:val="353535"/>
          <w:spacing w:val="-10"/>
          <w:w w:val="105"/>
          <w:sz w:val="18"/>
        </w:rPr>
        <w:t xml:space="preserve"> </w:t>
      </w:r>
      <w:r>
        <w:rPr>
          <w:color w:val="353535"/>
          <w:w w:val="105"/>
          <w:sz w:val="18"/>
        </w:rPr>
        <w:t>follow</w:t>
      </w:r>
      <w:r>
        <w:rPr>
          <w:color w:val="353535"/>
          <w:spacing w:val="-7"/>
          <w:w w:val="105"/>
          <w:sz w:val="18"/>
        </w:rPr>
        <w:t xml:space="preserve"> </w:t>
      </w:r>
      <w:r>
        <w:rPr>
          <w:color w:val="353535"/>
          <w:w w:val="105"/>
          <w:sz w:val="18"/>
        </w:rPr>
        <w:t>HSE</w:t>
      </w:r>
      <w:r>
        <w:rPr>
          <w:color w:val="353535"/>
          <w:spacing w:val="-8"/>
          <w:w w:val="105"/>
          <w:sz w:val="18"/>
        </w:rPr>
        <w:t xml:space="preserve"> </w:t>
      </w:r>
      <w:r>
        <w:rPr>
          <w:color w:val="353535"/>
          <w:w w:val="105"/>
          <w:sz w:val="18"/>
        </w:rPr>
        <w:t>guidance</w:t>
      </w:r>
      <w:r>
        <w:rPr>
          <w:color w:val="353535"/>
          <w:spacing w:val="-8"/>
          <w:w w:val="105"/>
          <w:sz w:val="18"/>
        </w:rPr>
        <w:t xml:space="preserve"> </w:t>
      </w:r>
      <w:r>
        <w:rPr>
          <w:color w:val="353535"/>
          <w:w w:val="105"/>
          <w:sz w:val="18"/>
        </w:rPr>
        <w:t>on</w:t>
      </w:r>
      <w:r>
        <w:rPr>
          <w:color w:val="353535"/>
          <w:spacing w:val="-8"/>
          <w:w w:val="105"/>
          <w:sz w:val="18"/>
        </w:rPr>
        <w:t xml:space="preserve"> </w:t>
      </w:r>
      <w:r>
        <w:rPr>
          <w:color w:val="353535"/>
          <w:w w:val="105"/>
          <w:sz w:val="18"/>
        </w:rPr>
        <w:t>lone</w:t>
      </w:r>
      <w:r>
        <w:rPr>
          <w:color w:val="353535"/>
          <w:spacing w:val="-8"/>
          <w:w w:val="105"/>
          <w:sz w:val="18"/>
        </w:rPr>
        <w:t xml:space="preserve"> </w:t>
      </w:r>
      <w:r>
        <w:rPr>
          <w:color w:val="353535"/>
          <w:w w:val="105"/>
          <w:sz w:val="18"/>
        </w:rPr>
        <w:t>workers</w:t>
      </w:r>
      <w:r>
        <w:rPr>
          <w:color w:val="353535"/>
          <w:spacing w:val="-7"/>
          <w:w w:val="105"/>
          <w:sz w:val="18"/>
        </w:rPr>
        <w:t xml:space="preserve"> </w:t>
      </w:r>
      <w:r>
        <w:rPr>
          <w:color w:val="353535"/>
          <w:w w:val="105"/>
          <w:sz w:val="18"/>
        </w:rPr>
        <w:t>with</w:t>
      </w:r>
      <w:r>
        <w:rPr>
          <w:color w:val="353535"/>
          <w:spacing w:val="-8"/>
          <w:w w:val="105"/>
          <w:sz w:val="18"/>
        </w:rPr>
        <w:t xml:space="preserve"> </w:t>
      </w:r>
      <w:r>
        <w:rPr>
          <w:color w:val="353535"/>
          <w:w w:val="105"/>
          <w:sz w:val="18"/>
        </w:rPr>
        <w:t>medical</w:t>
      </w:r>
      <w:r>
        <w:rPr>
          <w:color w:val="353535"/>
          <w:spacing w:val="-8"/>
          <w:w w:val="105"/>
          <w:sz w:val="18"/>
        </w:rPr>
        <w:t xml:space="preserve"> </w:t>
      </w:r>
      <w:r>
        <w:rPr>
          <w:color w:val="353535"/>
          <w:w w:val="105"/>
          <w:sz w:val="18"/>
        </w:rPr>
        <w:t>co</w:t>
      </w:r>
      <w:r>
        <w:rPr>
          <w:color w:val="353535"/>
          <w:w w:val="105"/>
          <w:sz w:val="18"/>
        </w:rPr>
        <w:t>nditions and consider following a risk assessment whether medical advice is required by Holbeach &amp; East Elloe Hospital Trust to ensure that the lone worker can safely carry out their role when working</w:t>
      </w:r>
      <w:r>
        <w:rPr>
          <w:color w:val="353535"/>
          <w:spacing w:val="28"/>
          <w:w w:val="105"/>
          <w:sz w:val="18"/>
        </w:rPr>
        <w:t xml:space="preserve"> </w:t>
      </w:r>
      <w:r>
        <w:rPr>
          <w:color w:val="353535"/>
          <w:w w:val="105"/>
          <w:sz w:val="18"/>
        </w:rPr>
        <w:t>alone.</w:t>
      </w:r>
    </w:p>
    <w:p w14:paraId="0BC4F2D2" w14:textId="77777777" w:rsidR="00BE4F44" w:rsidRDefault="00155674">
      <w:pPr>
        <w:pStyle w:val="ListParagraph"/>
        <w:numPr>
          <w:ilvl w:val="1"/>
          <w:numId w:val="3"/>
        </w:numPr>
        <w:tabs>
          <w:tab w:val="left" w:pos="1178"/>
        </w:tabs>
        <w:spacing w:before="3" w:line="278" w:lineRule="auto"/>
        <w:ind w:left="856" w:right="1348" w:firstLine="0"/>
        <w:rPr>
          <w:sz w:val="18"/>
        </w:rPr>
      </w:pPr>
      <w:r>
        <w:rPr>
          <w:color w:val="353535"/>
          <w:w w:val="105"/>
          <w:sz w:val="18"/>
        </w:rPr>
        <w:t>Each individual’s suitability on medical grounds</w:t>
      </w:r>
      <w:r>
        <w:rPr>
          <w:color w:val="353535"/>
          <w:w w:val="105"/>
          <w:sz w:val="18"/>
        </w:rPr>
        <w:t xml:space="preserve"> will be related to the specific job applied for and the particular hazards and risks associated with that</w:t>
      </w:r>
      <w:r>
        <w:rPr>
          <w:color w:val="353535"/>
          <w:spacing w:val="11"/>
          <w:w w:val="105"/>
          <w:sz w:val="18"/>
        </w:rPr>
        <w:t xml:space="preserve"> </w:t>
      </w:r>
      <w:r>
        <w:rPr>
          <w:color w:val="353535"/>
          <w:w w:val="105"/>
          <w:sz w:val="18"/>
        </w:rPr>
        <w:t>job.</w:t>
      </w:r>
    </w:p>
    <w:p w14:paraId="0BC4F2D3" w14:textId="77777777" w:rsidR="00BE4F44" w:rsidRDefault="00155674">
      <w:pPr>
        <w:pStyle w:val="ListParagraph"/>
        <w:numPr>
          <w:ilvl w:val="1"/>
          <w:numId w:val="3"/>
        </w:numPr>
        <w:tabs>
          <w:tab w:val="left" w:pos="1285"/>
        </w:tabs>
        <w:spacing w:before="2" w:line="278" w:lineRule="auto"/>
        <w:ind w:left="856" w:right="1724" w:firstLine="0"/>
        <w:rPr>
          <w:sz w:val="18"/>
        </w:rPr>
      </w:pPr>
      <w:r>
        <w:rPr>
          <w:color w:val="353535"/>
          <w:w w:val="105"/>
          <w:sz w:val="18"/>
        </w:rPr>
        <w:t xml:space="preserve">Requests for medical reports will be subject to the Access to Medical Reports Act 1988 where </w:t>
      </w:r>
      <w:r>
        <w:rPr>
          <w:color w:val="353535"/>
          <w:spacing w:val="2"/>
          <w:w w:val="105"/>
          <w:sz w:val="18"/>
        </w:rPr>
        <w:t>appropriate.</w:t>
      </w:r>
    </w:p>
    <w:p w14:paraId="0BC4F2D4" w14:textId="77777777" w:rsidR="00BE4F44" w:rsidRDefault="00155674">
      <w:pPr>
        <w:pStyle w:val="ListParagraph"/>
        <w:numPr>
          <w:ilvl w:val="1"/>
          <w:numId w:val="3"/>
        </w:numPr>
        <w:tabs>
          <w:tab w:val="left" w:pos="1285"/>
        </w:tabs>
        <w:spacing w:before="2" w:line="278" w:lineRule="auto"/>
        <w:ind w:left="856" w:right="1295" w:firstLine="0"/>
        <w:rPr>
          <w:sz w:val="18"/>
        </w:rPr>
      </w:pPr>
      <w:r>
        <w:rPr>
          <w:color w:val="353535"/>
          <w:w w:val="105"/>
          <w:sz w:val="18"/>
        </w:rPr>
        <w:t xml:space="preserve">Holbeach &amp; East Elloe Hospital Trust </w:t>
      </w:r>
      <w:proofErr w:type="spellStart"/>
      <w:r>
        <w:rPr>
          <w:color w:val="353535"/>
          <w:w w:val="105"/>
          <w:sz w:val="18"/>
        </w:rPr>
        <w:t>recognises</w:t>
      </w:r>
      <w:proofErr w:type="spellEnd"/>
      <w:r>
        <w:rPr>
          <w:color w:val="353535"/>
          <w:w w:val="105"/>
          <w:sz w:val="18"/>
        </w:rPr>
        <w:t xml:space="preserve"> that lone working is a highly responsible role, with limited opportunity for observed practice or for </w:t>
      </w:r>
      <w:r>
        <w:rPr>
          <w:color w:val="353535"/>
          <w:w w:val="105"/>
          <w:sz w:val="18"/>
        </w:rPr>
        <w:t>the lone worker to share the responsibility for actions. However, any breaches of trust and failure to follow agreed procedure will be viewed very seriously and may result in disciplinary action being</w:t>
      </w:r>
      <w:r>
        <w:rPr>
          <w:color w:val="353535"/>
          <w:spacing w:val="9"/>
          <w:w w:val="105"/>
          <w:sz w:val="18"/>
        </w:rPr>
        <w:t xml:space="preserve"> </w:t>
      </w:r>
      <w:r>
        <w:rPr>
          <w:color w:val="353535"/>
          <w:w w:val="105"/>
          <w:sz w:val="18"/>
        </w:rPr>
        <w:t>taken.</w:t>
      </w:r>
    </w:p>
    <w:p w14:paraId="0BC4F2D5" w14:textId="77777777" w:rsidR="00BE4F44" w:rsidRDefault="00155674">
      <w:pPr>
        <w:pStyle w:val="ListParagraph"/>
        <w:numPr>
          <w:ilvl w:val="1"/>
          <w:numId w:val="3"/>
        </w:numPr>
        <w:tabs>
          <w:tab w:val="left" w:pos="1286"/>
        </w:tabs>
        <w:spacing w:before="4"/>
        <w:ind w:left="1285" w:hanging="429"/>
        <w:rPr>
          <w:sz w:val="18"/>
        </w:rPr>
      </w:pPr>
      <w:r>
        <w:rPr>
          <w:color w:val="353535"/>
          <w:w w:val="105"/>
          <w:sz w:val="18"/>
        </w:rPr>
        <w:t>Supervisors are responsible</w:t>
      </w:r>
      <w:r>
        <w:rPr>
          <w:color w:val="353535"/>
          <w:spacing w:val="7"/>
          <w:w w:val="105"/>
          <w:sz w:val="18"/>
        </w:rPr>
        <w:t xml:space="preserve"> </w:t>
      </w:r>
      <w:r>
        <w:rPr>
          <w:color w:val="353535"/>
          <w:w w:val="105"/>
          <w:sz w:val="18"/>
        </w:rPr>
        <w:t>for:</w:t>
      </w:r>
    </w:p>
    <w:p w14:paraId="0BC4F2D6" w14:textId="77777777" w:rsidR="00BE4F44" w:rsidRDefault="00155674">
      <w:pPr>
        <w:pStyle w:val="ListParagraph"/>
        <w:numPr>
          <w:ilvl w:val="2"/>
          <w:numId w:val="3"/>
        </w:numPr>
        <w:tabs>
          <w:tab w:val="left" w:pos="1192"/>
        </w:tabs>
        <w:spacing w:before="87" w:line="295" w:lineRule="auto"/>
        <w:ind w:right="1027" w:hanging="214"/>
        <w:rPr>
          <w:sz w:val="18"/>
        </w:rPr>
      </w:pPr>
      <w:r>
        <w:rPr>
          <w:color w:val="353535"/>
          <w:w w:val="105"/>
          <w:sz w:val="18"/>
        </w:rPr>
        <w:t xml:space="preserve">Setting up and </w:t>
      </w:r>
      <w:r>
        <w:rPr>
          <w:color w:val="353535"/>
          <w:w w:val="105"/>
          <w:sz w:val="18"/>
        </w:rPr>
        <w:t>maintaining an effective procedure to ensure that all premises, equipment or machinery used by lone workers are safe, defects are quickly reported, and rectified, and regular maintenance is carried</w:t>
      </w:r>
      <w:r>
        <w:rPr>
          <w:color w:val="353535"/>
          <w:spacing w:val="2"/>
          <w:w w:val="105"/>
          <w:sz w:val="18"/>
        </w:rPr>
        <w:t xml:space="preserve"> out</w:t>
      </w:r>
    </w:p>
    <w:p w14:paraId="0BC4F2D7" w14:textId="77777777" w:rsidR="00BE4F44" w:rsidRDefault="00155674">
      <w:pPr>
        <w:pStyle w:val="ListParagraph"/>
        <w:numPr>
          <w:ilvl w:val="2"/>
          <w:numId w:val="3"/>
        </w:numPr>
        <w:tabs>
          <w:tab w:val="left" w:pos="1192"/>
        </w:tabs>
        <w:spacing w:before="53" w:line="295" w:lineRule="auto"/>
        <w:ind w:right="1107" w:hanging="214"/>
        <w:rPr>
          <w:sz w:val="18"/>
        </w:rPr>
      </w:pPr>
      <w:r>
        <w:rPr>
          <w:color w:val="353535"/>
          <w:w w:val="105"/>
          <w:sz w:val="18"/>
        </w:rPr>
        <w:t>Regularly reviewing the training needs of their staff, and ensuring that refresher training, or training in new working methods, is</w:t>
      </w:r>
      <w:r>
        <w:rPr>
          <w:color w:val="353535"/>
          <w:spacing w:val="1"/>
          <w:w w:val="105"/>
          <w:sz w:val="18"/>
        </w:rPr>
        <w:t xml:space="preserve"> </w:t>
      </w:r>
      <w:r>
        <w:rPr>
          <w:color w:val="353535"/>
          <w:w w:val="105"/>
          <w:sz w:val="18"/>
        </w:rPr>
        <w:t>provided</w:t>
      </w:r>
    </w:p>
    <w:p w14:paraId="0BC4F2D8" w14:textId="77777777" w:rsidR="00BE4F44" w:rsidRDefault="00155674">
      <w:pPr>
        <w:pStyle w:val="ListParagraph"/>
        <w:numPr>
          <w:ilvl w:val="2"/>
          <w:numId w:val="3"/>
        </w:numPr>
        <w:tabs>
          <w:tab w:val="left" w:pos="1192"/>
        </w:tabs>
        <w:spacing w:before="54"/>
        <w:ind w:hanging="214"/>
        <w:rPr>
          <w:sz w:val="18"/>
        </w:rPr>
      </w:pPr>
      <w:r>
        <w:rPr>
          <w:color w:val="353535"/>
          <w:w w:val="105"/>
          <w:sz w:val="18"/>
        </w:rPr>
        <w:t>Having verbal contact with lone working staff at least once every</w:t>
      </w:r>
      <w:r>
        <w:rPr>
          <w:color w:val="353535"/>
          <w:spacing w:val="9"/>
          <w:w w:val="105"/>
          <w:sz w:val="18"/>
        </w:rPr>
        <w:t xml:space="preserve"> </w:t>
      </w:r>
      <w:r>
        <w:rPr>
          <w:color w:val="353535"/>
          <w:w w:val="105"/>
          <w:sz w:val="18"/>
        </w:rPr>
        <w:t>shift</w:t>
      </w:r>
    </w:p>
    <w:p w14:paraId="0BC4F2D9" w14:textId="77777777" w:rsidR="00BE4F44" w:rsidRDefault="00155674">
      <w:pPr>
        <w:pStyle w:val="ListParagraph"/>
        <w:numPr>
          <w:ilvl w:val="2"/>
          <w:numId w:val="3"/>
        </w:numPr>
        <w:tabs>
          <w:tab w:val="left" w:pos="1192"/>
        </w:tabs>
        <w:spacing w:before="101"/>
        <w:ind w:hanging="214"/>
        <w:rPr>
          <w:sz w:val="18"/>
        </w:rPr>
      </w:pPr>
      <w:r>
        <w:rPr>
          <w:color w:val="353535"/>
          <w:w w:val="105"/>
          <w:sz w:val="18"/>
        </w:rPr>
        <w:t>Holding departmental meetings, which all lo</w:t>
      </w:r>
      <w:r>
        <w:rPr>
          <w:color w:val="353535"/>
          <w:w w:val="105"/>
          <w:sz w:val="18"/>
        </w:rPr>
        <w:t>ne working staff must attend, on a regular</w:t>
      </w:r>
      <w:r>
        <w:rPr>
          <w:color w:val="353535"/>
          <w:spacing w:val="4"/>
          <w:w w:val="105"/>
          <w:sz w:val="18"/>
        </w:rPr>
        <w:t xml:space="preserve"> </w:t>
      </w:r>
      <w:r>
        <w:rPr>
          <w:color w:val="353535"/>
          <w:w w:val="105"/>
          <w:sz w:val="18"/>
        </w:rPr>
        <w:t>basis</w:t>
      </w:r>
    </w:p>
    <w:p w14:paraId="0BC4F2DA" w14:textId="77777777" w:rsidR="00BE4F44" w:rsidRDefault="00155674">
      <w:pPr>
        <w:pStyle w:val="ListParagraph"/>
        <w:numPr>
          <w:ilvl w:val="2"/>
          <w:numId w:val="3"/>
        </w:numPr>
        <w:tabs>
          <w:tab w:val="left" w:pos="1192"/>
        </w:tabs>
        <w:spacing w:before="101" w:line="295" w:lineRule="auto"/>
        <w:ind w:right="987" w:hanging="214"/>
        <w:rPr>
          <w:sz w:val="18"/>
        </w:rPr>
      </w:pPr>
      <w:r>
        <w:rPr>
          <w:color w:val="353535"/>
          <w:w w:val="105"/>
          <w:sz w:val="18"/>
        </w:rPr>
        <w:t>Providing lone working staff with the contact details of the person they can contact for help and support in fulfilling their duties whilst on</w:t>
      </w:r>
      <w:r>
        <w:rPr>
          <w:color w:val="353535"/>
          <w:spacing w:val="7"/>
          <w:w w:val="105"/>
          <w:sz w:val="18"/>
        </w:rPr>
        <w:t xml:space="preserve"> </w:t>
      </w:r>
      <w:r>
        <w:rPr>
          <w:color w:val="353535"/>
          <w:w w:val="105"/>
          <w:sz w:val="18"/>
        </w:rPr>
        <w:t>duty</w:t>
      </w:r>
    </w:p>
    <w:p w14:paraId="0BC4F2DB" w14:textId="77777777" w:rsidR="00BE4F44" w:rsidRDefault="00155674">
      <w:pPr>
        <w:pStyle w:val="ListParagraph"/>
        <w:numPr>
          <w:ilvl w:val="1"/>
          <w:numId w:val="3"/>
        </w:numPr>
        <w:tabs>
          <w:tab w:val="left" w:pos="1285"/>
        </w:tabs>
        <w:spacing w:before="26" w:line="278" w:lineRule="auto"/>
        <w:ind w:left="856" w:right="1027" w:firstLine="0"/>
        <w:rPr>
          <w:sz w:val="18"/>
        </w:rPr>
      </w:pPr>
      <w:r>
        <w:rPr>
          <w:color w:val="353535"/>
          <w:w w:val="105"/>
          <w:sz w:val="18"/>
        </w:rPr>
        <w:t>Lone workers will be provided with emergency contact detail</w:t>
      </w:r>
      <w:r>
        <w:rPr>
          <w:color w:val="353535"/>
          <w:w w:val="105"/>
          <w:sz w:val="18"/>
        </w:rPr>
        <w:t>s of a responsible person within Holbeach &amp; East Elloe Hospital Trust. This emergency contact will be provided on induction and will be kept up to date.</w:t>
      </w:r>
    </w:p>
    <w:p w14:paraId="0BC4F2DC" w14:textId="77777777" w:rsidR="00BE4F44" w:rsidRDefault="00155674">
      <w:pPr>
        <w:pStyle w:val="ListParagraph"/>
        <w:numPr>
          <w:ilvl w:val="1"/>
          <w:numId w:val="3"/>
        </w:numPr>
        <w:tabs>
          <w:tab w:val="left" w:pos="1285"/>
        </w:tabs>
        <w:spacing w:before="3" w:line="278" w:lineRule="auto"/>
        <w:ind w:left="856" w:right="1549" w:firstLine="0"/>
        <w:rPr>
          <w:sz w:val="18"/>
        </w:rPr>
      </w:pPr>
      <w:r>
        <w:rPr>
          <w:color w:val="353535"/>
          <w:w w:val="105"/>
          <w:sz w:val="18"/>
        </w:rPr>
        <w:t>Holbeach &amp; East Elloe Hospital Trust will ensure that the lone worker has, or has been provided with, t</w:t>
      </w:r>
      <w:r>
        <w:rPr>
          <w:color w:val="353535"/>
          <w:w w:val="105"/>
          <w:sz w:val="18"/>
        </w:rPr>
        <w:t>he means to contact the member of staff that is 'on call' or the person responsible for the lone worker at all times when</w:t>
      </w:r>
      <w:r>
        <w:rPr>
          <w:color w:val="353535"/>
          <w:spacing w:val="-2"/>
          <w:w w:val="105"/>
          <w:sz w:val="18"/>
        </w:rPr>
        <w:t xml:space="preserve"> </w:t>
      </w:r>
      <w:r>
        <w:rPr>
          <w:color w:val="353535"/>
          <w:w w:val="105"/>
          <w:sz w:val="18"/>
        </w:rPr>
        <w:t>working.</w:t>
      </w:r>
    </w:p>
    <w:p w14:paraId="0BC4F2DD" w14:textId="77777777" w:rsidR="00BE4F44" w:rsidRDefault="00155674">
      <w:pPr>
        <w:pStyle w:val="ListParagraph"/>
        <w:numPr>
          <w:ilvl w:val="1"/>
          <w:numId w:val="3"/>
        </w:numPr>
        <w:tabs>
          <w:tab w:val="left" w:pos="1286"/>
        </w:tabs>
        <w:spacing w:before="3" w:line="278" w:lineRule="auto"/>
        <w:ind w:left="856" w:right="1094" w:firstLine="0"/>
        <w:jc w:val="both"/>
        <w:rPr>
          <w:sz w:val="18"/>
        </w:rPr>
      </w:pPr>
      <w:r>
        <w:rPr>
          <w:color w:val="353535"/>
          <w:w w:val="105"/>
          <w:sz w:val="18"/>
        </w:rPr>
        <w:t>Recognition will be given to mobile phone reception and other issues that may prevent contact being made in an emergency, and</w:t>
      </w:r>
      <w:r>
        <w:rPr>
          <w:color w:val="353535"/>
          <w:w w:val="105"/>
          <w:sz w:val="18"/>
        </w:rPr>
        <w:t xml:space="preserve"> systems will be established, or installed, to facilitate the lone worker to always contact a nominated person for advice and support, either in the line of their regular work or in</w:t>
      </w:r>
      <w:r>
        <w:rPr>
          <w:color w:val="353535"/>
          <w:spacing w:val="49"/>
          <w:w w:val="105"/>
          <w:sz w:val="18"/>
        </w:rPr>
        <w:t xml:space="preserve"> </w:t>
      </w:r>
      <w:r>
        <w:rPr>
          <w:color w:val="353535"/>
          <w:w w:val="105"/>
          <w:sz w:val="18"/>
        </w:rPr>
        <w:t>an</w:t>
      </w:r>
    </w:p>
    <w:p w14:paraId="0BC4F2DE" w14:textId="77777777" w:rsidR="00BE4F44" w:rsidRDefault="00BE4F44">
      <w:pPr>
        <w:spacing w:line="278" w:lineRule="auto"/>
        <w:jc w:val="both"/>
        <w:rPr>
          <w:sz w:val="18"/>
        </w:rPr>
        <w:sectPr w:rsidR="00BE4F44">
          <w:pgSz w:w="11900" w:h="16840"/>
          <w:pgMar w:top="1440" w:right="460" w:bottom="720" w:left="580" w:header="0" w:footer="520" w:gutter="0"/>
          <w:cols w:space="720"/>
        </w:sectPr>
      </w:pPr>
    </w:p>
    <w:p w14:paraId="0BC4F2DF" w14:textId="77777777" w:rsidR="00BE4F44" w:rsidRDefault="00BE4F44">
      <w:pPr>
        <w:pStyle w:val="BodyText"/>
        <w:spacing w:before="1"/>
        <w:ind w:left="0"/>
        <w:rPr>
          <w:sz w:val="24"/>
        </w:rPr>
      </w:pPr>
    </w:p>
    <w:p w14:paraId="0BC4F2E0" w14:textId="77777777" w:rsidR="00BE4F44" w:rsidRDefault="00155674">
      <w:pPr>
        <w:pStyle w:val="BodyText"/>
        <w:spacing w:before="101"/>
        <w:ind w:left="856"/>
      </w:pPr>
      <w:r>
        <w:rPr>
          <w:color w:val="353535"/>
          <w:w w:val="105"/>
        </w:rPr>
        <w:t>emergency.</w:t>
      </w:r>
    </w:p>
    <w:p w14:paraId="0BC4F2E1" w14:textId="77777777" w:rsidR="00BE4F44" w:rsidRDefault="00155674">
      <w:pPr>
        <w:pStyle w:val="ListParagraph"/>
        <w:numPr>
          <w:ilvl w:val="1"/>
          <w:numId w:val="3"/>
        </w:numPr>
        <w:tabs>
          <w:tab w:val="left" w:pos="1285"/>
        </w:tabs>
        <w:spacing w:before="34" w:line="278" w:lineRule="auto"/>
        <w:ind w:left="856" w:right="1107" w:firstLine="0"/>
        <w:rPr>
          <w:sz w:val="18"/>
        </w:rPr>
      </w:pPr>
      <w:r>
        <w:rPr>
          <w:color w:val="353535"/>
          <w:w w:val="105"/>
          <w:sz w:val="18"/>
        </w:rPr>
        <w:t xml:space="preserve">Where lone workers are mobile during their working day, systems will be established whereby the location of individuals at any particular time can be determined, this may include the requirement to report to a central point at the end of a working period, </w:t>
      </w:r>
      <w:r>
        <w:rPr>
          <w:color w:val="353535"/>
          <w:w w:val="105"/>
          <w:sz w:val="18"/>
        </w:rPr>
        <w:t>a phone buddy system or GPS tracking. The system will be agreed locally by Holbeach &amp; East Elloe Hospital Trust, such systems must be strictly adhered</w:t>
      </w:r>
      <w:r>
        <w:rPr>
          <w:color w:val="353535"/>
          <w:spacing w:val="-14"/>
          <w:w w:val="105"/>
          <w:sz w:val="18"/>
        </w:rPr>
        <w:t xml:space="preserve"> </w:t>
      </w:r>
      <w:r>
        <w:rPr>
          <w:color w:val="353535"/>
          <w:w w:val="105"/>
          <w:sz w:val="18"/>
        </w:rPr>
        <w:t>to.</w:t>
      </w:r>
    </w:p>
    <w:p w14:paraId="0BC4F2E2" w14:textId="77777777" w:rsidR="00BE4F44" w:rsidRDefault="00155674">
      <w:pPr>
        <w:pStyle w:val="ListParagraph"/>
        <w:numPr>
          <w:ilvl w:val="1"/>
          <w:numId w:val="3"/>
        </w:numPr>
        <w:tabs>
          <w:tab w:val="left" w:pos="1284"/>
        </w:tabs>
        <w:spacing w:before="4" w:line="278" w:lineRule="auto"/>
        <w:ind w:left="856" w:right="1656" w:firstLine="0"/>
        <w:rPr>
          <w:sz w:val="18"/>
        </w:rPr>
      </w:pPr>
      <w:r>
        <w:rPr>
          <w:color w:val="353535"/>
          <w:w w:val="105"/>
          <w:sz w:val="18"/>
        </w:rPr>
        <w:t>All</w:t>
      </w:r>
      <w:r>
        <w:rPr>
          <w:color w:val="353535"/>
          <w:spacing w:val="-3"/>
          <w:w w:val="105"/>
          <w:sz w:val="18"/>
        </w:rPr>
        <w:t xml:space="preserve"> </w:t>
      </w:r>
      <w:r>
        <w:rPr>
          <w:color w:val="353535"/>
          <w:w w:val="105"/>
          <w:sz w:val="18"/>
        </w:rPr>
        <w:t>lone</w:t>
      </w:r>
      <w:r>
        <w:rPr>
          <w:color w:val="353535"/>
          <w:spacing w:val="-3"/>
          <w:w w:val="105"/>
          <w:sz w:val="18"/>
        </w:rPr>
        <w:t xml:space="preserve"> </w:t>
      </w:r>
      <w:r>
        <w:rPr>
          <w:color w:val="353535"/>
          <w:w w:val="105"/>
          <w:sz w:val="18"/>
        </w:rPr>
        <w:t>workers</w:t>
      </w:r>
      <w:r>
        <w:rPr>
          <w:color w:val="353535"/>
          <w:spacing w:val="-2"/>
          <w:w w:val="105"/>
          <w:sz w:val="18"/>
        </w:rPr>
        <w:t xml:space="preserve"> </w:t>
      </w:r>
      <w:r>
        <w:rPr>
          <w:color w:val="353535"/>
          <w:w w:val="105"/>
          <w:sz w:val="18"/>
        </w:rPr>
        <w:t>will</w:t>
      </w:r>
      <w:r>
        <w:rPr>
          <w:color w:val="353535"/>
          <w:spacing w:val="-3"/>
          <w:w w:val="105"/>
          <w:sz w:val="18"/>
        </w:rPr>
        <w:t xml:space="preserve"> </w:t>
      </w:r>
      <w:r>
        <w:rPr>
          <w:color w:val="353535"/>
          <w:w w:val="105"/>
          <w:sz w:val="18"/>
        </w:rPr>
        <w:t>have</w:t>
      </w:r>
      <w:r>
        <w:rPr>
          <w:color w:val="353535"/>
          <w:spacing w:val="-3"/>
          <w:w w:val="105"/>
          <w:sz w:val="18"/>
        </w:rPr>
        <w:t xml:space="preserve"> </w:t>
      </w:r>
      <w:r>
        <w:rPr>
          <w:color w:val="353535"/>
          <w:w w:val="105"/>
          <w:sz w:val="18"/>
        </w:rPr>
        <w:t>quick</w:t>
      </w:r>
      <w:r>
        <w:rPr>
          <w:color w:val="353535"/>
          <w:spacing w:val="-2"/>
          <w:w w:val="105"/>
          <w:sz w:val="18"/>
        </w:rPr>
        <w:t xml:space="preserve"> </w:t>
      </w:r>
      <w:r>
        <w:rPr>
          <w:color w:val="353535"/>
          <w:w w:val="105"/>
          <w:sz w:val="18"/>
        </w:rPr>
        <w:t>and</w:t>
      </w:r>
      <w:r>
        <w:rPr>
          <w:color w:val="353535"/>
          <w:spacing w:val="-3"/>
          <w:w w:val="105"/>
          <w:sz w:val="18"/>
        </w:rPr>
        <w:t xml:space="preserve"> </w:t>
      </w:r>
      <w:r>
        <w:rPr>
          <w:color w:val="353535"/>
          <w:w w:val="105"/>
          <w:sz w:val="18"/>
        </w:rPr>
        <w:t>easy</w:t>
      </w:r>
      <w:r>
        <w:rPr>
          <w:color w:val="353535"/>
          <w:spacing w:val="-3"/>
          <w:w w:val="105"/>
          <w:sz w:val="18"/>
        </w:rPr>
        <w:t xml:space="preserve"> </w:t>
      </w:r>
      <w:r>
        <w:rPr>
          <w:color w:val="353535"/>
          <w:w w:val="105"/>
          <w:sz w:val="18"/>
        </w:rPr>
        <w:t>access</w:t>
      </w:r>
      <w:r>
        <w:rPr>
          <w:color w:val="353535"/>
          <w:spacing w:val="-2"/>
          <w:w w:val="105"/>
          <w:sz w:val="18"/>
        </w:rPr>
        <w:t xml:space="preserve"> </w:t>
      </w:r>
      <w:r>
        <w:rPr>
          <w:color w:val="353535"/>
          <w:w w:val="105"/>
          <w:sz w:val="18"/>
        </w:rPr>
        <w:t>to</w:t>
      </w:r>
      <w:r>
        <w:rPr>
          <w:color w:val="353535"/>
          <w:spacing w:val="-3"/>
          <w:w w:val="105"/>
          <w:sz w:val="18"/>
        </w:rPr>
        <w:t xml:space="preserve"> </w:t>
      </w:r>
      <w:r>
        <w:rPr>
          <w:color w:val="353535"/>
          <w:w w:val="105"/>
          <w:sz w:val="18"/>
        </w:rPr>
        <w:t>first</w:t>
      </w:r>
      <w:r>
        <w:rPr>
          <w:color w:val="353535"/>
          <w:spacing w:val="-3"/>
          <w:w w:val="105"/>
          <w:sz w:val="18"/>
        </w:rPr>
        <w:t xml:space="preserve"> </w:t>
      </w:r>
      <w:r>
        <w:rPr>
          <w:color w:val="353535"/>
          <w:w w:val="105"/>
          <w:sz w:val="18"/>
        </w:rPr>
        <w:t>aid</w:t>
      </w:r>
      <w:r>
        <w:rPr>
          <w:color w:val="353535"/>
          <w:spacing w:val="-2"/>
          <w:w w:val="105"/>
          <w:sz w:val="18"/>
        </w:rPr>
        <w:t xml:space="preserve"> </w:t>
      </w:r>
      <w:r>
        <w:rPr>
          <w:color w:val="353535"/>
          <w:w w:val="105"/>
          <w:sz w:val="18"/>
        </w:rPr>
        <w:t>facilities</w:t>
      </w:r>
      <w:r>
        <w:rPr>
          <w:color w:val="353535"/>
          <w:spacing w:val="-3"/>
          <w:w w:val="105"/>
          <w:sz w:val="18"/>
        </w:rPr>
        <w:t xml:space="preserve"> </w:t>
      </w:r>
      <w:r>
        <w:rPr>
          <w:color w:val="353535"/>
          <w:w w:val="105"/>
          <w:sz w:val="18"/>
        </w:rPr>
        <w:t>and</w:t>
      </w:r>
      <w:r>
        <w:rPr>
          <w:color w:val="353535"/>
          <w:spacing w:val="-3"/>
          <w:w w:val="105"/>
          <w:sz w:val="18"/>
        </w:rPr>
        <w:t xml:space="preserve"> </w:t>
      </w:r>
      <w:r>
        <w:rPr>
          <w:color w:val="353535"/>
          <w:w w:val="105"/>
          <w:sz w:val="18"/>
        </w:rPr>
        <w:t>mobile</w:t>
      </w:r>
      <w:r>
        <w:rPr>
          <w:color w:val="353535"/>
          <w:spacing w:val="-2"/>
          <w:w w:val="105"/>
          <w:sz w:val="18"/>
        </w:rPr>
        <w:t xml:space="preserve"> </w:t>
      </w:r>
      <w:r>
        <w:rPr>
          <w:color w:val="353535"/>
          <w:w w:val="105"/>
          <w:sz w:val="18"/>
        </w:rPr>
        <w:t>workers</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be provided with a first aid</w:t>
      </w:r>
      <w:r>
        <w:rPr>
          <w:color w:val="353535"/>
          <w:spacing w:val="6"/>
          <w:w w:val="105"/>
          <w:sz w:val="18"/>
        </w:rPr>
        <w:t xml:space="preserve"> </w:t>
      </w:r>
      <w:r>
        <w:rPr>
          <w:color w:val="353535"/>
          <w:w w:val="105"/>
          <w:sz w:val="18"/>
        </w:rPr>
        <w:t>kit.</w:t>
      </w:r>
    </w:p>
    <w:p w14:paraId="0BC4F2E3" w14:textId="77777777" w:rsidR="00BE4F44" w:rsidRDefault="00155674">
      <w:pPr>
        <w:pStyle w:val="ListParagraph"/>
        <w:numPr>
          <w:ilvl w:val="1"/>
          <w:numId w:val="3"/>
        </w:numPr>
        <w:tabs>
          <w:tab w:val="left" w:pos="1285"/>
        </w:tabs>
        <w:spacing w:before="2" w:line="278" w:lineRule="auto"/>
        <w:ind w:left="856" w:right="1215" w:firstLine="0"/>
        <w:rPr>
          <w:sz w:val="18"/>
        </w:rPr>
      </w:pPr>
      <w:r>
        <w:rPr>
          <w:color w:val="353535"/>
          <w:w w:val="105"/>
          <w:sz w:val="18"/>
        </w:rPr>
        <w:t>Temporary or casual workers will not be used to cover absence by solitary workers, unless they are known to be competent and fully trained in all the relevant procedures and systems of</w:t>
      </w:r>
      <w:r>
        <w:rPr>
          <w:color w:val="353535"/>
          <w:spacing w:val="26"/>
          <w:w w:val="105"/>
          <w:sz w:val="18"/>
        </w:rPr>
        <w:t xml:space="preserve"> </w:t>
      </w:r>
      <w:r>
        <w:rPr>
          <w:color w:val="353535"/>
          <w:w w:val="105"/>
          <w:sz w:val="18"/>
        </w:rPr>
        <w:t>working.</w:t>
      </w:r>
    </w:p>
    <w:p w14:paraId="0BC4F2E4" w14:textId="77777777" w:rsidR="00BE4F44" w:rsidRDefault="00155674">
      <w:pPr>
        <w:pStyle w:val="ListParagraph"/>
        <w:numPr>
          <w:ilvl w:val="1"/>
          <w:numId w:val="3"/>
        </w:numPr>
        <w:tabs>
          <w:tab w:val="left" w:pos="1285"/>
        </w:tabs>
        <w:spacing w:before="2" w:line="278" w:lineRule="auto"/>
        <w:ind w:left="856" w:right="1790" w:firstLine="0"/>
        <w:rPr>
          <w:sz w:val="18"/>
        </w:rPr>
      </w:pPr>
      <w:r>
        <w:rPr>
          <w:color w:val="353535"/>
          <w:w w:val="105"/>
          <w:sz w:val="18"/>
        </w:rPr>
        <w:t>Lone workers will be provide</w:t>
      </w:r>
      <w:r>
        <w:rPr>
          <w:color w:val="353535"/>
          <w:w w:val="105"/>
          <w:sz w:val="18"/>
        </w:rPr>
        <w:t>d with all the PPE required to safely and efficiently fulfil their role effectively with basics including but not limited</w:t>
      </w:r>
      <w:r>
        <w:rPr>
          <w:color w:val="353535"/>
          <w:spacing w:val="8"/>
          <w:w w:val="105"/>
          <w:sz w:val="18"/>
        </w:rPr>
        <w:t xml:space="preserve"> </w:t>
      </w:r>
      <w:r>
        <w:rPr>
          <w:color w:val="353535"/>
          <w:w w:val="105"/>
          <w:sz w:val="18"/>
        </w:rPr>
        <w:t>to:</w:t>
      </w:r>
    </w:p>
    <w:p w14:paraId="0BC4F2E5" w14:textId="77777777" w:rsidR="00BE4F44" w:rsidRDefault="00155674">
      <w:pPr>
        <w:pStyle w:val="ListParagraph"/>
        <w:numPr>
          <w:ilvl w:val="2"/>
          <w:numId w:val="3"/>
        </w:numPr>
        <w:tabs>
          <w:tab w:val="left" w:pos="1192"/>
        </w:tabs>
        <w:spacing w:before="56"/>
        <w:ind w:hanging="214"/>
        <w:rPr>
          <w:sz w:val="18"/>
        </w:rPr>
      </w:pPr>
      <w:r>
        <w:rPr>
          <w:color w:val="353535"/>
          <w:w w:val="105"/>
          <w:sz w:val="18"/>
        </w:rPr>
        <w:t>Disposable</w:t>
      </w:r>
      <w:r>
        <w:rPr>
          <w:color w:val="353535"/>
          <w:spacing w:val="4"/>
          <w:w w:val="105"/>
          <w:sz w:val="18"/>
        </w:rPr>
        <w:t xml:space="preserve"> </w:t>
      </w:r>
      <w:r>
        <w:rPr>
          <w:color w:val="353535"/>
          <w:w w:val="105"/>
          <w:sz w:val="18"/>
        </w:rPr>
        <w:t>gloves</w:t>
      </w:r>
    </w:p>
    <w:p w14:paraId="0BC4F2E6" w14:textId="77777777" w:rsidR="00BE4F44" w:rsidRDefault="00155674">
      <w:pPr>
        <w:pStyle w:val="ListParagraph"/>
        <w:numPr>
          <w:ilvl w:val="2"/>
          <w:numId w:val="3"/>
        </w:numPr>
        <w:tabs>
          <w:tab w:val="left" w:pos="1192"/>
        </w:tabs>
        <w:spacing w:before="101"/>
        <w:ind w:hanging="214"/>
        <w:rPr>
          <w:sz w:val="18"/>
        </w:rPr>
      </w:pPr>
      <w:r>
        <w:rPr>
          <w:color w:val="353535"/>
          <w:w w:val="105"/>
          <w:sz w:val="18"/>
        </w:rPr>
        <w:t>Disposable</w:t>
      </w:r>
      <w:r>
        <w:rPr>
          <w:color w:val="353535"/>
          <w:spacing w:val="5"/>
          <w:w w:val="105"/>
          <w:sz w:val="18"/>
        </w:rPr>
        <w:t xml:space="preserve"> </w:t>
      </w:r>
      <w:r>
        <w:rPr>
          <w:color w:val="353535"/>
          <w:w w:val="105"/>
          <w:sz w:val="18"/>
        </w:rPr>
        <w:t>aprons</w:t>
      </w:r>
    </w:p>
    <w:p w14:paraId="0BC4F2E7" w14:textId="77777777" w:rsidR="00BE4F44" w:rsidRDefault="00155674">
      <w:pPr>
        <w:pStyle w:val="ListParagraph"/>
        <w:numPr>
          <w:ilvl w:val="2"/>
          <w:numId w:val="3"/>
        </w:numPr>
        <w:tabs>
          <w:tab w:val="left" w:pos="1192"/>
        </w:tabs>
        <w:spacing w:before="101"/>
        <w:ind w:hanging="214"/>
        <w:rPr>
          <w:sz w:val="18"/>
        </w:rPr>
      </w:pPr>
      <w:r>
        <w:rPr>
          <w:color w:val="353535"/>
          <w:w w:val="105"/>
          <w:sz w:val="18"/>
        </w:rPr>
        <w:t>Disposable masks (infectious</w:t>
      </w:r>
      <w:r>
        <w:rPr>
          <w:color w:val="353535"/>
          <w:spacing w:val="4"/>
          <w:w w:val="105"/>
          <w:sz w:val="18"/>
        </w:rPr>
        <w:t xml:space="preserve"> </w:t>
      </w:r>
      <w:r>
        <w:rPr>
          <w:color w:val="353535"/>
          <w:w w:val="105"/>
          <w:sz w:val="18"/>
        </w:rPr>
        <w:t>diseases)</w:t>
      </w:r>
    </w:p>
    <w:p w14:paraId="0BC4F2E8" w14:textId="77777777" w:rsidR="00BE4F44" w:rsidRDefault="00155674">
      <w:pPr>
        <w:pStyle w:val="ListParagraph"/>
        <w:numPr>
          <w:ilvl w:val="2"/>
          <w:numId w:val="3"/>
        </w:numPr>
        <w:tabs>
          <w:tab w:val="left" w:pos="1192"/>
        </w:tabs>
        <w:spacing w:before="101"/>
        <w:ind w:hanging="214"/>
        <w:rPr>
          <w:sz w:val="18"/>
        </w:rPr>
      </w:pPr>
      <w:r>
        <w:rPr>
          <w:color w:val="353535"/>
          <w:w w:val="105"/>
          <w:sz w:val="18"/>
        </w:rPr>
        <w:t>Shields</w:t>
      </w:r>
    </w:p>
    <w:p w14:paraId="0BC4F2E9" w14:textId="77777777" w:rsidR="00BE4F44" w:rsidRDefault="00155674">
      <w:pPr>
        <w:pStyle w:val="ListParagraph"/>
        <w:numPr>
          <w:ilvl w:val="2"/>
          <w:numId w:val="3"/>
        </w:numPr>
        <w:tabs>
          <w:tab w:val="left" w:pos="1192"/>
        </w:tabs>
        <w:spacing w:before="101"/>
        <w:ind w:hanging="214"/>
        <w:rPr>
          <w:sz w:val="18"/>
        </w:rPr>
      </w:pPr>
      <w:r>
        <w:rPr>
          <w:color w:val="353535"/>
          <w:w w:val="105"/>
          <w:sz w:val="18"/>
        </w:rPr>
        <w:t>Disposable hazmat suits</w:t>
      </w:r>
    </w:p>
    <w:p w14:paraId="0BC4F2EA" w14:textId="77777777" w:rsidR="00BE4F44" w:rsidRDefault="00155674">
      <w:pPr>
        <w:pStyle w:val="BodyText"/>
        <w:spacing w:before="4"/>
        <w:ind w:left="0"/>
        <w:rPr>
          <w:sz w:val="15"/>
        </w:rPr>
      </w:pPr>
      <w:r>
        <w:pict w14:anchorId="0BC4F350">
          <v:group id="_x0000_s1056" style="position:absolute;margin-left:35pt;margin-top:10.8pt;width:525pt;height:24.8pt;z-index:-251658240;mso-wrap-distance-left:0;mso-wrap-distance-right:0;mso-position-horizontal-relative:page" coordorigin="700,216" coordsize="10500,496">
            <v:rect id="_x0000_s1059" style="position:absolute;left:700;top:216;width:10500;height:496" fillcolor="#f9a100" stroked="f"/>
            <v:shape id="_x0000_s1058" type="#_x0000_t75" style="position:absolute;left:766;top:256;width:402;height:402">
              <v:imagedata r:id="rId26" o:title=""/>
            </v:shape>
            <v:shape id="_x0000_s1057" type="#_x0000_t202" style="position:absolute;left:700;top:216;width:10500;height:496" filled="f" stroked="f">
              <v:textbox inset="0,0,0,0">
                <w:txbxContent>
                  <w:p w14:paraId="0BC4F369" w14:textId="77777777" w:rsidR="00BE4F44" w:rsidRDefault="00155674">
                    <w:pPr>
                      <w:spacing w:before="138"/>
                      <w:ind w:left="696"/>
                      <w:rPr>
                        <w:b/>
                        <w:sz w:val="21"/>
                      </w:rPr>
                    </w:pPr>
                    <w:r>
                      <w:rPr>
                        <w:b/>
                        <w:color w:val="FFFFFF"/>
                        <w:sz w:val="21"/>
                      </w:rPr>
                      <w:t>6. Definitions</w:t>
                    </w:r>
                  </w:p>
                </w:txbxContent>
              </v:textbox>
            </v:shape>
            <w10:wrap type="topAndBottom" anchorx="page"/>
          </v:group>
        </w:pict>
      </w:r>
    </w:p>
    <w:p w14:paraId="0BC4F2EB" w14:textId="77777777" w:rsidR="00BE4F44" w:rsidRDefault="00155674">
      <w:pPr>
        <w:pStyle w:val="Heading2"/>
        <w:numPr>
          <w:ilvl w:val="1"/>
          <w:numId w:val="2"/>
        </w:numPr>
        <w:tabs>
          <w:tab w:val="left" w:pos="1186"/>
        </w:tabs>
        <w:spacing w:before="123"/>
        <w:ind w:hanging="329"/>
      </w:pPr>
      <w:r>
        <w:rPr>
          <w:color w:val="353535"/>
          <w:spacing w:val="3"/>
          <w:w w:val="105"/>
        </w:rPr>
        <w:t>Lone</w:t>
      </w:r>
      <w:r>
        <w:rPr>
          <w:color w:val="353535"/>
          <w:spacing w:val="5"/>
          <w:w w:val="105"/>
        </w:rPr>
        <w:t xml:space="preserve"> Worker</w:t>
      </w:r>
    </w:p>
    <w:p w14:paraId="0BC4F2EC" w14:textId="77777777" w:rsidR="00BE4F44" w:rsidRDefault="00155674">
      <w:pPr>
        <w:pStyle w:val="ListParagraph"/>
        <w:numPr>
          <w:ilvl w:val="2"/>
          <w:numId w:val="2"/>
        </w:numPr>
        <w:tabs>
          <w:tab w:val="left" w:pos="1192"/>
        </w:tabs>
        <w:spacing w:line="295" w:lineRule="auto"/>
        <w:ind w:right="987" w:hanging="214"/>
        <w:rPr>
          <w:sz w:val="18"/>
        </w:rPr>
      </w:pPr>
      <w:r>
        <w:rPr>
          <w:color w:val="353535"/>
          <w:w w:val="105"/>
          <w:sz w:val="18"/>
        </w:rPr>
        <w:t>A lone worker is an employee who performs an activity that is carried out in isolation from other workers without close or direct</w:t>
      </w:r>
      <w:r>
        <w:rPr>
          <w:color w:val="353535"/>
          <w:spacing w:val="6"/>
          <w:w w:val="105"/>
          <w:sz w:val="18"/>
        </w:rPr>
        <w:t xml:space="preserve"> </w:t>
      </w:r>
      <w:r>
        <w:rPr>
          <w:color w:val="353535"/>
          <w:w w:val="105"/>
          <w:sz w:val="18"/>
        </w:rPr>
        <w:t>supervision</w:t>
      </w:r>
    </w:p>
    <w:p w14:paraId="0BC4F2ED" w14:textId="77777777" w:rsidR="00BE4F44" w:rsidRDefault="00155674">
      <w:pPr>
        <w:pStyle w:val="ListParagraph"/>
        <w:numPr>
          <w:ilvl w:val="2"/>
          <w:numId w:val="2"/>
        </w:numPr>
        <w:tabs>
          <w:tab w:val="left" w:pos="1192"/>
        </w:tabs>
        <w:spacing w:before="27"/>
        <w:ind w:hanging="214"/>
        <w:rPr>
          <w:sz w:val="18"/>
        </w:rPr>
      </w:pPr>
      <w:r>
        <w:rPr>
          <w:color w:val="353535"/>
          <w:w w:val="105"/>
          <w:sz w:val="18"/>
        </w:rPr>
        <w:t>A lone worker can also be referred to as a solitary</w:t>
      </w:r>
      <w:r>
        <w:rPr>
          <w:color w:val="353535"/>
          <w:spacing w:val="16"/>
          <w:w w:val="105"/>
          <w:sz w:val="18"/>
        </w:rPr>
        <w:t xml:space="preserve"> </w:t>
      </w:r>
      <w:r>
        <w:rPr>
          <w:color w:val="353535"/>
          <w:w w:val="105"/>
          <w:sz w:val="18"/>
        </w:rPr>
        <w:t>worker</w:t>
      </w:r>
    </w:p>
    <w:p w14:paraId="0BC4F2EE" w14:textId="77777777" w:rsidR="00BE4F44" w:rsidRDefault="00155674">
      <w:pPr>
        <w:pStyle w:val="Heading2"/>
        <w:numPr>
          <w:ilvl w:val="1"/>
          <w:numId w:val="2"/>
        </w:numPr>
        <w:tabs>
          <w:tab w:val="left" w:pos="1180"/>
        </w:tabs>
        <w:spacing w:before="101"/>
        <w:ind w:left="1179" w:hanging="323"/>
      </w:pPr>
      <w:r>
        <w:rPr>
          <w:color w:val="353535"/>
          <w:w w:val="105"/>
        </w:rPr>
        <w:t>Risk</w:t>
      </w:r>
      <w:r>
        <w:rPr>
          <w:color w:val="353535"/>
          <w:spacing w:val="3"/>
          <w:w w:val="105"/>
        </w:rPr>
        <w:t xml:space="preserve"> </w:t>
      </w:r>
      <w:r>
        <w:rPr>
          <w:color w:val="353535"/>
          <w:w w:val="105"/>
        </w:rPr>
        <w:t>Assessment</w:t>
      </w:r>
    </w:p>
    <w:p w14:paraId="0BC4F2EF" w14:textId="77777777" w:rsidR="00BE4F44" w:rsidRDefault="00155674">
      <w:pPr>
        <w:pStyle w:val="ListParagraph"/>
        <w:numPr>
          <w:ilvl w:val="2"/>
          <w:numId w:val="2"/>
        </w:numPr>
        <w:tabs>
          <w:tab w:val="left" w:pos="1192"/>
        </w:tabs>
        <w:spacing w:line="278" w:lineRule="auto"/>
        <w:ind w:right="1375" w:hanging="214"/>
        <w:rPr>
          <w:sz w:val="18"/>
        </w:rPr>
      </w:pPr>
      <w:r>
        <w:rPr>
          <w:color w:val="353535"/>
          <w:w w:val="105"/>
          <w:sz w:val="18"/>
        </w:rPr>
        <w:t xml:space="preserve">Considers </w:t>
      </w:r>
      <w:r>
        <w:rPr>
          <w:color w:val="353535"/>
          <w:w w:val="105"/>
          <w:sz w:val="18"/>
        </w:rPr>
        <w:t>the associated risks with lone working in terms of the likelihood that an accident/incident can occur and the consequences should that accident/incident occur to determine what control measures are needed to ensure the safety and welfare of the lone</w:t>
      </w:r>
      <w:r>
        <w:rPr>
          <w:color w:val="353535"/>
          <w:spacing w:val="30"/>
          <w:w w:val="105"/>
          <w:sz w:val="18"/>
        </w:rPr>
        <w:t xml:space="preserve"> </w:t>
      </w:r>
      <w:r>
        <w:rPr>
          <w:color w:val="353535"/>
          <w:w w:val="105"/>
          <w:sz w:val="18"/>
        </w:rPr>
        <w:t>worker</w:t>
      </w:r>
    </w:p>
    <w:p w14:paraId="0BC4F2F0" w14:textId="77777777" w:rsidR="00BE4F44" w:rsidRDefault="00155674">
      <w:pPr>
        <w:pStyle w:val="BodyText"/>
        <w:spacing w:before="8"/>
        <w:ind w:left="0"/>
        <w:rPr>
          <w:sz w:val="12"/>
        </w:rPr>
      </w:pPr>
      <w:r>
        <w:pict w14:anchorId="0BC4F351">
          <v:group id="_x0000_s1052" style="position:absolute;margin-left:35pt;margin-top:9.25pt;width:525pt;height:24.8pt;z-index:-251657216;mso-wrap-distance-left:0;mso-wrap-distance-right:0;mso-position-horizontal-relative:page" coordorigin="700,185" coordsize="10500,496">
            <v:rect id="_x0000_s1055" style="position:absolute;left:700;top:185;width:10500;height:496" fillcolor="#f9a100" stroked="f"/>
            <v:shape id="_x0000_s1054" type="#_x0000_t75" style="position:absolute;left:766;top:225;width:402;height:402">
              <v:imagedata r:id="rId27" o:title=""/>
            </v:shape>
            <v:shape id="_x0000_s1053" type="#_x0000_t202" style="position:absolute;left:700;top:185;width:10500;height:496" filled="f" stroked="f">
              <v:textbox inset="0,0,0,0">
                <w:txbxContent>
                  <w:p w14:paraId="0BC4F36A" w14:textId="77777777" w:rsidR="00BE4F44" w:rsidRDefault="00155674">
                    <w:pPr>
                      <w:spacing w:before="138"/>
                      <w:ind w:left="696"/>
                      <w:rPr>
                        <w:b/>
                        <w:sz w:val="21"/>
                      </w:rPr>
                    </w:pPr>
                    <w:r>
                      <w:rPr>
                        <w:b/>
                        <w:color w:val="FFFFFF"/>
                        <w:sz w:val="21"/>
                      </w:rPr>
                      <w:t>Key Facts - Professionals</w:t>
                    </w:r>
                  </w:p>
                </w:txbxContent>
              </v:textbox>
            </v:shape>
            <w10:wrap type="topAndBottom" anchorx="page"/>
          </v:group>
        </w:pict>
      </w:r>
    </w:p>
    <w:p w14:paraId="0BC4F2F1" w14:textId="77777777" w:rsidR="00BE4F44" w:rsidRDefault="00155674">
      <w:pPr>
        <w:pStyle w:val="BodyText"/>
        <w:spacing w:before="123"/>
        <w:ind w:left="856"/>
      </w:pPr>
      <w:r>
        <w:rPr>
          <w:color w:val="353535"/>
          <w:w w:val="105"/>
        </w:rPr>
        <w:t>Professionals providing this service should be aware of the following:</w:t>
      </w:r>
    </w:p>
    <w:p w14:paraId="0BC4F2F2" w14:textId="77777777" w:rsidR="00BE4F44" w:rsidRDefault="00155674">
      <w:pPr>
        <w:pStyle w:val="ListParagraph"/>
        <w:numPr>
          <w:ilvl w:val="2"/>
          <w:numId w:val="2"/>
        </w:numPr>
        <w:tabs>
          <w:tab w:val="left" w:pos="1192"/>
        </w:tabs>
        <w:spacing w:line="295" w:lineRule="auto"/>
        <w:ind w:right="1308" w:hanging="214"/>
        <w:rPr>
          <w:sz w:val="18"/>
        </w:rPr>
      </w:pPr>
      <w:r>
        <w:rPr>
          <w:color w:val="353535"/>
          <w:w w:val="105"/>
          <w:sz w:val="18"/>
        </w:rPr>
        <w:t>All lone working staff will be identified and receive a full induction that includes the specific issues of lone working</w:t>
      </w:r>
    </w:p>
    <w:p w14:paraId="0BC4F2F3" w14:textId="77777777" w:rsidR="00BE4F44" w:rsidRDefault="00155674">
      <w:pPr>
        <w:pStyle w:val="ListParagraph"/>
        <w:numPr>
          <w:ilvl w:val="2"/>
          <w:numId w:val="2"/>
        </w:numPr>
        <w:tabs>
          <w:tab w:val="left" w:pos="1192"/>
        </w:tabs>
        <w:spacing w:before="27" w:line="295" w:lineRule="auto"/>
        <w:ind w:right="1174" w:hanging="214"/>
        <w:rPr>
          <w:sz w:val="18"/>
        </w:rPr>
      </w:pPr>
      <w:r>
        <w:rPr>
          <w:color w:val="353535"/>
          <w:w w:val="105"/>
          <w:sz w:val="18"/>
        </w:rPr>
        <w:t>All risks associated with lone working need to be assessed and appropriate processes put in place to manage the</w:t>
      </w:r>
      <w:r>
        <w:rPr>
          <w:color w:val="353535"/>
          <w:spacing w:val="3"/>
          <w:w w:val="105"/>
          <w:sz w:val="18"/>
        </w:rPr>
        <w:t xml:space="preserve"> </w:t>
      </w:r>
      <w:r>
        <w:rPr>
          <w:color w:val="353535"/>
          <w:w w:val="105"/>
          <w:sz w:val="18"/>
        </w:rPr>
        <w:t>risk</w:t>
      </w:r>
    </w:p>
    <w:p w14:paraId="0BC4F2F4" w14:textId="77777777" w:rsidR="00BE4F44" w:rsidRDefault="00155674">
      <w:pPr>
        <w:pStyle w:val="ListParagraph"/>
        <w:numPr>
          <w:ilvl w:val="2"/>
          <w:numId w:val="2"/>
        </w:numPr>
        <w:tabs>
          <w:tab w:val="left" w:pos="1192"/>
        </w:tabs>
        <w:spacing w:before="26"/>
        <w:ind w:hanging="214"/>
        <w:rPr>
          <w:sz w:val="18"/>
        </w:rPr>
      </w:pPr>
      <w:r>
        <w:rPr>
          <w:color w:val="353535"/>
          <w:w w:val="105"/>
          <w:sz w:val="18"/>
        </w:rPr>
        <w:t xml:space="preserve">The safety of the </w:t>
      </w:r>
      <w:r>
        <w:rPr>
          <w:color w:val="353535"/>
          <w:w w:val="105"/>
          <w:sz w:val="18"/>
        </w:rPr>
        <w:t>premises, equipment and machinery used will be maintained by the</w:t>
      </w:r>
      <w:r>
        <w:rPr>
          <w:color w:val="353535"/>
          <w:spacing w:val="22"/>
          <w:w w:val="105"/>
          <w:sz w:val="18"/>
        </w:rPr>
        <w:t xml:space="preserve"> </w:t>
      </w:r>
      <w:r>
        <w:rPr>
          <w:color w:val="353535"/>
          <w:w w:val="105"/>
          <w:sz w:val="18"/>
        </w:rPr>
        <w:t>employer</w:t>
      </w:r>
    </w:p>
    <w:p w14:paraId="0BC4F2F5" w14:textId="77777777" w:rsidR="00BE4F44" w:rsidRDefault="00155674">
      <w:pPr>
        <w:pStyle w:val="ListParagraph"/>
        <w:numPr>
          <w:ilvl w:val="2"/>
          <w:numId w:val="2"/>
        </w:numPr>
        <w:tabs>
          <w:tab w:val="left" w:pos="1192"/>
        </w:tabs>
        <w:spacing w:before="74"/>
        <w:ind w:hanging="214"/>
        <w:rPr>
          <w:sz w:val="18"/>
        </w:rPr>
      </w:pPr>
      <w:r>
        <w:rPr>
          <w:color w:val="353535"/>
          <w:w w:val="105"/>
          <w:sz w:val="18"/>
        </w:rPr>
        <w:t>A person's suitability for lone working will be assessed by Holbeach &amp; East Elloe Hospital</w:t>
      </w:r>
      <w:r>
        <w:rPr>
          <w:color w:val="353535"/>
          <w:spacing w:val="-11"/>
          <w:w w:val="105"/>
          <w:sz w:val="18"/>
        </w:rPr>
        <w:t xml:space="preserve"> </w:t>
      </w:r>
      <w:r>
        <w:rPr>
          <w:color w:val="353535"/>
          <w:w w:val="105"/>
          <w:sz w:val="18"/>
        </w:rPr>
        <w:t>Trust</w:t>
      </w:r>
    </w:p>
    <w:p w14:paraId="0BC4F2F6" w14:textId="77777777" w:rsidR="00BE4F44" w:rsidRDefault="00155674">
      <w:pPr>
        <w:pStyle w:val="ListParagraph"/>
        <w:numPr>
          <w:ilvl w:val="2"/>
          <w:numId w:val="2"/>
        </w:numPr>
        <w:tabs>
          <w:tab w:val="left" w:pos="1192"/>
        </w:tabs>
        <w:spacing w:before="75" w:line="295" w:lineRule="auto"/>
        <w:ind w:right="1348" w:hanging="214"/>
        <w:rPr>
          <w:sz w:val="18"/>
        </w:rPr>
      </w:pPr>
      <w:r>
        <w:rPr>
          <w:color w:val="353535"/>
          <w:w w:val="105"/>
          <w:sz w:val="18"/>
        </w:rPr>
        <w:t>All</w:t>
      </w:r>
      <w:r>
        <w:rPr>
          <w:color w:val="353535"/>
          <w:spacing w:val="-4"/>
          <w:w w:val="105"/>
          <w:sz w:val="18"/>
        </w:rPr>
        <w:t xml:space="preserve"> </w:t>
      </w:r>
      <w:r>
        <w:rPr>
          <w:color w:val="353535"/>
          <w:w w:val="105"/>
          <w:sz w:val="18"/>
        </w:rPr>
        <w:t>lone</w:t>
      </w:r>
      <w:r>
        <w:rPr>
          <w:color w:val="353535"/>
          <w:spacing w:val="-3"/>
          <w:w w:val="105"/>
          <w:sz w:val="18"/>
        </w:rPr>
        <w:t xml:space="preserve"> </w:t>
      </w:r>
      <w:r>
        <w:rPr>
          <w:color w:val="353535"/>
          <w:w w:val="105"/>
          <w:sz w:val="18"/>
        </w:rPr>
        <w:t>workers</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always</w:t>
      </w:r>
      <w:r>
        <w:rPr>
          <w:color w:val="353535"/>
          <w:spacing w:val="-3"/>
          <w:w w:val="105"/>
          <w:sz w:val="18"/>
        </w:rPr>
        <w:t xml:space="preserve"> </w:t>
      </w:r>
      <w:r>
        <w:rPr>
          <w:color w:val="353535"/>
          <w:w w:val="105"/>
          <w:sz w:val="18"/>
        </w:rPr>
        <w:t>have</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means</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contact</w:t>
      </w:r>
      <w:r>
        <w:rPr>
          <w:color w:val="353535"/>
          <w:spacing w:val="-3"/>
          <w:w w:val="105"/>
          <w:sz w:val="18"/>
        </w:rPr>
        <w:t xml:space="preserve"> </w:t>
      </w:r>
      <w:r>
        <w:rPr>
          <w:color w:val="353535"/>
          <w:w w:val="105"/>
          <w:sz w:val="18"/>
        </w:rPr>
        <w:t>responsible</w:t>
      </w:r>
      <w:r>
        <w:rPr>
          <w:color w:val="353535"/>
          <w:spacing w:val="-3"/>
          <w:w w:val="105"/>
          <w:sz w:val="18"/>
        </w:rPr>
        <w:t xml:space="preserve"> </w:t>
      </w:r>
      <w:r>
        <w:rPr>
          <w:color w:val="353535"/>
          <w:w w:val="105"/>
          <w:sz w:val="18"/>
        </w:rPr>
        <w:t>people</w:t>
      </w:r>
      <w:r>
        <w:rPr>
          <w:color w:val="353535"/>
          <w:spacing w:val="-3"/>
          <w:w w:val="105"/>
          <w:sz w:val="18"/>
        </w:rPr>
        <w:t xml:space="preserve"> </w:t>
      </w:r>
      <w:r>
        <w:rPr>
          <w:color w:val="353535"/>
          <w:w w:val="105"/>
          <w:sz w:val="18"/>
        </w:rPr>
        <w:t>at</w:t>
      </w:r>
      <w:r>
        <w:rPr>
          <w:color w:val="353535"/>
          <w:spacing w:val="-3"/>
          <w:w w:val="105"/>
          <w:sz w:val="18"/>
        </w:rPr>
        <w:t xml:space="preserve"> </w:t>
      </w:r>
      <w:r>
        <w:rPr>
          <w:color w:val="353535"/>
          <w:w w:val="105"/>
          <w:sz w:val="18"/>
        </w:rPr>
        <w:t>Holbeach</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East</w:t>
      </w:r>
      <w:r>
        <w:rPr>
          <w:color w:val="353535"/>
          <w:spacing w:val="-3"/>
          <w:w w:val="105"/>
          <w:sz w:val="18"/>
        </w:rPr>
        <w:t xml:space="preserve"> </w:t>
      </w:r>
      <w:r>
        <w:rPr>
          <w:color w:val="353535"/>
          <w:w w:val="105"/>
          <w:sz w:val="18"/>
        </w:rPr>
        <w:t>Elloe Hospital Trust in the event of an emergency, or in the need for</w:t>
      </w:r>
      <w:r>
        <w:rPr>
          <w:color w:val="353535"/>
          <w:spacing w:val="33"/>
          <w:w w:val="105"/>
          <w:sz w:val="18"/>
        </w:rPr>
        <w:t xml:space="preserve"> </w:t>
      </w:r>
      <w:r>
        <w:rPr>
          <w:color w:val="353535"/>
          <w:w w:val="105"/>
          <w:sz w:val="18"/>
        </w:rPr>
        <w:t>advice</w:t>
      </w:r>
    </w:p>
    <w:p w14:paraId="0BC4F2F7" w14:textId="77777777" w:rsidR="00BE4F44" w:rsidRDefault="00155674">
      <w:pPr>
        <w:pStyle w:val="ListParagraph"/>
        <w:numPr>
          <w:ilvl w:val="2"/>
          <w:numId w:val="2"/>
        </w:numPr>
        <w:tabs>
          <w:tab w:val="left" w:pos="1192"/>
        </w:tabs>
        <w:spacing w:before="26" w:line="295" w:lineRule="auto"/>
        <w:ind w:right="973" w:hanging="214"/>
        <w:rPr>
          <w:sz w:val="18"/>
        </w:rPr>
      </w:pPr>
      <w:r>
        <w:rPr>
          <w:color w:val="353535"/>
          <w:w w:val="105"/>
          <w:sz w:val="18"/>
        </w:rPr>
        <w:t>Holbeach &amp; East Elloe Hospital Trust will contact all lone workers at least once when they are on duty to confirm their safety and discuss any issue they may have</w:t>
      </w:r>
      <w:r>
        <w:rPr>
          <w:color w:val="353535"/>
          <w:spacing w:val="15"/>
          <w:w w:val="105"/>
          <w:sz w:val="18"/>
        </w:rPr>
        <w:t xml:space="preserve"> </w:t>
      </w:r>
      <w:r>
        <w:rPr>
          <w:color w:val="353535"/>
          <w:w w:val="105"/>
          <w:sz w:val="18"/>
        </w:rPr>
        <w:t>encountered</w:t>
      </w:r>
    </w:p>
    <w:p w14:paraId="0BC4F2F8" w14:textId="77777777" w:rsidR="00BE4F44" w:rsidRDefault="00BE4F44">
      <w:pPr>
        <w:spacing w:line="295" w:lineRule="auto"/>
        <w:rPr>
          <w:sz w:val="18"/>
        </w:rPr>
        <w:sectPr w:rsidR="00BE4F44">
          <w:pgSz w:w="11900" w:h="16840"/>
          <w:pgMar w:top="1440" w:right="460" w:bottom="720" w:left="580" w:header="0" w:footer="520" w:gutter="0"/>
          <w:cols w:space="720"/>
        </w:sectPr>
      </w:pPr>
    </w:p>
    <w:p w14:paraId="0BC4F2F9" w14:textId="77777777" w:rsidR="00BE4F44" w:rsidRDefault="00BE4F44">
      <w:pPr>
        <w:pStyle w:val="BodyText"/>
        <w:ind w:left="0"/>
        <w:rPr>
          <w:sz w:val="20"/>
        </w:rPr>
      </w:pPr>
    </w:p>
    <w:p w14:paraId="0BC4F2FA" w14:textId="77777777" w:rsidR="00BE4F44" w:rsidRDefault="00BE4F44">
      <w:pPr>
        <w:pStyle w:val="BodyText"/>
        <w:spacing w:before="9"/>
        <w:ind w:left="0"/>
        <w:rPr>
          <w:sz w:val="14"/>
        </w:rPr>
      </w:pPr>
    </w:p>
    <w:p w14:paraId="0BC4F2FB" w14:textId="77777777" w:rsidR="00BE4F44" w:rsidRDefault="00155674">
      <w:pPr>
        <w:pStyle w:val="BodyText"/>
        <w:ind w:left="120"/>
        <w:rPr>
          <w:sz w:val="20"/>
        </w:rPr>
      </w:pPr>
      <w:r>
        <w:rPr>
          <w:sz w:val="20"/>
        </w:rPr>
      </w:r>
      <w:r>
        <w:rPr>
          <w:sz w:val="20"/>
        </w:rPr>
        <w:pict w14:anchorId="0BC4F353">
          <v:group id="_x0000_s1048" style="width:525pt;height:32.85pt;mso-position-horizontal-relative:char;mso-position-vertical-relative:line" coordsize="10500,657">
            <v:rect id="_x0000_s1051" style="position:absolute;width:10500;height:657" fillcolor="#f9a100" stroked="f"/>
            <v:shape id="_x0000_s1050" type="#_x0000_t75" style="position:absolute;left:66;top:40;width:402;height:402">
              <v:imagedata r:id="rId28" o:title=""/>
            </v:shape>
            <v:shape id="_x0000_s1049" type="#_x0000_t202" style="position:absolute;width:10500;height:657" filled="f" stroked="f">
              <v:textbox inset="0,0,0,0">
                <w:txbxContent>
                  <w:p w14:paraId="0BC4F36B" w14:textId="77777777" w:rsidR="00BE4F44" w:rsidRDefault="00155674">
                    <w:pPr>
                      <w:spacing w:before="151"/>
                      <w:ind w:left="696"/>
                      <w:rPr>
                        <w:b/>
                        <w:sz w:val="21"/>
                      </w:rPr>
                    </w:pPr>
                    <w:r>
                      <w:rPr>
                        <w:b/>
                        <w:color w:val="FFFFFF"/>
                        <w:sz w:val="21"/>
                      </w:rPr>
                      <w:t>Key Facts - People affected by the service</w:t>
                    </w:r>
                  </w:p>
                </w:txbxContent>
              </v:textbox>
            </v:shape>
            <w10:anchorlock/>
          </v:group>
        </w:pict>
      </w:r>
    </w:p>
    <w:p w14:paraId="0BC4F2FC" w14:textId="77777777" w:rsidR="00BE4F44" w:rsidRDefault="00155674">
      <w:pPr>
        <w:pStyle w:val="BodyText"/>
        <w:spacing w:before="124"/>
        <w:ind w:left="856"/>
      </w:pPr>
      <w:r>
        <w:rPr>
          <w:color w:val="353535"/>
          <w:w w:val="105"/>
        </w:rPr>
        <w:t>People affected by this service should be aware of the following:</w:t>
      </w:r>
    </w:p>
    <w:p w14:paraId="0BC4F2FD" w14:textId="77777777" w:rsidR="00BE4F44" w:rsidRDefault="00155674">
      <w:pPr>
        <w:pStyle w:val="ListParagraph"/>
        <w:numPr>
          <w:ilvl w:val="2"/>
          <w:numId w:val="2"/>
        </w:numPr>
        <w:tabs>
          <w:tab w:val="left" w:pos="1192"/>
        </w:tabs>
        <w:spacing w:before="60" w:line="295" w:lineRule="auto"/>
        <w:ind w:right="1268" w:hanging="214"/>
        <w:rPr>
          <w:sz w:val="18"/>
        </w:rPr>
      </w:pPr>
      <w:r>
        <w:rPr>
          <w:color w:val="353535"/>
          <w:w w:val="105"/>
          <w:sz w:val="18"/>
        </w:rPr>
        <w:t>When a person is supported by a lone worker they can expect to be treated with dignity and respect just as if they were being supported by more than one</w:t>
      </w:r>
      <w:r>
        <w:rPr>
          <w:color w:val="353535"/>
          <w:spacing w:val="27"/>
          <w:w w:val="105"/>
          <w:sz w:val="18"/>
        </w:rPr>
        <w:t xml:space="preserve"> </w:t>
      </w:r>
      <w:r>
        <w:rPr>
          <w:color w:val="353535"/>
          <w:w w:val="105"/>
          <w:sz w:val="18"/>
        </w:rPr>
        <w:t>p</w:t>
      </w:r>
      <w:r>
        <w:rPr>
          <w:color w:val="353535"/>
          <w:w w:val="105"/>
          <w:sz w:val="18"/>
        </w:rPr>
        <w:t>erson</w:t>
      </w:r>
    </w:p>
    <w:p w14:paraId="0BC4F2FE" w14:textId="77777777" w:rsidR="00BE4F44" w:rsidRDefault="00155674">
      <w:pPr>
        <w:pStyle w:val="ListParagraph"/>
        <w:numPr>
          <w:ilvl w:val="2"/>
          <w:numId w:val="2"/>
        </w:numPr>
        <w:tabs>
          <w:tab w:val="left" w:pos="1192"/>
        </w:tabs>
        <w:spacing w:before="27"/>
        <w:ind w:hanging="214"/>
        <w:rPr>
          <w:sz w:val="18"/>
        </w:rPr>
      </w:pPr>
      <w:r>
        <w:rPr>
          <w:color w:val="353535"/>
          <w:w w:val="105"/>
          <w:sz w:val="18"/>
        </w:rPr>
        <w:t>Lone workers should be respected just as much as if there were more than one person</w:t>
      </w:r>
      <w:r>
        <w:rPr>
          <w:color w:val="353535"/>
          <w:spacing w:val="40"/>
          <w:w w:val="105"/>
          <w:sz w:val="18"/>
        </w:rPr>
        <w:t xml:space="preserve"> </w:t>
      </w:r>
      <w:r>
        <w:rPr>
          <w:color w:val="353535"/>
          <w:w w:val="105"/>
          <w:sz w:val="18"/>
        </w:rPr>
        <w:t>present</w:t>
      </w:r>
    </w:p>
    <w:p w14:paraId="0BC4F2FF" w14:textId="77777777" w:rsidR="00BE4F44" w:rsidRDefault="00155674">
      <w:pPr>
        <w:pStyle w:val="ListParagraph"/>
        <w:numPr>
          <w:ilvl w:val="2"/>
          <w:numId w:val="2"/>
        </w:numPr>
        <w:tabs>
          <w:tab w:val="left" w:pos="1192"/>
        </w:tabs>
        <w:spacing w:before="74" w:line="295" w:lineRule="auto"/>
        <w:ind w:right="1214" w:hanging="214"/>
        <w:rPr>
          <w:sz w:val="18"/>
        </w:rPr>
      </w:pPr>
      <w:r>
        <w:rPr>
          <w:color w:val="353535"/>
          <w:w w:val="105"/>
          <w:sz w:val="18"/>
        </w:rPr>
        <w:t>Lone workers will have suitable equipment with them at all times to summon emergency support or</w:t>
      </w:r>
      <w:r>
        <w:rPr>
          <w:color w:val="353535"/>
          <w:spacing w:val="-35"/>
          <w:w w:val="105"/>
          <w:sz w:val="18"/>
        </w:rPr>
        <w:t xml:space="preserve"> </w:t>
      </w:r>
      <w:r>
        <w:rPr>
          <w:color w:val="353535"/>
          <w:w w:val="105"/>
          <w:sz w:val="18"/>
        </w:rPr>
        <w:t>to clarify any issues about the care and support being</w:t>
      </w:r>
      <w:r>
        <w:rPr>
          <w:color w:val="353535"/>
          <w:spacing w:val="23"/>
          <w:w w:val="105"/>
          <w:sz w:val="18"/>
        </w:rPr>
        <w:t xml:space="preserve"> </w:t>
      </w:r>
      <w:r>
        <w:rPr>
          <w:color w:val="353535"/>
          <w:w w:val="105"/>
          <w:sz w:val="18"/>
        </w:rPr>
        <w:t>provide</w:t>
      </w:r>
      <w:r>
        <w:rPr>
          <w:color w:val="353535"/>
          <w:w w:val="105"/>
          <w:sz w:val="18"/>
        </w:rPr>
        <w:t>d</w:t>
      </w:r>
    </w:p>
    <w:p w14:paraId="0BC4F300" w14:textId="77777777" w:rsidR="00BE4F44" w:rsidRDefault="00155674">
      <w:pPr>
        <w:pStyle w:val="ListParagraph"/>
        <w:numPr>
          <w:ilvl w:val="2"/>
          <w:numId w:val="2"/>
        </w:numPr>
        <w:tabs>
          <w:tab w:val="left" w:pos="1192"/>
        </w:tabs>
        <w:spacing w:before="27"/>
        <w:ind w:hanging="214"/>
        <w:rPr>
          <w:sz w:val="18"/>
        </w:rPr>
      </w:pPr>
      <w:r>
        <w:rPr>
          <w:color w:val="353535"/>
          <w:w w:val="105"/>
          <w:sz w:val="18"/>
        </w:rPr>
        <w:t>Lone workers will always be aware of the needs of the person receiving</w:t>
      </w:r>
      <w:r>
        <w:rPr>
          <w:color w:val="353535"/>
          <w:spacing w:val="20"/>
          <w:w w:val="105"/>
          <w:sz w:val="18"/>
        </w:rPr>
        <w:t xml:space="preserve"> </w:t>
      </w:r>
      <w:r>
        <w:rPr>
          <w:color w:val="353535"/>
          <w:w w:val="105"/>
          <w:sz w:val="18"/>
        </w:rPr>
        <w:t>support</w:t>
      </w:r>
    </w:p>
    <w:p w14:paraId="0BC4F301" w14:textId="77777777" w:rsidR="00BE4F44" w:rsidRDefault="00155674">
      <w:pPr>
        <w:pStyle w:val="ListParagraph"/>
        <w:numPr>
          <w:ilvl w:val="2"/>
          <w:numId w:val="2"/>
        </w:numPr>
        <w:tabs>
          <w:tab w:val="left" w:pos="1192"/>
        </w:tabs>
        <w:spacing w:before="74" w:line="295" w:lineRule="auto"/>
        <w:ind w:right="1790" w:hanging="214"/>
        <w:rPr>
          <w:sz w:val="18"/>
        </w:rPr>
      </w:pPr>
      <w:r>
        <w:rPr>
          <w:color w:val="353535"/>
          <w:w w:val="105"/>
          <w:sz w:val="18"/>
        </w:rPr>
        <w:t>If the environment, equipment or machinery is unsafe, or if the lone worker feels vulnerable or threatened, they may leave and seek additional</w:t>
      </w:r>
      <w:r>
        <w:rPr>
          <w:color w:val="353535"/>
          <w:spacing w:val="18"/>
          <w:w w:val="105"/>
          <w:sz w:val="18"/>
        </w:rPr>
        <w:t xml:space="preserve"> </w:t>
      </w:r>
      <w:r>
        <w:rPr>
          <w:color w:val="353535"/>
          <w:w w:val="105"/>
          <w:sz w:val="18"/>
        </w:rPr>
        <w:t>support</w:t>
      </w:r>
    </w:p>
    <w:p w14:paraId="0BC4F302" w14:textId="77777777" w:rsidR="00BE4F44" w:rsidRDefault="00155674">
      <w:pPr>
        <w:pStyle w:val="BodyText"/>
        <w:spacing w:before="3"/>
        <w:ind w:left="0"/>
        <w:rPr>
          <w:sz w:val="11"/>
        </w:rPr>
      </w:pPr>
      <w:r>
        <w:pict w14:anchorId="0BC4F354">
          <v:group id="_x0000_s1044" style="position:absolute;margin-left:35pt;margin-top:8.45pt;width:525pt;height:24.8pt;z-index:-251656192;mso-wrap-distance-left:0;mso-wrap-distance-right:0;mso-position-horizontal-relative:page" coordorigin="700,169" coordsize="10500,496">
            <v:rect id="_x0000_s1047" style="position:absolute;left:700;top:168;width:10500;height:496" fillcolor="#f9a100" stroked="f"/>
            <v:shape id="_x0000_s1046" type="#_x0000_t75" style="position:absolute;left:766;top:209;width:402;height:402">
              <v:imagedata r:id="rId29" o:title=""/>
            </v:shape>
            <v:shape id="_x0000_s1045" type="#_x0000_t202" style="position:absolute;left:700;top:168;width:10500;height:496" filled="f" stroked="f">
              <v:textbox inset="0,0,0,0">
                <w:txbxContent>
                  <w:p w14:paraId="0BC4F36C" w14:textId="77777777" w:rsidR="00BE4F44" w:rsidRDefault="00155674">
                    <w:pPr>
                      <w:spacing w:before="138"/>
                      <w:ind w:left="696"/>
                      <w:rPr>
                        <w:b/>
                        <w:sz w:val="21"/>
                      </w:rPr>
                    </w:pPr>
                    <w:r>
                      <w:rPr>
                        <w:b/>
                        <w:color w:val="FFFFFF"/>
                        <w:sz w:val="21"/>
                      </w:rPr>
                      <w:t>Further Reading</w:t>
                    </w:r>
                  </w:p>
                </w:txbxContent>
              </v:textbox>
            </v:shape>
            <w10:wrap type="topAndBottom" anchorx="page"/>
          </v:group>
        </w:pict>
      </w:r>
    </w:p>
    <w:p w14:paraId="0BC4F303" w14:textId="77777777" w:rsidR="00BE4F44" w:rsidRDefault="00155674">
      <w:pPr>
        <w:pStyle w:val="BodyText"/>
        <w:spacing w:before="123" w:line="278" w:lineRule="auto"/>
        <w:ind w:left="856" w:right="874"/>
      </w:pPr>
      <w:r>
        <w:rPr>
          <w:color w:val="353535"/>
          <w:w w:val="105"/>
        </w:rPr>
        <w:t>A</w:t>
      </w:r>
      <w:r>
        <w:rPr>
          <w:color w:val="353535"/>
          <w:w w:val="105"/>
        </w:rPr>
        <w:t>s well as the information in the 'underpinning knowledge' section of the review sheet we recommend that you add to your understanding in this policy area by considering the following materials:</w:t>
      </w:r>
    </w:p>
    <w:p w14:paraId="0BC4F304" w14:textId="77777777" w:rsidR="00BE4F44" w:rsidRDefault="00155674">
      <w:pPr>
        <w:pStyle w:val="Heading2"/>
      </w:pPr>
      <w:r>
        <w:rPr>
          <w:color w:val="353535"/>
          <w:w w:val="105"/>
        </w:rPr>
        <w:t>Live Life Safe Suzy Lamplugh Trust - Personal Safety Leaflets:</w:t>
      </w:r>
    </w:p>
    <w:p w14:paraId="0BC4F305" w14:textId="77777777" w:rsidR="00BE4F44" w:rsidRDefault="00155674">
      <w:pPr>
        <w:pStyle w:val="BodyText"/>
        <w:spacing w:before="34"/>
        <w:ind w:left="856"/>
      </w:pPr>
      <w:hyperlink r:id="rId30">
        <w:r>
          <w:rPr>
            <w:color w:val="0066CC"/>
            <w:w w:val="105"/>
            <w:u w:val="single" w:color="0066CC"/>
          </w:rPr>
          <w:t>https://www.suzylamplugh.org/personal-safety-leaflets</w:t>
        </w:r>
      </w:hyperlink>
    </w:p>
    <w:p w14:paraId="0BC4F306" w14:textId="77777777" w:rsidR="00BE4F44" w:rsidRDefault="00155674">
      <w:pPr>
        <w:pStyle w:val="BodyText"/>
        <w:spacing w:before="1"/>
        <w:ind w:left="0"/>
        <w:rPr>
          <w:sz w:val="13"/>
        </w:rPr>
      </w:pPr>
      <w:r>
        <w:pict w14:anchorId="0BC4F355">
          <v:group id="_x0000_s1040" style="position:absolute;margin-left:35pt;margin-top:9.5pt;width:525pt;height:24.8pt;z-index:-251655168;mso-wrap-distance-left:0;mso-wrap-distance-right:0;mso-position-horizontal-relative:page" coordorigin="700,190" coordsize="10500,496">
            <v:rect id="_x0000_s1043" style="position:absolute;left:700;top:189;width:10500;height:496" fillcolor="#f9a100" stroked="f"/>
            <v:shape id="_x0000_s1042" type="#_x0000_t75" style="position:absolute;left:766;top:229;width:402;height:402">
              <v:imagedata r:id="rId31" o:title=""/>
            </v:shape>
            <v:shape id="_x0000_s1041" type="#_x0000_t202" style="position:absolute;left:700;top:189;width:10500;height:496" filled="f" stroked="f">
              <v:textbox inset="0,0,0,0">
                <w:txbxContent>
                  <w:p w14:paraId="0BC4F36D" w14:textId="77777777" w:rsidR="00BE4F44" w:rsidRDefault="00155674">
                    <w:pPr>
                      <w:spacing w:before="138"/>
                      <w:ind w:left="696"/>
                      <w:rPr>
                        <w:b/>
                        <w:sz w:val="21"/>
                      </w:rPr>
                    </w:pPr>
                    <w:r>
                      <w:rPr>
                        <w:b/>
                        <w:color w:val="FFFFFF"/>
                        <w:sz w:val="21"/>
                      </w:rPr>
                      <w:t>Outstanding Practice</w:t>
                    </w:r>
                  </w:p>
                </w:txbxContent>
              </v:textbox>
            </v:shape>
            <w10:wrap type="topAndBottom" anchorx="page"/>
          </v:group>
        </w:pict>
      </w:r>
    </w:p>
    <w:p w14:paraId="0BC4F307" w14:textId="77777777" w:rsidR="00BE4F44" w:rsidRDefault="00BE4F44">
      <w:pPr>
        <w:pStyle w:val="BodyText"/>
        <w:spacing w:before="7"/>
        <w:ind w:left="0"/>
        <w:rPr>
          <w:sz w:val="13"/>
        </w:rPr>
      </w:pPr>
    </w:p>
    <w:p w14:paraId="0BC4F308" w14:textId="77777777" w:rsidR="00BE4F44" w:rsidRDefault="00155674">
      <w:pPr>
        <w:pStyle w:val="BodyText"/>
        <w:spacing w:before="101"/>
        <w:ind w:left="856"/>
      </w:pPr>
      <w:r>
        <w:rPr>
          <w:color w:val="353535"/>
          <w:w w:val="105"/>
        </w:rPr>
        <w:t>To be ‘ outstanding ’ in this policy area you could provide evidence that:</w:t>
      </w:r>
    </w:p>
    <w:p w14:paraId="0BC4F309" w14:textId="77777777" w:rsidR="00BE4F44" w:rsidRDefault="00155674">
      <w:pPr>
        <w:pStyle w:val="ListParagraph"/>
        <w:numPr>
          <w:ilvl w:val="2"/>
          <w:numId w:val="2"/>
        </w:numPr>
        <w:tabs>
          <w:tab w:val="left" w:pos="1192"/>
        </w:tabs>
        <w:spacing w:line="295" w:lineRule="auto"/>
        <w:ind w:right="1616" w:hanging="214"/>
        <w:rPr>
          <w:sz w:val="18"/>
        </w:rPr>
      </w:pPr>
      <w:r>
        <w:rPr>
          <w:color w:val="353535"/>
          <w:w w:val="105"/>
          <w:sz w:val="18"/>
        </w:rPr>
        <w:t>Comprehensive risk assessments are produced that are highly creative in the way that risks are managed</w:t>
      </w:r>
    </w:p>
    <w:p w14:paraId="0BC4F30A" w14:textId="77777777" w:rsidR="00BE4F44" w:rsidRDefault="00155674">
      <w:pPr>
        <w:pStyle w:val="ListParagraph"/>
        <w:numPr>
          <w:ilvl w:val="2"/>
          <w:numId w:val="2"/>
        </w:numPr>
        <w:tabs>
          <w:tab w:val="left" w:pos="1192"/>
        </w:tabs>
        <w:spacing w:before="26" w:line="295" w:lineRule="auto"/>
        <w:ind w:right="1228" w:hanging="214"/>
        <w:rPr>
          <w:sz w:val="18"/>
        </w:rPr>
      </w:pPr>
      <w:r>
        <w:rPr>
          <w:color w:val="353535"/>
          <w:w w:val="105"/>
          <w:sz w:val="18"/>
        </w:rPr>
        <w:t>Where employees are lone workers, they state that they are very well supported</w:t>
      </w:r>
      <w:r>
        <w:rPr>
          <w:color w:val="353535"/>
          <w:w w:val="105"/>
          <w:sz w:val="18"/>
        </w:rPr>
        <w:t xml:space="preserve"> by Holbeach &amp; East Elloe Hospital Trust</w:t>
      </w:r>
    </w:p>
    <w:p w14:paraId="0BC4F30B" w14:textId="77777777" w:rsidR="00BE4F44" w:rsidRDefault="00155674">
      <w:pPr>
        <w:pStyle w:val="ListParagraph"/>
        <w:numPr>
          <w:ilvl w:val="2"/>
          <w:numId w:val="2"/>
        </w:numPr>
        <w:tabs>
          <w:tab w:val="left" w:pos="1192"/>
        </w:tabs>
        <w:spacing w:before="27" w:line="295" w:lineRule="auto"/>
        <w:ind w:right="1174" w:hanging="214"/>
        <w:rPr>
          <w:sz w:val="18"/>
        </w:rPr>
      </w:pPr>
      <w:r>
        <w:rPr>
          <w:color w:val="353535"/>
          <w:w w:val="105"/>
          <w:sz w:val="18"/>
        </w:rPr>
        <w:t>When risks are identified by lone workers they are consistently listened to, and issues are addressed quickly</w:t>
      </w:r>
    </w:p>
    <w:p w14:paraId="0BC4F30C" w14:textId="77777777" w:rsidR="00BE4F44" w:rsidRDefault="00155674">
      <w:pPr>
        <w:pStyle w:val="ListParagraph"/>
        <w:numPr>
          <w:ilvl w:val="2"/>
          <w:numId w:val="2"/>
        </w:numPr>
        <w:tabs>
          <w:tab w:val="left" w:pos="1192"/>
        </w:tabs>
        <w:spacing w:before="26"/>
        <w:ind w:hanging="214"/>
        <w:rPr>
          <w:sz w:val="18"/>
        </w:rPr>
      </w:pPr>
      <w:r>
        <w:rPr>
          <w:color w:val="353535"/>
          <w:w w:val="105"/>
          <w:sz w:val="18"/>
        </w:rPr>
        <w:t>People using services report high levels of satisfaction with the lone workers providing</w:t>
      </w:r>
      <w:r>
        <w:rPr>
          <w:color w:val="353535"/>
          <w:spacing w:val="23"/>
          <w:w w:val="105"/>
          <w:sz w:val="18"/>
        </w:rPr>
        <w:t xml:space="preserve"> </w:t>
      </w:r>
      <w:r>
        <w:rPr>
          <w:color w:val="353535"/>
          <w:w w:val="105"/>
          <w:sz w:val="18"/>
        </w:rPr>
        <w:t>support</w:t>
      </w:r>
    </w:p>
    <w:p w14:paraId="0BC4F30D" w14:textId="77777777" w:rsidR="00BE4F44" w:rsidRDefault="00155674">
      <w:pPr>
        <w:pStyle w:val="ListParagraph"/>
        <w:numPr>
          <w:ilvl w:val="2"/>
          <w:numId w:val="2"/>
        </w:numPr>
        <w:tabs>
          <w:tab w:val="left" w:pos="1192"/>
        </w:tabs>
        <w:spacing w:before="74" w:line="295" w:lineRule="auto"/>
        <w:ind w:right="1174" w:hanging="214"/>
        <w:rPr>
          <w:sz w:val="18"/>
        </w:rPr>
      </w:pPr>
      <w:r>
        <w:rPr>
          <w:color w:val="353535"/>
          <w:w w:val="105"/>
          <w:sz w:val="18"/>
        </w:rPr>
        <w:t>Innovati</w:t>
      </w:r>
      <w:r>
        <w:rPr>
          <w:color w:val="353535"/>
          <w:w w:val="105"/>
          <w:sz w:val="18"/>
        </w:rPr>
        <w:t>ve solutions to issues are put in place which encourage lone working (if that is what is wanted by the Service</w:t>
      </w:r>
      <w:r>
        <w:rPr>
          <w:color w:val="353535"/>
          <w:spacing w:val="4"/>
          <w:w w:val="105"/>
          <w:sz w:val="18"/>
        </w:rPr>
        <w:t xml:space="preserve"> </w:t>
      </w:r>
      <w:r>
        <w:rPr>
          <w:color w:val="353535"/>
          <w:w w:val="105"/>
          <w:sz w:val="18"/>
        </w:rPr>
        <w:t>User)</w:t>
      </w:r>
    </w:p>
    <w:p w14:paraId="0BC4F30E" w14:textId="77777777" w:rsidR="00BE4F44" w:rsidRDefault="00155674">
      <w:pPr>
        <w:pStyle w:val="ListParagraph"/>
        <w:numPr>
          <w:ilvl w:val="2"/>
          <w:numId w:val="2"/>
        </w:numPr>
        <w:tabs>
          <w:tab w:val="left" w:pos="1192"/>
        </w:tabs>
        <w:spacing w:before="27"/>
        <w:ind w:hanging="214"/>
        <w:rPr>
          <w:sz w:val="18"/>
        </w:rPr>
      </w:pPr>
      <w:r>
        <w:rPr>
          <w:color w:val="353535"/>
          <w:w w:val="105"/>
          <w:sz w:val="18"/>
        </w:rPr>
        <w:t>There are very few accidents, incidents or injuries involving lone</w:t>
      </w:r>
      <w:r>
        <w:rPr>
          <w:color w:val="353535"/>
          <w:spacing w:val="16"/>
          <w:w w:val="105"/>
          <w:sz w:val="18"/>
        </w:rPr>
        <w:t xml:space="preserve"> </w:t>
      </w:r>
      <w:r>
        <w:rPr>
          <w:color w:val="353535"/>
          <w:w w:val="105"/>
          <w:sz w:val="18"/>
        </w:rPr>
        <w:t>workers</w:t>
      </w:r>
    </w:p>
    <w:p w14:paraId="0BC4F30F" w14:textId="77777777" w:rsidR="00BE4F44" w:rsidRDefault="00155674">
      <w:pPr>
        <w:pStyle w:val="ListParagraph"/>
        <w:numPr>
          <w:ilvl w:val="2"/>
          <w:numId w:val="2"/>
        </w:numPr>
        <w:tabs>
          <w:tab w:val="left" w:pos="1192"/>
        </w:tabs>
        <w:spacing w:before="74" w:line="295" w:lineRule="auto"/>
        <w:ind w:right="1389" w:hanging="214"/>
        <w:rPr>
          <w:sz w:val="18"/>
        </w:rPr>
      </w:pPr>
      <w:r>
        <w:rPr>
          <w:color w:val="353535"/>
          <w:w w:val="105"/>
          <w:sz w:val="18"/>
        </w:rPr>
        <w:t>There is evidence that promoting the health, safety and welfare of lone workers is a very important theme within the</w:t>
      </w:r>
      <w:r>
        <w:rPr>
          <w:color w:val="353535"/>
          <w:spacing w:val="1"/>
          <w:w w:val="105"/>
          <w:sz w:val="18"/>
        </w:rPr>
        <w:t xml:space="preserve"> </w:t>
      </w:r>
      <w:r>
        <w:rPr>
          <w:color w:val="353535"/>
          <w:w w:val="105"/>
          <w:sz w:val="18"/>
        </w:rPr>
        <w:t>service</w:t>
      </w:r>
    </w:p>
    <w:p w14:paraId="0BC4F313" w14:textId="77777777" w:rsidR="00BE4F44" w:rsidRDefault="00BE4F44">
      <w:pPr>
        <w:pStyle w:val="BodyText"/>
        <w:ind w:left="0"/>
        <w:rPr>
          <w:sz w:val="20"/>
        </w:rPr>
      </w:pPr>
    </w:p>
    <w:p w14:paraId="0BC4F314" w14:textId="77777777" w:rsidR="00BE4F44" w:rsidRDefault="00155674">
      <w:pPr>
        <w:pStyle w:val="BodyText"/>
        <w:spacing w:before="3"/>
        <w:ind w:left="0"/>
        <w:rPr>
          <w:sz w:val="11"/>
        </w:rPr>
      </w:pPr>
      <w:r>
        <w:pict w14:anchorId="0BC4F356">
          <v:group id="_x0000_s1036" style="position:absolute;margin-left:35pt;margin-top:8.45pt;width:525pt;height:24.8pt;z-index:-251654144;mso-wrap-distance-left:0;mso-wrap-distance-right:0;mso-position-horizontal-relative:page" coordorigin="700,169" coordsize="10500,496">
            <v:rect id="_x0000_s1039" style="position:absolute;left:700;top:169;width:10500;height:496" fillcolor="#f9a100" stroked="f"/>
            <v:shape id="_x0000_s1038" type="#_x0000_t75" style="position:absolute;left:766;top:209;width:402;height:402">
              <v:imagedata r:id="rId32" o:title=""/>
            </v:shape>
            <v:shape id="_x0000_s1037" type="#_x0000_t202" style="position:absolute;left:700;top:169;width:10500;height:496" filled="f" stroked="f">
              <v:textbox inset="0,0,0,0">
                <w:txbxContent>
                  <w:p w14:paraId="0BC4F36E" w14:textId="77777777" w:rsidR="00BE4F44" w:rsidRDefault="00155674">
                    <w:pPr>
                      <w:spacing w:before="138"/>
                      <w:ind w:left="696"/>
                      <w:rPr>
                        <w:b/>
                        <w:sz w:val="21"/>
                      </w:rPr>
                    </w:pPr>
                    <w:r>
                      <w:rPr>
                        <w:b/>
                        <w:color w:val="FFFFFF"/>
                        <w:sz w:val="21"/>
                      </w:rPr>
                      <w:t>Forms</w:t>
                    </w:r>
                  </w:p>
                </w:txbxContent>
              </v:textbox>
            </v:shape>
            <w10:wrap type="topAndBottom" anchorx="page"/>
          </v:group>
        </w:pict>
      </w:r>
    </w:p>
    <w:p w14:paraId="0BC4F315" w14:textId="77777777" w:rsidR="00BE4F44" w:rsidRDefault="00BE4F44">
      <w:pPr>
        <w:pStyle w:val="BodyText"/>
        <w:spacing w:before="4"/>
        <w:ind w:left="0"/>
        <w:rPr>
          <w:sz w:val="22"/>
        </w:rPr>
      </w:pPr>
    </w:p>
    <w:p w14:paraId="0BC4F316" w14:textId="77777777" w:rsidR="00BE4F44" w:rsidRDefault="00155674">
      <w:pPr>
        <w:pStyle w:val="BodyText"/>
        <w:spacing w:after="16"/>
        <w:ind w:left="856"/>
      </w:pPr>
      <w:r>
        <w:pict w14:anchorId="0BC4F357">
          <v:shape id="_x0000_s1035" style="position:absolute;left:0;text-align:left;margin-left:72.5pt;margin-top:11.8pt;width:480.85pt;height:65.65pt;z-index:-251662336;mso-position-horizontal-relative:page" coordorigin="1450,236" coordsize="9617,1313" o:spt="100" adj="0,,0" path="m4651,892r-3201,l1450,1548r13,-13l1463,919r3174,l4651,892t,-656l1450,236r,656l1463,879r,-616l4637,263r14,-27m7865,892r-3214,l4651,1548r13,-13l4664,919r3188,l7865,892t,-656l4651,236r,656l4664,879r,-616l7852,263r13,-27m11066,892r-3201,l7865,1548r14,-13l7879,919r3174,l11066,892t,-656l7865,236r,656l7879,879r,-616l11053,263r13,-27e" fillcolor="black" stroked="f">
            <v:stroke joinstyle="round"/>
            <v:formulas/>
            <v:path arrowok="t" o:connecttype="segments"/>
            <w10:wrap anchorx="page"/>
          </v:shape>
        </w:pict>
      </w:r>
      <w:r>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BE4F44" w14:paraId="0BC4F31C" w14:textId="77777777">
        <w:trPr>
          <w:trHeight w:val="641"/>
        </w:trPr>
        <w:tc>
          <w:tcPr>
            <w:tcW w:w="3201" w:type="dxa"/>
            <w:tcBorders>
              <w:bottom w:val="single" w:sz="6" w:space="0" w:color="000000"/>
              <w:right w:val="single" w:sz="6" w:space="0" w:color="000000"/>
            </w:tcBorders>
          </w:tcPr>
          <w:p w14:paraId="0BC4F317" w14:textId="77777777" w:rsidR="00BE4F44" w:rsidRDefault="00BE4F44">
            <w:pPr>
              <w:pStyle w:val="TableParagraph"/>
              <w:spacing w:before="2"/>
              <w:rPr>
                <w:sz w:val="20"/>
              </w:rPr>
            </w:pPr>
          </w:p>
          <w:p w14:paraId="0BC4F318" w14:textId="77777777" w:rsidR="00BE4F44" w:rsidRDefault="00155674">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14:paraId="0BC4F319" w14:textId="77777777" w:rsidR="00BE4F44" w:rsidRDefault="00155674">
            <w:pPr>
              <w:pStyle w:val="TableParagraph"/>
              <w:spacing w:before="125" w:line="249" w:lineRule="auto"/>
              <w:ind w:left="220" w:right="28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14:paraId="0BC4F31A" w14:textId="77777777" w:rsidR="00BE4F44" w:rsidRDefault="00BE4F44">
            <w:pPr>
              <w:pStyle w:val="TableParagraph"/>
              <w:spacing w:before="2"/>
              <w:rPr>
                <w:sz w:val="20"/>
              </w:rPr>
            </w:pPr>
          </w:p>
          <w:p w14:paraId="0BC4F31B" w14:textId="77777777" w:rsidR="00BE4F44" w:rsidRDefault="00155674">
            <w:pPr>
              <w:pStyle w:val="TableParagraph"/>
              <w:ind w:left="220"/>
              <w:rPr>
                <w:b/>
                <w:sz w:val="18"/>
              </w:rPr>
            </w:pPr>
            <w:r>
              <w:rPr>
                <w:b/>
                <w:color w:val="353535"/>
                <w:w w:val="105"/>
                <w:sz w:val="18"/>
              </w:rPr>
              <w:t>Created by</w:t>
            </w:r>
          </w:p>
        </w:tc>
      </w:tr>
      <w:tr w:rsidR="00BE4F44" w14:paraId="0BC4F322" w14:textId="77777777">
        <w:trPr>
          <w:trHeight w:val="640"/>
        </w:trPr>
        <w:tc>
          <w:tcPr>
            <w:tcW w:w="3201" w:type="dxa"/>
            <w:tcBorders>
              <w:top w:val="single" w:sz="6" w:space="0" w:color="000000"/>
              <w:bottom w:val="single" w:sz="12" w:space="0" w:color="000000"/>
              <w:right w:val="single" w:sz="6" w:space="0" w:color="000000"/>
            </w:tcBorders>
          </w:tcPr>
          <w:p w14:paraId="0BC4F31D" w14:textId="77777777" w:rsidR="00BE4F44" w:rsidRDefault="00155674">
            <w:pPr>
              <w:pStyle w:val="TableParagraph"/>
              <w:spacing w:before="125"/>
              <w:ind w:left="220"/>
              <w:rPr>
                <w:sz w:val="18"/>
              </w:rPr>
            </w:pPr>
            <w:r>
              <w:rPr>
                <w:color w:val="353535"/>
                <w:w w:val="105"/>
                <w:sz w:val="18"/>
              </w:rPr>
              <w:t>Lone Working Checklist for Staff</w:t>
            </w:r>
          </w:p>
          <w:p w14:paraId="0BC4F31E" w14:textId="77777777" w:rsidR="00BE4F44" w:rsidRDefault="00155674">
            <w:pPr>
              <w:pStyle w:val="TableParagraph"/>
              <w:spacing w:before="7"/>
              <w:ind w:left="220"/>
              <w:rPr>
                <w:sz w:val="18"/>
              </w:rPr>
            </w:pPr>
            <w:r>
              <w:rPr>
                <w:color w:val="353535"/>
                <w:w w:val="105"/>
                <w:sz w:val="18"/>
              </w:rPr>
              <w:t>- PM12</w:t>
            </w:r>
          </w:p>
        </w:tc>
        <w:tc>
          <w:tcPr>
            <w:tcW w:w="3214" w:type="dxa"/>
            <w:tcBorders>
              <w:top w:val="single" w:sz="6" w:space="0" w:color="000000"/>
              <w:left w:val="single" w:sz="6" w:space="0" w:color="000000"/>
              <w:bottom w:val="single" w:sz="12" w:space="0" w:color="000000"/>
              <w:right w:val="single" w:sz="6" w:space="0" w:color="000000"/>
            </w:tcBorders>
          </w:tcPr>
          <w:p w14:paraId="0BC4F31F" w14:textId="77777777" w:rsidR="00BE4F44" w:rsidRDefault="00155674">
            <w:pPr>
              <w:pStyle w:val="TableParagraph"/>
              <w:spacing w:before="125" w:line="249" w:lineRule="auto"/>
              <w:ind w:left="220" w:right="288"/>
              <w:rPr>
                <w:sz w:val="18"/>
              </w:rPr>
            </w:pPr>
            <w:r>
              <w:rPr>
                <w:color w:val="353535"/>
                <w:w w:val="105"/>
                <w:sz w:val="18"/>
              </w:rPr>
              <w:t>To encourage staff to think about lone working</w:t>
            </w:r>
          </w:p>
        </w:tc>
        <w:tc>
          <w:tcPr>
            <w:tcW w:w="3207" w:type="dxa"/>
            <w:tcBorders>
              <w:top w:val="single" w:sz="6" w:space="0" w:color="000000"/>
              <w:left w:val="single" w:sz="6" w:space="0" w:color="000000"/>
              <w:bottom w:val="single" w:sz="12" w:space="0" w:color="000000"/>
              <w:right w:val="single" w:sz="12" w:space="0" w:color="000000"/>
            </w:tcBorders>
          </w:tcPr>
          <w:p w14:paraId="0BC4F320" w14:textId="77777777" w:rsidR="00BE4F44" w:rsidRDefault="00BE4F44">
            <w:pPr>
              <w:pStyle w:val="TableParagraph"/>
              <w:spacing w:before="1"/>
              <w:rPr>
                <w:sz w:val="20"/>
              </w:rPr>
            </w:pPr>
          </w:p>
          <w:p w14:paraId="0BC4F321" w14:textId="77777777" w:rsidR="00BE4F44" w:rsidRDefault="00155674">
            <w:pPr>
              <w:pStyle w:val="TableParagraph"/>
              <w:spacing w:before="1"/>
              <w:ind w:left="220"/>
              <w:rPr>
                <w:sz w:val="18"/>
              </w:rPr>
            </w:pPr>
            <w:r>
              <w:rPr>
                <w:color w:val="353535"/>
                <w:w w:val="105"/>
                <w:sz w:val="18"/>
              </w:rPr>
              <w:t>QCS</w:t>
            </w:r>
          </w:p>
        </w:tc>
      </w:tr>
    </w:tbl>
    <w:p w14:paraId="0BC4F323" w14:textId="77777777" w:rsidR="00BE4F44" w:rsidRDefault="00BE4F44">
      <w:pPr>
        <w:rPr>
          <w:sz w:val="18"/>
        </w:rPr>
        <w:sectPr w:rsidR="00BE4F44">
          <w:pgSz w:w="11900" w:h="16840"/>
          <w:pgMar w:top="1440" w:right="460" w:bottom="720" w:left="580" w:header="0" w:footer="520" w:gutter="0"/>
          <w:cols w:space="720"/>
        </w:sectPr>
      </w:pPr>
    </w:p>
    <w:p w14:paraId="0BC4F324" w14:textId="77777777" w:rsidR="00BE4F44" w:rsidRDefault="00155674">
      <w:pPr>
        <w:pStyle w:val="BodyText"/>
        <w:ind w:left="0"/>
        <w:rPr>
          <w:sz w:val="20"/>
        </w:rPr>
      </w:pPr>
      <w:r>
        <w:lastRenderedPageBreak/>
        <w:pict w14:anchorId="0BC4F358">
          <v:group id="_x0000_s1030" style="position:absolute;margin-left:0;margin-top:0;width:595pt;height:64pt;z-index:-251661312;mso-position-horizontal-relative:page;mso-position-vertical-relative:page" coordsize="11900,1280">
            <v:rect id="_x0000_s1034" style="position:absolute;width:11900;height:840" fillcolor="#f9a100" stroked="f"/>
            <v:shape id="_x0000_s1033" type="#_x0000_t202" style="position:absolute;top:840;width:11900;height:440" fillcolor="#f6f6f6" stroked="f">
              <v:textbox inset="0,0,0,0">
                <w:txbxContent>
                  <w:p w14:paraId="0BC4F36F" w14:textId="77777777" w:rsidR="00BE4F44" w:rsidRDefault="00155674">
                    <w:pPr>
                      <w:spacing w:before="58" w:line="172" w:lineRule="exact"/>
                      <w:ind w:left="3466" w:right="3757"/>
                      <w:jc w:val="center"/>
                      <w:rPr>
                        <w:sz w:val="16"/>
                      </w:rPr>
                    </w:pPr>
                    <w:r>
                      <w:rPr>
                        <w:color w:val="353535"/>
                        <w:sz w:val="16"/>
                      </w:rPr>
                      <w:t>Holbeach &amp; East Elloe Hospital Trust</w:t>
                    </w:r>
                  </w:p>
                  <w:p w14:paraId="0BC4F370" w14:textId="77777777" w:rsidR="00BE4F44" w:rsidRDefault="00155674">
                    <w:pPr>
                      <w:spacing w:line="172" w:lineRule="exact"/>
                      <w:ind w:left="3466" w:right="3768"/>
                      <w:jc w:val="center"/>
                      <w:rPr>
                        <w:sz w:val="16"/>
                      </w:rPr>
                    </w:pPr>
                    <w:r>
                      <w:rPr>
                        <w:color w:val="353535"/>
                        <w:sz w:val="16"/>
                      </w:rPr>
                      <w:t>Boston Road North, Holbeach, Spalding, Lincolnshire, PE12 8AQ</w:t>
                    </w:r>
                  </w:p>
                </w:txbxContent>
              </v:textbox>
            </v:shape>
            <v:shape id="_x0000_s1032" type="#_x0000_t202" style="position:absolute;left:10720;top:316;width:899;height:246" filled="f" stroked="f">
              <v:textbox inset="0,0,0,0">
                <w:txbxContent>
                  <w:p w14:paraId="0BC4F371" w14:textId="77777777" w:rsidR="00BE4F44" w:rsidRDefault="00155674">
                    <w:pPr>
                      <w:spacing w:line="246" w:lineRule="exact"/>
                    </w:pPr>
                    <w:r>
                      <w:rPr>
                        <w:color w:val="FFFFFF"/>
                      </w:rPr>
                      <w:t>Page 1/1</w:t>
                    </w:r>
                  </w:p>
                </w:txbxContent>
              </v:textbox>
            </v:shape>
            <v:shape id="_x0000_s1031" type="#_x0000_t202" style="position:absolute;left:3845;top:316;width:3924;height:246" filled="f" stroked="f">
              <v:textbox inset="0,0,0,0">
                <w:txbxContent>
                  <w:p w14:paraId="0BC4F372" w14:textId="77777777" w:rsidR="00BE4F44" w:rsidRDefault="00155674">
                    <w:pPr>
                      <w:spacing w:line="246" w:lineRule="exact"/>
                    </w:pPr>
                    <w:r>
                      <w:rPr>
                        <w:color w:val="FFFFFF"/>
                      </w:rPr>
                      <w:t>Lone Working Checklist for Staff - PM12</w:t>
                    </w:r>
                  </w:p>
                </w:txbxContent>
              </v:textbox>
            </v:shape>
            <w10:wrap anchorx="page" anchory="page"/>
          </v:group>
        </w:pict>
      </w:r>
      <w:r>
        <w:pict w14:anchorId="0BC4F359">
          <v:group id="_x0000_s1026" style="position:absolute;margin-left:0;margin-top:817pt;width:595pt;height:25pt;z-index:251649024;mso-position-horizontal-relative:page;mso-position-vertical-relative:page" coordorigin=",16340" coordsize="11900,500">
            <v:rect id="_x0000_s1029" style="position:absolute;top:16340;width:11900;height:500" fillcolor="#e6e6e6" stroked="f"/>
            <v:shape id="_x0000_s1028" type="#_x0000_t75" style="position:absolute;left:200;top:16400;width:600;height:400">
              <v:imagedata r:id="rId33" o:title=""/>
            </v:shape>
            <v:shape id="_x0000_s1027" type="#_x0000_t202" style="position:absolute;top:16340;width:11900;height:500" filled="f" stroked="f">
              <v:textbox inset="0,0,0,0">
                <w:txbxContent>
                  <w:p w14:paraId="0BC4F373" w14:textId="77777777" w:rsidR="00BE4F44" w:rsidRDefault="00155674">
                    <w:pPr>
                      <w:spacing w:before="77" w:line="208" w:lineRule="auto"/>
                      <w:ind w:left="1331" w:right="143" w:hanging="113"/>
                      <w:rPr>
                        <w:sz w:val="16"/>
                      </w:rPr>
                    </w:pPr>
                    <w:r>
                      <w:rPr>
                        <w:color w:val="353535"/>
                        <w:sz w:val="16"/>
                      </w:rPr>
                      <w:t xml:space="preserve">This policy is Copyright © Quality Compliance Systems Ltd. 2007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Certificate, it can be accessed in your online account. Use without a current</w:t>
                    </w:r>
                    <w:r>
                      <w:rPr>
                        <w:color w:val="353535"/>
                        <w:sz w:val="16"/>
                      </w:rPr>
                      <w:t xml:space="preserve"> </w:t>
                    </w:r>
                    <w:proofErr w:type="spellStart"/>
                    <w:r>
                      <w:rPr>
                        <w:color w:val="353535"/>
                        <w:sz w:val="16"/>
                      </w:rPr>
                      <w:t>Licence</w:t>
                    </w:r>
                    <w:proofErr w:type="spellEnd"/>
                    <w:r>
                      <w:rPr>
                        <w:color w:val="353535"/>
                        <w:sz w:val="16"/>
                      </w:rPr>
                      <w:t xml:space="preserve"> Certificate is strictly prohibited.</w:t>
                    </w:r>
                  </w:p>
                </w:txbxContent>
              </v:textbox>
            </v:shape>
            <w10:wrap anchorx="page" anchory="page"/>
          </v:group>
        </w:pict>
      </w:r>
    </w:p>
    <w:p w14:paraId="0BC4F325" w14:textId="77777777" w:rsidR="00BE4F44" w:rsidRDefault="00BE4F44">
      <w:pPr>
        <w:pStyle w:val="BodyText"/>
        <w:ind w:left="0"/>
        <w:rPr>
          <w:sz w:val="20"/>
        </w:rPr>
      </w:pPr>
    </w:p>
    <w:p w14:paraId="0BC4F326" w14:textId="77777777" w:rsidR="00BE4F44" w:rsidRDefault="00BE4F44">
      <w:pPr>
        <w:pStyle w:val="BodyText"/>
        <w:ind w:left="0"/>
        <w:rPr>
          <w:sz w:val="20"/>
        </w:rPr>
      </w:pPr>
    </w:p>
    <w:p w14:paraId="0BC4F327" w14:textId="77777777" w:rsidR="00BE4F44" w:rsidRDefault="00BE4F44">
      <w:pPr>
        <w:pStyle w:val="BodyText"/>
        <w:ind w:left="0"/>
        <w:rPr>
          <w:sz w:val="20"/>
        </w:rPr>
      </w:pPr>
    </w:p>
    <w:p w14:paraId="0BC4F328" w14:textId="77777777" w:rsidR="00BE4F44" w:rsidRDefault="00BE4F44">
      <w:pPr>
        <w:pStyle w:val="BodyText"/>
        <w:ind w:left="0"/>
        <w:rPr>
          <w:sz w:val="20"/>
        </w:rPr>
      </w:pPr>
    </w:p>
    <w:p w14:paraId="0BC4F329" w14:textId="77777777" w:rsidR="00BE4F44" w:rsidRDefault="00BE4F44">
      <w:pPr>
        <w:pStyle w:val="BodyText"/>
        <w:spacing w:before="5"/>
        <w:ind w:left="0"/>
        <w:rPr>
          <w:sz w:val="20"/>
        </w:rPr>
      </w:pPr>
    </w:p>
    <w:p w14:paraId="0BC4F32A" w14:textId="77777777" w:rsidR="00BE4F44" w:rsidRDefault="00155674">
      <w:pPr>
        <w:spacing w:before="95"/>
        <w:ind w:left="3222"/>
        <w:rPr>
          <w:b/>
          <w:sz w:val="20"/>
        </w:rPr>
      </w:pPr>
      <w:r>
        <w:rPr>
          <w:b/>
          <w:sz w:val="20"/>
        </w:rPr>
        <w:t>Checklist for Staff who are Lone Working</w:t>
      </w:r>
    </w:p>
    <w:p w14:paraId="0BC4F32B" w14:textId="77777777" w:rsidR="00BE4F44" w:rsidRDefault="00155674">
      <w:pPr>
        <w:pStyle w:val="Heading1"/>
        <w:spacing w:before="77"/>
        <w:ind w:left="186" w:firstLine="0"/>
      </w:pPr>
      <w:r>
        <w:t>NB: This checklist does not replace the need to undertake a full risk assessment when staff are lone working</w:t>
      </w:r>
    </w:p>
    <w:p w14:paraId="0BC4F32C" w14:textId="77777777" w:rsidR="00BE4F44" w:rsidRDefault="00BE4F44">
      <w:pPr>
        <w:pStyle w:val="BodyText"/>
        <w:spacing w:before="2"/>
        <w:ind w:left="0"/>
        <w:rPr>
          <w:sz w:val="24"/>
        </w:rPr>
      </w:pPr>
    </w:p>
    <w:p w14:paraId="0BC4F32D" w14:textId="77777777" w:rsidR="00BE4F44" w:rsidRDefault="00155674">
      <w:pPr>
        <w:pStyle w:val="ListParagraph"/>
        <w:numPr>
          <w:ilvl w:val="0"/>
          <w:numId w:val="1"/>
        </w:numPr>
        <w:tabs>
          <w:tab w:val="left" w:pos="816"/>
        </w:tabs>
        <w:spacing w:before="1"/>
        <w:ind w:hanging="267"/>
        <w:jc w:val="left"/>
        <w:rPr>
          <w:sz w:val="20"/>
        </w:rPr>
      </w:pPr>
      <w:r>
        <w:rPr>
          <w:sz w:val="20"/>
        </w:rPr>
        <w:t>Have</w:t>
      </w:r>
      <w:r>
        <w:rPr>
          <w:spacing w:val="-12"/>
          <w:sz w:val="20"/>
        </w:rPr>
        <w:t xml:space="preserve"> </w:t>
      </w:r>
      <w:r>
        <w:rPr>
          <w:sz w:val="20"/>
        </w:rPr>
        <w:t>you</w:t>
      </w:r>
      <w:r>
        <w:rPr>
          <w:spacing w:val="-12"/>
          <w:sz w:val="20"/>
        </w:rPr>
        <w:t xml:space="preserve"> </w:t>
      </w:r>
      <w:r>
        <w:rPr>
          <w:sz w:val="20"/>
        </w:rPr>
        <w:t>checked</w:t>
      </w:r>
      <w:r>
        <w:rPr>
          <w:spacing w:val="-11"/>
          <w:sz w:val="20"/>
        </w:rPr>
        <w:t xml:space="preserve"> </w:t>
      </w:r>
      <w:r>
        <w:rPr>
          <w:sz w:val="20"/>
        </w:rPr>
        <w:t>that</w:t>
      </w:r>
      <w:r>
        <w:rPr>
          <w:spacing w:val="-12"/>
          <w:sz w:val="20"/>
        </w:rPr>
        <w:t xml:space="preserve"> </w:t>
      </w:r>
      <w:r>
        <w:rPr>
          <w:sz w:val="20"/>
        </w:rPr>
        <w:t>there</w:t>
      </w:r>
      <w:r>
        <w:rPr>
          <w:spacing w:val="-12"/>
          <w:sz w:val="20"/>
        </w:rPr>
        <w:t xml:space="preserve"> </w:t>
      </w:r>
      <w:r>
        <w:rPr>
          <w:sz w:val="20"/>
        </w:rPr>
        <w:t>is</w:t>
      </w:r>
      <w:r>
        <w:rPr>
          <w:spacing w:val="-11"/>
          <w:sz w:val="20"/>
        </w:rPr>
        <w:t xml:space="preserve"> </w:t>
      </w:r>
      <w:r>
        <w:rPr>
          <w:sz w:val="20"/>
        </w:rPr>
        <w:t>no</w:t>
      </w:r>
      <w:r>
        <w:rPr>
          <w:spacing w:val="-12"/>
          <w:sz w:val="20"/>
        </w:rPr>
        <w:t xml:space="preserve"> </w:t>
      </w:r>
      <w:r>
        <w:rPr>
          <w:sz w:val="20"/>
        </w:rPr>
        <w:t>specific</w:t>
      </w:r>
      <w:r>
        <w:rPr>
          <w:spacing w:val="-12"/>
          <w:sz w:val="20"/>
        </w:rPr>
        <w:t xml:space="preserve"> </w:t>
      </w:r>
      <w:r>
        <w:rPr>
          <w:sz w:val="20"/>
        </w:rPr>
        <w:t>information</w:t>
      </w:r>
      <w:r>
        <w:rPr>
          <w:spacing w:val="-11"/>
          <w:sz w:val="20"/>
        </w:rPr>
        <w:t xml:space="preserve"> </w:t>
      </w:r>
      <w:r>
        <w:rPr>
          <w:sz w:val="20"/>
        </w:rPr>
        <w:t>that</w:t>
      </w:r>
      <w:r>
        <w:rPr>
          <w:spacing w:val="-12"/>
          <w:sz w:val="20"/>
        </w:rPr>
        <w:t xml:space="preserve"> </w:t>
      </w:r>
      <w:r>
        <w:rPr>
          <w:sz w:val="20"/>
        </w:rPr>
        <w:t>you</w:t>
      </w:r>
      <w:r>
        <w:rPr>
          <w:spacing w:val="-12"/>
          <w:sz w:val="20"/>
        </w:rPr>
        <w:t xml:space="preserve"> </w:t>
      </w:r>
      <w:r>
        <w:rPr>
          <w:sz w:val="20"/>
        </w:rPr>
        <w:t>need</w:t>
      </w:r>
      <w:r>
        <w:rPr>
          <w:spacing w:val="-11"/>
          <w:sz w:val="20"/>
        </w:rPr>
        <w:t xml:space="preserve"> </w:t>
      </w:r>
      <w:r>
        <w:rPr>
          <w:sz w:val="20"/>
        </w:rPr>
        <w:t>to</w:t>
      </w:r>
      <w:r>
        <w:rPr>
          <w:spacing w:val="-12"/>
          <w:sz w:val="20"/>
        </w:rPr>
        <w:t xml:space="preserve"> </w:t>
      </w:r>
      <w:r>
        <w:rPr>
          <w:sz w:val="20"/>
        </w:rPr>
        <w:t>know</w:t>
      </w:r>
      <w:r>
        <w:rPr>
          <w:spacing w:val="-12"/>
          <w:sz w:val="20"/>
        </w:rPr>
        <w:t xml:space="preserve"> </w:t>
      </w:r>
      <w:r>
        <w:rPr>
          <w:sz w:val="20"/>
        </w:rPr>
        <w:t>before</w:t>
      </w:r>
      <w:r>
        <w:rPr>
          <w:spacing w:val="-11"/>
          <w:sz w:val="20"/>
        </w:rPr>
        <w:t xml:space="preserve"> </w:t>
      </w:r>
      <w:r>
        <w:rPr>
          <w:sz w:val="20"/>
        </w:rPr>
        <w:t>you</w:t>
      </w:r>
      <w:r>
        <w:rPr>
          <w:spacing w:val="-12"/>
          <w:sz w:val="20"/>
        </w:rPr>
        <w:t xml:space="preserve"> </w:t>
      </w:r>
      <w:r>
        <w:rPr>
          <w:sz w:val="20"/>
        </w:rPr>
        <w:t>visit</w:t>
      </w:r>
      <w:r>
        <w:rPr>
          <w:spacing w:val="-12"/>
          <w:sz w:val="20"/>
        </w:rPr>
        <w:t xml:space="preserve"> </w:t>
      </w:r>
      <w:r>
        <w:rPr>
          <w:sz w:val="20"/>
        </w:rPr>
        <w:t>the</w:t>
      </w:r>
      <w:r>
        <w:rPr>
          <w:spacing w:val="-12"/>
          <w:sz w:val="20"/>
        </w:rPr>
        <w:t xml:space="preserve"> </w:t>
      </w:r>
      <w:r>
        <w:rPr>
          <w:sz w:val="20"/>
        </w:rPr>
        <w:t>Service</w:t>
      </w:r>
      <w:r>
        <w:rPr>
          <w:spacing w:val="-11"/>
          <w:sz w:val="20"/>
        </w:rPr>
        <w:t xml:space="preserve"> </w:t>
      </w:r>
      <w:r>
        <w:rPr>
          <w:sz w:val="20"/>
        </w:rPr>
        <w:t>User?</w:t>
      </w:r>
    </w:p>
    <w:p w14:paraId="0BC4F32E" w14:textId="77777777" w:rsidR="00BE4F44" w:rsidRDefault="00155674">
      <w:pPr>
        <w:pStyle w:val="ListParagraph"/>
        <w:numPr>
          <w:ilvl w:val="0"/>
          <w:numId w:val="1"/>
        </w:numPr>
        <w:tabs>
          <w:tab w:val="left" w:pos="816"/>
        </w:tabs>
        <w:spacing w:before="184"/>
        <w:ind w:hanging="267"/>
        <w:jc w:val="left"/>
        <w:rPr>
          <w:sz w:val="20"/>
        </w:rPr>
      </w:pPr>
      <w:r>
        <w:rPr>
          <w:sz w:val="20"/>
        </w:rPr>
        <w:t>Does</w:t>
      </w:r>
      <w:r>
        <w:rPr>
          <w:spacing w:val="-6"/>
          <w:sz w:val="20"/>
        </w:rPr>
        <w:t xml:space="preserve"> </w:t>
      </w:r>
      <w:r>
        <w:rPr>
          <w:sz w:val="20"/>
        </w:rPr>
        <w:t>anybody</w:t>
      </w:r>
      <w:r>
        <w:rPr>
          <w:spacing w:val="-5"/>
          <w:sz w:val="20"/>
        </w:rPr>
        <w:t xml:space="preserve"> </w:t>
      </w:r>
      <w:r>
        <w:rPr>
          <w:sz w:val="20"/>
        </w:rPr>
        <w:t>know</w:t>
      </w:r>
      <w:r>
        <w:rPr>
          <w:spacing w:val="-5"/>
          <w:sz w:val="20"/>
        </w:rPr>
        <w:t xml:space="preserve"> </w:t>
      </w:r>
      <w:r>
        <w:rPr>
          <w:sz w:val="20"/>
        </w:rPr>
        <w:t>where</w:t>
      </w:r>
      <w:r>
        <w:rPr>
          <w:spacing w:val="-6"/>
          <w:sz w:val="20"/>
        </w:rPr>
        <w:t xml:space="preserve"> </w:t>
      </w:r>
      <w:r>
        <w:rPr>
          <w:sz w:val="20"/>
        </w:rPr>
        <w:t>you</w:t>
      </w:r>
      <w:r>
        <w:rPr>
          <w:spacing w:val="-5"/>
          <w:sz w:val="20"/>
        </w:rPr>
        <w:t xml:space="preserve"> </w:t>
      </w:r>
      <w:r>
        <w:rPr>
          <w:sz w:val="20"/>
        </w:rPr>
        <w:t>are</w:t>
      </w:r>
      <w:r>
        <w:rPr>
          <w:spacing w:val="-5"/>
          <w:sz w:val="20"/>
        </w:rPr>
        <w:t xml:space="preserve"> </w:t>
      </w:r>
      <w:r>
        <w:rPr>
          <w:sz w:val="20"/>
        </w:rPr>
        <w:t>lone</w:t>
      </w:r>
      <w:r>
        <w:rPr>
          <w:spacing w:val="-5"/>
          <w:sz w:val="20"/>
        </w:rPr>
        <w:t xml:space="preserve"> </w:t>
      </w:r>
      <w:r>
        <w:rPr>
          <w:sz w:val="20"/>
        </w:rPr>
        <w:t>working</w:t>
      </w:r>
      <w:r>
        <w:rPr>
          <w:spacing w:val="-6"/>
          <w:sz w:val="20"/>
        </w:rPr>
        <w:t xml:space="preserve"> </w:t>
      </w:r>
      <w:r>
        <w:rPr>
          <w:sz w:val="20"/>
        </w:rPr>
        <w:t>and</w:t>
      </w:r>
      <w:r>
        <w:rPr>
          <w:spacing w:val="-5"/>
          <w:sz w:val="20"/>
        </w:rPr>
        <w:t xml:space="preserve"> </w:t>
      </w:r>
      <w:r>
        <w:rPr>
          <w:sz w:val="20"/>
        </w:rPr>
        <w:t>how</w:t>
      </w:r>
      <w:r>
        <w:rPr>
          <w:spacing w:val="-5"/>
          <w:sz w:val="20"/>
        </w:rPr>
        <w:t xml:space="preserve"> </w:t>
      </w:r>
      <w:r>
        <w:rPr>
          <w:sz w:val="20"/>
        </w:rPr>
        <w:t>long</w:t>
      </w:r>
      <w:r>
        <w:rPr>
          <w:spacing w:val="-6"/>
          <w:sz w:val="20"/>
        </w:rPr>
        <w:t xml:space="preserve"> </w:t>
      </w:r>
      <w:r>
        <w:rPr>
          <w:sz w:val="20"/>
        </w:rPr>
        <w:t>you</w:t>
      </w:r>
      <w:r>
        <w:rPr>
          <w:spacing w:val="-5"/>
          <w:sz w:val="20"/>
        </w:rPr>
        <w:t xml:space="preserve"> </w:t>
      </w:r>
      <w:r>
        <w:rPr>
          <w:sz w:val="20"/>
        </w:rPr>
        <w:t>will</w:t>
      </w:r>
      <w:r>
        <w:rPr>
          <w:spacing w:val="-5"/>
          <w:sz w:val="20"/>
        </w:rPr>
        <w:t xml:space="preserve"> </w:t>
      </w:r>
      <w:r>
        <w:rPr>
          <w:sz w:val="20"/>
        </w:rPr>
        <w:t>be?</w:t>
      </w:r>
    </w:p>
    <w:p w14:paraId="0BC4F32F" w14:textId="77777777" w:rsidR="00BE4F44" w:rsidRDefault="00155674">
      <w:pPr>
        <w:pStyle w:val="ListParagraph"/>
        <w:numPr>
          <w:ilvl w:val="0"/>
          <w:numId w:val="1"/>
        </w:numPr>
        <w:tabs>
          <w:tab w:val="left" w:pos="816"/>
        </w:tabs>
        <w:spacing w:before="185" w:line="321" w:lineRule="auto"/>
        <w:ind w:right="239" w:hanging="267"/>
        <w:jc w:val="left"/>
        <w:rPr>
          <w:sz w:val="20"/>
        </w:rPr>
      </w:pPr>
      <w:r>
        <w:rPr>
          <w:sz w:val="20"/>
        </w:rPr>
        <w:t>Are</w:t>
      </w:r>
      <w:r>
        <w:rPr>
          <w:spacing w:val="-12"/>
          <w:sz w:val="20"/>
        </w:rPr>
        <w:t xml:space="preserve"> </w:t>
      </w:r>
      <w:r>
        <w:rPr>
          <w:sz w:val="20"/>
        </w:rPr>
        <w:t>arrangements</w:t>
      </w:r>
      <w:r>
        <w:rPr>
          <w:spacing w:val="-11"/>
          <w:sz w:val="20"/>
        </w:rPr>
        <w:t xml:space="preserve"> </w:t>
      </w:r>
      <w:r>
        <w:rPr>
          <w:sz w:val="20"/>
        </w:rPr>
        <w:t>in</w:t>
      </w:r>
      <w:r>
        <w:rPr>
          <w:spacing w:val="-12"/>
          <w:sz w:val="20"/>
        </w:rPr>
        <w:t xml:space="preserve"> </w:t>
      </w:r>
      <w:r>
        <w:rPr>
          <w:sz w:val="20"/>
        </w:rPr>
        <w:t>place</w:t>
      </w:r>
      <w:r>
        <w:rPr>
          <w:spacing w:val="-11"/>
          <w:sz w:val="20"/>
        </w:rPr>
        <w:t xml:space="preserve"> </w:t>
      </w:r>
      <w:r>
        <w:rPr>
          <w:sz w:val="20"/>
        </w:rPr>
        <w:t>for</w:t>
      </w:r>
      <w:r>
        <w:rPr>
          <w:spacing w:val="-11"/>
          <w:sz w:val="20"/>
        </w:rPr>
        <w:t xml:space="preserve"> </w:t>
      </w:r>
      <w:r>
        <w:rPr>
          <w:sz w:val="20"/>
        </w:rPr>
        <w:t>someone</w:t>
      </w:r>
      <w:r>
        <w:rPr>
          <w:spacing w:val="-12"/>
          <w:sz w:val="20"/>
        </w:rPr>
        <w:t xml:space="preserve"> </w:t>
      </w:r>
      <w:r>
        <w:rPr>
          <w:sz w:val="20"/>
        </w:rPr>
        <w:t>to</w:t>
      </w:r>
      <w:r>
        <w:rPr>
          <w:spacing w:val="-11"/>
          <w:sz w:val="20"/>
        </w:rPr>
        <w:t xml:space="preserve"> </w:t>
      </w:r>
      <w:r>
        <w:rPr>
          <w:sz w:val="20"/>
        </w:rPr>
        <w:t>act</w:t>
      </w:r>
      <w:r>
        <w:rPr>
          <w:spacing w:val="-11"/>
          <w:sz w:val="20"/>
        </w:rPr>
        <w:t xml:space="preserve"> </w:t>
      </w:r>
      <w:r>
        <w:rPr>
          <w:sz w:val="20"/>
        </w:rPr>
        <w:t>if</w:t>
      </w:r>
      <w:r>
        <w:rPr>
          <w:spacing w:val="-12"/>
          <w:sz w:val="20"/>
        </w:rPr>
        <w:t xml:space="preserve"> </w:t>
      </w:r>
      <w:r>
        <w:rPr>
          <w:sz w:val="20"/>
        </w:rPr>
        <w:t>you</w:t>
      </w:r>
      <w:r>
        <w:rPr>
          <w:spacing w:val="-11"/>
          <w:sz w:val="20"/>
        </w:rPr>
        <w:t xml:space="preserve"> </w:t>
      </w:r>
      <w:r>
        <w:rPr>
          <w:sz w:val="20"/>
        </w:rPr>
        <w:t>do</w:t>
      </w:r>
      <w:r>
        <w:rPr>
          <w:spacing w:val="-11"/>
          <w:sz w:val="20"/>
        </w:rPr>
        <w:t xml:space="preserve"> </w:t>
      </w:r>
      <w:r>
        <w:rPr>
          <w:sz w:val="20"/>
        </w:rPr>
        <w:t>not</w:t>
      </w:r>
      <w:r>
        <w:rPr>
          <w:spacing w:val="-12"/>
          <w:sz w:val="20"/>
        </w:rPr>
        <w:t xml:space="preserve"> </w:t>
      </w:r>
      <w:r>
        <w:rPr>
          <w:sz w:val="20"/>
        </w:rPr>
        <w:t>respond</w:t>
      </w:r>
      <w:r>
        <w:rPr>
          <w:spacing w:val="-11"/>
          <w:sz w:val="20"/>
        </w:rPr>
        <w:t xml:space="preserve"> </w:t>
      </w:r>
      <w:r>
        <w:rPr>
          <w:sz w:val="20"/>
        </w:rPr>
        <w:t>to</w:t>
      </w:r>
      <w:r>
        <w:rPr>
          <w:spacing w:val="-11"/>
          <w:sz w:val="20"/>
        </w:rPr>
        <w:t xml:space="preserve"> </w:t>
      </w:r>
      <w:r>
        <w:rPr>
          <w:sz w:val="20"/>
        </w:rPr>
        <w:t>check</w:t>
      </w:r>
      <w:r>
        <w:rPr>
          <w:spacing w:val="-12"/>
          <w:sz w:val="20"/>
        </w:rPr>
        <w:t xml:space="preserve"> </w:t>
      </w:r>
      <w:r>
        <w:rPr>
          <w:sz w:val="20"/>
        </w:rPr>
        <w:t>visits</w:t>
      </w:r>
      <w:r>
        <w:rPr>
          <w:spacing w:val="-11"/>
          <w:sz w:val="20"/>
        </w:rPr>
        <w:t xml:space="preserve"> </w:t>
      </w:r>
      <w:r>
        <w:rPr>
          <w:sz w:val="20"/>
        </w:rPr>
        <w:t>or</w:t>
      </w:r>
      <w:r>
        <w:rPr>
          <w:spacing w:val="-11"/>
          <w:sz w:val="20"/>
        </w:rPr>
        <w:t xml:space="preserve"> </w:t>
      </w:r>
      <w:r>
        <w:rPr>
          <w:sz w:val="20"/>
        </w:rPr>
        <w:t>calls</w:t>
      </w:r>
      <w:r>
        <w:rPr>
          <w:spacing w:val="-12"/>
          <w:sz w:val="20"/>
        </w:rPr>
        <w:t xml:space="preserve"> </w:t>
      </w:r>
      <w:r>
        <w:rPr>
          <w:sz w:val="20"/>
        </w:rPr>
        <w:t>or</w:t>
      </w:r>
      <w:r>
        <w:rPr>
          <w:spacing w:val="-11"/>
          <w:sz w:val="20"/>
        </w:rPr>
        <w:t xml:space="preserve"> </w:t>
      </w:r>
      <w:r>
        <w:rPr>
          <w:sz w:val="20"/>
        </w:rPr>
        <w:t>report</w:t>
      </w:r>
      <w:r>
        <w:rPr>
          <w:spacing w:val="-12"/>
          <w:sz w:val="20"/>
        </w:rPr>
        <w:t xml:space="preserve"> </w:t>
      </w:r>
      <w:r>
        <w:rPr>
          <w:sz w:val="20"/>
        </w:rPr>
        <w:t>completion</w:t>
      </w:r>
      <w:r>
        <w:rPr>
          <w:spacing w:val="-11"/>
          <w:sz w:val="20"/>
        </w:rPr>
        <w:t xml:space="preserve"> </w:t>
      </w:r>
      <w:r>
        <w:rPr>
          <w:sz w:val="20"/>
        </w:rPr>
        <w:t>at the agreed</w:t>
      </w:r>
      <w:r>
        <w:rPr>
          <w:spacing w:val="-7"/>
          <w:sz w:val="20"/>
        </w:rPr>
        <w:t xml:space="preserve"> </w:t>
      </w:r>
      <w:r>
        <w:rPr>
          <w:sz w:val="20"/>
        </w:rPr>
        <w:t>time?</w:t>
      </w:r>
    </w:p>
    <w:p w14:paraId="0BC4F330" w14:textId="77777777" w:rsidR="00BE4F44" w:rsidRDefault="00155674">
      <w:pPr>
        <w:pStyle w:val="ListParagraph"/>
        <w:numPr>
          <w:ilvl w:val="0"/>
          <w:numId w:val="1"/>
        </w:numPr>
        <w:tabs>
          <w:tab w:val="left" w:pos="816"/>
        </w:tabs>
        <w:spacing w:before="106"/>
        <w:ind w:hanging="267"/>
        <w:jc w:val="left"/>
        <w:rPr>
          <w:sz w:val="20"/>
        </w:rPr>
      </w:pPr>
      <w:r>
        <w:rPr>
          <w:sz w:val="20"/>
        </w:rPr>
        <w:t>If your visit schedule changes, have you informed your</w:t>
      </w:r>
      <w:r>
        <w:rPr>
          <w:spacing w:val="-40"/>
          <w:sz w:val="20"/>
        </w:rPr>
        <w:t xml:space="preserve"> </w:t>
      </w:r>
      <w:r>
        <w:rPr>
          <w:sz w:val="20"/>
        </w:rPr>
        <w:t>manager?</w:t>
      </w:r>
    </w:p>
    <w:p w14:paraId="0BC4F331" w14:textId="77777777" w:rsidR="00BE4F44" w:rsidRDefault="00BE4F44">
      <w:pPr>
        <w:pStyle w:val="BodyText"/>
        <w:spacing w:before="2"/>
        <w:ind w:left="0"/>
        <w:rPr>
          <w:sz w:val="17"/>
        </w:rPr>
      </w:pPr>
    </w:p>
    <w:p w14:paraId="0BC4F332" w14:textId="77777777" w:rsidR="00BE4F44" w:rsidRDefault="00155674">
      <w:pPr>
        <w:pStyle w:val="ListParagraph"/>
        <w:numPr>
          <w:ilvl w:val="0"/>
          <w:numId w:val="1"/>
        </w:numPr>
        <w:tabs>
          <w:tab w:val="left" w:pos="816"/>
        </w:tabs>
        <w:spacing w:before="0"/>
        <w:ind w:hanging="267"/>
        <w:jc w:val="left"/>
        <w:rPr>
          <w:sz w:val="20"/>
        </w:rPr>
      </w:pPr>
      <w:r>
        <w:rPr>
          <w:sz w:val="20"/>
        </w:rPr>
        <w:t>Have you made sure that you can be</w:t>
      </w:r>
      <w:r>
        <w:rPr>
          <w:spacing w:val="-31"/>
          <w:sz w:val="20"/>
        </w:rPr>
        <w:t xml:space="preserve"> </w:t>
      </w:r>
      <w:r>
        <w:rPr>
          <w:sz w:val="20"/>
        </w:rPr>
        <w:t>contacted?</w:t>
      </w:r>
    </w:p>
    <w:p w14:paraId="0BC4F333" w14:textId="77777777" w:rsidR="00BE4F44" w:rsidRDefault="00155674">
      <w:pPr>
        <w:pStyle w:val="ListParagraph"/>
        <w:numPr>
          <w:ilvl w:val="0"/>
          <w:numId w:val="1"/>
        </w:numPr>
        <w:tabs>
          <w:tab w:val="left" w:pos="816"/>
        </w:tabs>
        <w:spacing w:before="185" w:line="321" w:lineRule="auto"/>
        <w:ind w:right="197" w:hanging="267"/>
        <w:jc w:val="left"/>
        <w:rPr>
          <w:sz w:val="20"/>
        </w:rPr>
      </w:pPr>
      <w:r>
        <w:rPr>
          <w:sz w:val="20"/>
        </w:rPr>
        <w:t>If</w:t>
      </w:r>
      <w:r>
        <w:rPr>
          <w:spacing w:val="-17"/>
          <w:sz w:val="20"/>
        </w:rPr>
        <w:t xml:space="preserve"> </w:t>
      </w:r>
      <w:r>
        <w:rPr>
          <w:sz w:val="20"/>
        </w:rPr>
        <w:t>you</w:t>
      </w:r>
      <w:r>
        <w:rPr>
          <w:spacing w:val="-17"/>
          <w:sz w:val="20"/>
        </w:rPr>
        <w:t xml:space="preserve"> </w:t>
      </w:r>
      <w:r>
        <w:rPr>
          <w:sz w:val="20"/>
        </w:rPr>
        <w:t>are</w:t>
      </w:r>
      <w:r>
        <w:rPr>
          <w:spacing w:val="-17"/>
          <w:sz w:val="20"/>
        </w:rPr>
        <w:t xml:space="preserve"> </w:t>
      </w:r>
      <w:r>
        <w:rPr>
          <w:sz w:val="20"/>
        </w:rPr>
        <w:t>working</w:t>
      </w:r>
      <w:r>
        <w:rPr>
          <w:spacing w:val="-17"/>
          <w:sz w:val="20"/>
        </w:rPr>
        <w:t xml:space="preserve"> </w:t>
      </w:r>
      <w:r>
        <w:rPr>
          <w:sz w:val="20"/>
        </w:rPr>
        <w:t>alone,</w:t>
      </w:r>
      <w:r>
        <w:rPr>
          <w:spacing w:val="-17"/>
          <w:sz w:val="20"/>
        </w:rPr>
        <w:t xml:space="preserve"> </w:t>
      </w:r>
      <w:r>
        <w:rPr>
          <w:sz w:val="20"/>
        </w:rPr>
        <w:t>is</w:t>
      </w:r>
      <w:r>
        <w:rPr>
          <w:spacing w:val="-17"/>
          <w:sz w:val="20"/>
        </w:rPr>
        <w:t xml:space="preserve"> </w:t>
      </w:r>
      <w:r>
        <w:rPr>
          <w:sz w:val="20"/>
        </w:rPr>
        <w:t>the</w:t>
      </w:r>
      <w:r>
        <w:rPr>
          <w:spacing w:val="-17"/>
          <w:sz w:val="20"/>
        </w:rPr>
        <w:t xml:space="preserve"> </w:t>
      </w:r>
      <w:r>
        <w:rPr>
          <w:sz w:val="20"/>
        </w:rPr>
        <w:t>building</w:t>
      </w:r>
      <w:r>
        <w:rPr>
          <w:spacing w:val="-17"/>
          <w:sz w:val="20"/>
        </w:rPr>
        <w:t xml:space="preserve"> </w:t>
      </w:r>
      <w:r>
        <w:rPr>
          <w:sz w:val="20"/>
        </w:rPr>
        <w:t>secure</w:t>
      </w:r>
      <w:r>
        <w:rPr>
          <w:spacing w:val="-17"/>
          <w:sz w:val="20"/>
        </w:rPr>
        <w:t xml:space="preserve"> </w:t>
      </w:r>
      <w:r>
        <w:rPr>
          <w:sz w:val="20"/>
        </w:rPr>
        <w:t>so</w:t>
      </w:r>
      <w:r>
        <w:rPr>
          <w:spacing w:val="-17"/>
          <w:sz w:val="20"/>
        </w:rPr>
        <w:t xml:space="preserve"> </w:t>
      </w:r>
      <w:r>
        <w:rPr>
          <w:sz w:val="20"/>
        </w:rPr>
        <w:t>that</w:t>
      </w:r>
      <w:r>
        <w:rPr>
          <w:spacing w:val="-17"/>
          <w:sz w:val="20"/>
        </w:rPr>
        <w:t xml:space="preserve"> </w:t>
      </w:r>
      <w:proofErr w:type="spellStart"/>
      <w:r>
        <w:rPr>
          <w:sz w:val="20"/>
        </w:rPr>
        <w:t>unauthorised</w:t>
      </w:r>
      <w:proofErr w:type="spellEnd"/>
      <w:r>
        <w:rPr>
          <w:spacing w:val="-17"/>
          <w:sz w:val="20"/>
        </w:rPr>
        <w:t xml:space="preserve"> </w:t>
      </w:r>
      <w:r>
        <w:rPr>
          <w:sz w:val="20"/>
        </w:rPr>
        <w:t>people</w:t>
      </w:r>
      <w:r>
        <w:rPr>
          <w:spacing w:val="-17"/>
          <w:sz w:val="20"/>
        </w:rPr>
        <w:t xml:space="preserve"> </w:t>
      </w:r>
      <w:r>
        <w:rPr>
          <w:sz w:val="20"/>
        </w:rPr>
        <w:t>cannot</w:t>
      </w:r>
      <w:r>
        <w:rPr>
          <w:spacing w:val="-17"/>
          <w:sz w:val="20"/>
        </w:rPr>
        <w:t xml:space="preserve"> </w:t>
      </w:r>
      <w:r>
        <w:rPr>
          <w:sz w:val="20"/>
        </w:rPr>
        <w:t>enter</w:t>
      </w:r>
      <w:r>
        <w:rPr>
          <w:spacing w:val="-17"/>
          <w:sz w:val="20"/>
        </w:rPr>
        <w:t xml:space="preserve"> </w:t>
      </w:r>
      <w:r>
        <w:rPr>
          <w:sz w:val="20"/>
        </w:rPr>
        <w:t>the</w:t>
      </w:r>
      <w:r>
        <w:rPr>
          <w:spacing w:val="-17"/>
          <w:sz w:val="20"/>
        </w:rPr>
        <w:t xml:space="preserve"> </w:t>
      </w:r>
      <w:r>
        <w:rPr>
          <w:sz w:val="20"/>
        </w:rPr>
        <w:t>premises</w:t>
      </w:r>
      <w:r>
        <w:rPr>
          <w:spacing w:val="-17"/>
          <w:sz w:val="20"/>
        </w:rPr>
        <w:t xml:space="preserve"> </w:t>
      </w:r>
      <w:r>
        <w:rPr>
          <w:sz w:val="20"/>
        </w:rPr>
        <w:t>without</w:t>
      </w:r>
      <w:r>
        <w:rPr>
          <w:spacing w:val="-17"/>
          <w:sz w:val="20"/>
        </w:rPr>
        <w:t xml:space="preserve"> </w:t>
      </w:r>
      <w:r>
        <w:rPr>
          <w:sz w:val="20"/>
        </w:rPr>
        <w:t>your permission or</w:t>
      </w:r>
      <w:r>
        <w:rPr>
          <w:spacing w:val="-7"/>
          <w:sz w:val="20"/>
        </w:rPr>
        <w:t xml:space="preserve"> </w:t>
      </w:r>
      <w:r>
        <w:rPr>
          <w:sz w:val="20"/>
        </w:rPr>
        <w:t>knowledge?</w:t>
      </w:r>
    </w:p>
    <w:p w14:paraId="0BC4F334" w14:textId="77777777" w:rsidR="00BE4F44" w:rsidRDefault="00155674">
      <w:pPr>
        <w:pStyle w:val="ListParagraph"/>
        <w:numPr>
          <w:ilvl w:val="0"/>
          <w:numId w:val="1"/>
        </w:numPr>
        <w:tabs>
          <w:tab w:val="left" w:pos="816"/>
        </w:tabs>
        <w:spacing w:before="106"/>
        <w:ind w:hanging="267"/>
        <w:jc w:val="left"/>
        <w:rPr>
          <w:sz w:val="20"/>
        </w:rPr>
      </w:pPr>
      <w:r>
        <w:rPr>
          <w:sz w:val="20"/>
        </w:rPr>
        <w:t>Can</w:t>
      </w:r>
      <w:r>
        <w:rPr>
          <w:spacing w:val="-8"/>
          <w:sz w:val="20"/>
        </w:rPr>
        <w:t xml:space="preserve"> </w:t>
      </w:r>
      <w:r>
        <w:rPr>
          <w:sz w:val="20"/>
        </w:rPr>
        <w:t>you</w:t>
      </w:r>
      <w:r>
        <w:rPr>
          <w:spacing w:val="-7"/>
          <w:sz w:val="20"/>
        </w:rPr>
        <w:t xml:space="preserve"> </w:t>
      </w:r>
      <w:r>
        <w:rPr>
          <w:sz w:val="20"/>
        </w:rPr>
        <w:t>call</w:t>
      </w:r>
      <w:r>
        <w:rPr>
          <w:spacing w:val="-7"/>
          <w:sz w:val="20"/>
        </w:rPr>
        <w:t xml:space="preserve"> </w:t>
      </w:r>
      <w:r>
        <w:rPr>
          <w:sz w:val="20"/>
        </w:rPr>
        <w:t>for</w:t>
      </w:r>
      <w:r>
        <w:rPr>
          <w:spacing w:val="-7"/>
          <w:sz w:val="20"/>
        </w:rPr>
        <w:t xml:space="preserve"> </w:t>
      </w:r>
      <w:r>
        <w:rPr>
          <w:sz w:val="20"/>
        </w:rPr>
        <w:t>help</w:t>
      </w:r>
      <w:r>
        <w:rPr>
          <w:spacing w:val="-7"/>
          <w:sz w:val="20"/>
        </w:rPr>
        <w:t xml:space="preserve"> </w:t>
      </w:r>
      <w:r>
        <w:rPr>
          <w:sz w:val="20"/>
        </w:rPr>
        <w:t>and</w:t>
      </w:r>
      <w:r>
        <w:rPr>
          <w:spacing w:val="-7"/>
          <w:sz w:val="20"/>
        </w:rPr>
        <w:t xml:space="preserve"> </w:t>
      </w:r>
      <w:r>
        <w:rPr>
          <w:sz w:val="20"/>
        </w:rPr>
        <w:t>are</w:t>
      </w:r>
      <w:r>
        <w:rPr>
          <w:spacing w:val="-7"/>
          <w:sz w:val="20"/>
        </w:rPr>
        <w:t xml:space="preserve"> </w:t>
      </w:r>
      <w:r>
        <w:rPr>
          <w:sz w:val="20"/>
        </w:rPr>
        <w:t>arrangements</w:t>
      </w:r>
      <w:r>
        <w:rPr>
          <w:spacing w:val="-7"/>
          <w:sz w:val="20"/>
        </w:rPr>
        <w:t xml:space="preserve"> </w:t>
      </w:r>
      <w:r>
        <w:rPr>
          <w:sz w:val="20"/>
        </w:rPr>
        <w:t>made</w:t>
      </w:r>
      <w:r>
        <w:rPr>
          <w:spacing w:val="-8"/>
          <w:sz w:val="20"/>
        </w:rPr>
        <w:t xml:space="preserve"> </w:t>
      </w:r>
      <w:r>
        <w:rPr>
          <w:sz w:val="20"/>
        </w:rPr>
        <w:t>to</w:t>
      </w:r>
      <w:r>
        <w:rPr>
          <w:spacing w:val="-7"/>
          <w:sz w:val="20"/>
        </w:rPr>
        <w:t xml:space="preserve"> </w:t>
      </w:r>
      <w:r>
        <w:rPr>
          <w:sz w:val="20"/>
        </w:rPr>
        <w:t>enable</w:t>
      </w:r>
      <w:r>
        <w:rPr>
          <w:spacing w:val="-7"/>
          <w:sz w:val="20"/>
        </w:rPr>
        <w:t xml:space="preserve"> </w:t>
      </w:r>
      <w:r>
        <w:rPr>
          <w:sz w:val="20"/>
        </w:rPr>
        <w:t>specified</w:t>
      </w:r>
      <w:r>
        <w:rPr>
          <w:spacing w:val="-7"/>
          <w:sz w:val="20"/>
        </w:rPr>
        <w:t xml:space="preserve"> </w:t>
      </w:r>
      <w:r>
        <w:rPr>
          <w:sz w:val="20"/>
        </w:rPr>
        <w:t>persons</w:t>
      </w:r>
      <w:r>
        <w:rPr>
          <w:spacing w:val="-7"/>
          <w:sz w:val="20"/>
        </w:rPr>
        <w:t xml:space="preserve"> </w:t>
      </w:r>
      <w:r>
        <w:rPr>
          <w:sz w:val="20"/>
        </w:rPr>
        <w:t>to</w:t>
      </w:r>
      <w:r>
        <w:rPr>
          <w:spacing w:val="-7"/>
          <w:sz w:val="20"/>
        </w:rPr>
        <w:t xml:space="preserve"> </w:t>
      </w:r>
      <w:r>
        <w:rPr>
          <w:sz w:val="20"/>
        </w:rPr>
        <w:t>attend</w:t>
      </w:r>
      <w:r>
        <w:rPr>
          <w:spacing w:val="-7"/>
          <w:sz w:val="20"/>
        </w:rPr>
        <w:t xml:space="preserve"> </w:t>
      </w:r>
      <w:r>
        <w:rPr>
          <w:sz w:val="20"/>
        </w:rPr>
        <w:t>promptly?</w:t>
      </w:r>
    </w:p>
    <w:p w14:paraId="0BC4F335" w14:textId="77777777" w:rsidR="00BE4F44" w:rsidRDefault="00155674">
      <w:pPr>
        <w:pStyle w:val="ListParagraph"/>
        <w:numPr>
          <w:ilvl w:val="0"/>
          <w:numId w:val="1"/>
        </w:numPr>
        <w:tabs>
          <w:tab w:val="left" w:pos="816"/>
        </w:tabs>
        <w:spacing w:before="184"/>
        <w:ind w:hanging="267"/>
        <w:jc w:val="left"/>
        <w:rPr>
          <w:sz w:val="20"/>
        </w:rPr>
      </w:pPr>
      <w:r>
        <w:rPr>
          <w:sz w:val="20"/>
        </w:rPr>
        <w:t>Can</w:t>
      </w:r>
      <w:r>
        <w:rPr>
          <w:spacing w:val="-10"/>
          <w:sz w:val="20"/>
        </w:rPr>
        <w:t xml:space="preserve"> </w:t>
      </w:r>
      <w:r>
        <w:rPr>
          <w:sz w:val="20"/>
        </w:rPr>
        <w:t>you</w:t>
      </w:r>
      <w:r>
        <w:rPr>
          <w:spacing w:val="-10"/>
          <w:sz w:val="20"/>
        </w:rPr>
        <w:t xml:space="preserve"> </w:t>
      </w:r>
      <w:r>
        <w:rPr>
          <w:sz w:val="20"/>
        </w:rPr>
        <w:t>safely</w:t>
      </w:r>
      <w:r>
        <w:rPr>
          <w:spacing w:val="-10"/>
          <w:sz w:val="20"/>
        </w:rPr>
        <w:t xml:space="preserve"> </w:t>
      </w:r>
      <w:r>
        <w:rPr>
          <w:sz w:val="20"/>
        </w:rPr>
        <w:t>get</w:t>
      </w:r>
      <w:r>
        <w:rPr>
          <w:spacing w:val="-10"/>
          <w:sz w:val="20"/>
        </w:rPr>
        <w:t xml:space="preserve"> </w:t>
      </w:r>
      <w:r>
        <w:rPr>
          <w:sz w:val="20"/>
        </w:rPr>
        <w:t>to</w:t>
      </w:r>
      <w:r>
        <w:rPr>
          <w:spacing w:val="-10"/>
          <w:sz w:val="20"/>
        </w:rPr>
        <w:t xml:space="preserve"> </w:t>
      </w:r>
      <w:r>
        <w:rPr>
          <w:sz w:val="20"/>
        </w:rPr>
        <w:t>your</w:t>
      </w:r>
      <w:r>
        <w:rPr>
          <w:spacing w:val="-10"/>
          <w:sz w:val="20"/>
        </w:rPr>
        <w:t xml:space="preserve"> </w:t>
      </w:r>
      <w:r>
        <w:rPr>
          <w:sz w:val="20"/>
        </w:rPr>
        <w:t>work</w:t>
      </w:r>
      <w:r>
        <w:rPr>
          <w:spacing w:val="-10"/>
          <w:sz w:val="20"/>
        </w:rPr>
        <w:t xml:space="preserve"> </w:t>
      </w:r>
      <w:r>
        <w:rPr>
          <w:sz w:val="20"/>
        </w:rPr>
        <w:t>area</w:t>
      </w:r>
      <w:r>
        <w:rPr>
          <w:spacing w:val="-9"/>
          <w:sz w:val="20"/>
        </w:rPr>
        <w:t xml:space="preserve"> </w:t>
      </w:r>
      <w:r>
        <w:rPr>
          <w:sz w:val="20"/>
        </w:rPr>
        <w:t>and</w:t>
      </w:r>
      <w:r>
        <w:rPr>
          <w:spacing w:val="-10"/>
          <w:sz w:val="20"/>
        </w:rPr>
        <w:t xml:space="preserve"> </w:t>
      </w:r>
      <w:r>
        <w:rPr>
          <w:sz w:val="20"/>
        </w:rPr>
        <w:t>return</w:t>
      </w:r>
      <w:r>
        <w:rPr>
          <w:spacing w:val="-10"/>
          <w:sz w:val="20"/>
        </w:rPr>
        <w:t xml:space="preserve"> </w:t>
      </w:r>
      <w:r>
        <w:rPr>
          <w:sz w:val="20"/>
        </w:rPr>
        <w:t>to</w:t>
      </w:r>
      <w:r>
        <w:rPr>
          <w:spacing w:val="-10"/>
          <w:sz w:val="20"/>
        </w:rPr>
        <w:t xml:space="preserve"> </w:t>
      </w:r>
      <w:r>
        <w:rPr>
          <w:sz w:val="20"/>
        </w:rPr>
        <w:t>your</w:t>
      </w:r>
      <w:r>
        <w:rPr>
          <w:spacing w:val="-10"/>
          <w:sz w:val="20"/>
        </w:rPr>
        <w:t xml:space="preserve"> </w:t>
      </w:r>
      <w:r>
        <w:rPr>
          <w:sz w:val="20"/>
        </w:rPr>
        <w:t>car</w:t>
      </w:r>
      <w:r>
        <w:rPr>
          <w:spacing w:val="-10"/>
          <w:sz w:val="20"/>
        </w:rPr>
        <w:t xml:space="preserve"> </w:t>
      </w:r>
      <w:r>
        <w:rPr>
          <w:sz w:val="20"/>
        </w:rPr>
        <w:t>if</w:t>
      </w:r>
      <w:r>
        <w:rPr>
          <w:spacing w:val="-10"/>
          <w:sz w:val="20"/>
        </w:rPr>
        <w:t xml:space="preserve"> </w:t>
      </w:r>
      <w:r>
        <w:rPr>
          <w:sz w:val="20"/>
        </w:rPr>
        <w:t>you</w:t>
      </w:r>
      <w:r>
        <w:rPr>
          <w:spacing w:val="-9"/>
          <w:sz w:val="20"/>
        </w:rPr>
        <w:t xml:space="preserve"> </w:t>
      </w:r>
      <w:r>
        <w:rPr>
          <w:sz w:val="20"/>
        </w:rPr>
        <w:t>are</w:t>
      </w:r>
      <w:r>
        <w:rPr>
          <w:spacing w:val="-10"/>
          <w:sz w:val="20"/>
        </w:rPr>
        <w:t xml:space="preserve"> </w:t>
      </w:r>
      <w:r>
        <w:rPr>
          <w:sz w:val="20"/>
        </w:rPr>
        <w:t>working</w:t>
      </w:r>
      <w:r>
        <w:rPr>
          <w:spacing w:val="-10"/>
          <w:sz w:val="20"/>
        </w:rPr>
        <w:t xml:space="preserve"> </w:t>
      </w:r>
      <w:r>
        <w:rPr>
          <w:sz w:val="20"/>
        </w:rPr>
        <w:t>late</w:t>
      </w:r>
      <w:r>
        <w:rPr>
          <w:spacing w:val="-10"/>
          <w:sz w:val="20"/>
        </w:rPr>
        <w:t xml:space="preserve"> </w:t>
      </w:r>
      <w:r>
        <w:rPr>
          <w:sz w:val="20"/>
        </w:rPr>
        <w:t>or</w:t>
      </w:r>
      <w:r>
        <w:rPr>
          <w:spacing w:val="-10"/>
          <w:sz w:val="20"/>
        </w:rPr>
        <w:t xml:space="preserve"> </w:t>
      </w:r>
      <w:r>
        <w:rPr>
          <w:sz w:val="20"/>
        </w:rPr>
        <w:t>visiting</w:t>
      </w:r>
      <w:r>
        <w:rPr>
          <w:spacing w:val="-10"/>
          <w:sz w:val="20"/>
        </w:rPr>
        <w:t xml:space="preserve"> </w:t>
      </w:r>
      <w:r>
        <w:rPr>
          <w:sz w:val="20"/>
        </w:rPr>
        <w:t>a</w:t>
      </w:r>
      <w:r>
        <w:rPr>
          <w:spacing w:val="-10"/>
          <w:sz w:val="20"/>
        </w:rPr>
        <w:t xml:space="preserve"> </w:t>
      </w:r>
      <w:r>
        <w:rPr>
          <w:sz w:val="20"/>
        </w:rPr>
        <w:t>Service</w:t>
      </w:r>
      <w:r>
        <w:rPr>
          <w:spacing w:val="-9"/>
          <w:sz w:val="20"/>
        </w:rPr>
        <w:t xml:space="preserve"> </w:t>
      </w:r>
      <w:r>
        <w:rPr>
          <w:sz w:val="20"/>
        </w:rPr>
        <w:t>User?</w:t>
      </w:r>
    </w:p>
    <w:p w14:paraId="0BC4F336" w14:textId="77777777" w:rsidR="00BE4F44" w:rsidRDefault="00155674">
      <w:pPr>
        <w:pStyle w:val="ListParagraph"/>
        <w:numPr>
          <w:ilvl w:val="0"/>
          <w:numId w:val="1"/>
        </w:numPr>
        <w:tabs>
          <w:tab w:val="left" w:pos="816"/>
        </w:tabs>
        <w:spacing w:before="185"/>
        <w:ind w:hanging="267"/>
        <w:jc w:val="left"/>
        <w:rPr>
          <w:sz w:val="20"/>
        </w:rPr>
      </w:pPr>
      <w:r>
        <w:rPr>
          <w:sz w:val="20"/>
        </w:rPr>
        <w:t>Have</w:t>
      </w:r>
      <w:r>
        <w:rPr>
          <w:spacing w:val="-7"/>
          <w:sz w:val="20"/>
        </w:rPr>
        <w:t xml:space="preserve"> </w:t>
      </w:r>
      <w:r>
        <w:rPr>
          <w:sz w:val="20"/>
        </w:rPr>
        <w:t>you</w:t>
      </w:r>
      <w:r>
        <w:rPr>
          <w:spacing w:val="-6"/>
          <w:sz w:val="20"/>
        </w:rPr>
        <w:t xml:space="preserve"> </w:t>
      </w:r>
      <w:r>
        <w:rPr>
          <w:sz w:val="20"/>
        </w:rPr>
        <w:t>avoided</w:t>
      </w:r>
      <w:r>
        <w:rPr>
          <w:spacing w:val="-6"/>
          <w:sz w:val="20"/>
        </w:rPr>
        <w:t xml:space="preserve"> </w:t>
      </w:r>
      <w:r>
        <w:rPr>
          <w:sz w:val="20"/>
        </w:rPr>
        <w:t>or</w:t>
      </w:r>
      <w:r>
        <w:rPr>
          <w:spacing w:val="-7"/>
          <w:sz w:val="20"/>
        </w:rPr>
        <w:t xml:space="preserve"> </w:t>
      </w:r>
      <w:proofErr w:type="spellStart"/>
      <w:r>
        <w:rPr>
          <w:sz w:val="20"/>
        </w:rPr>
        <w:t>minimised</w:t>
      </w:r>
      <w:proofErr w:type="spellEnd"/>
      <w:r>
        <w:rPr>
          <w:spacing w:val="-6"/>
          <w:sz w:val="20"/>
        </w:rPr>
        <w:t xml:space="preserve"> </w:t>
      </w:r>
      <w:r>
        <w:rPr>
          <w:sz w:val="20"/>
        </w:rPr>
        <w:t>the</w:t>
      </w:r>
      <w:r>
        <w:rPr>
          <w:spacing w:val="-6"/>
          <w:sz w:val="20"/>
        </w:rPr>
        <w:t xml:space="preserve"> </w:t>
      </w:r>
      <w:r>
        <w:rPr>
          <w:sz w:val="20"/>
        </w:rPr>
        <w:t>carrying</w:t>
      </w:r>
      <w:r>
        <w:rPr>
          <w:spacing w:val="-6"/>
          <w:sz w:val="20"/>
        </w:rPr>
        <w:t xml:space="preserve"> </w:t>
      </w:r>
      <w:r>
        <w:rPr>
          <w:sz w:val="20"/>
        </w:rPr>
        <w:t>of</w:t>
      </w:r>
      <w:r>
        <w:rPr>
          <w:spacing w:val="-7"/>
          <w:sz w:val="20"/>
        </w:rPr>
        <w:t xml:space="preserve"> </w:t>
      </w:r>
      <w:r>
        <w:rPr>
          <w:sz w:val="20"/>
        </w:rPr>
        <w:t>cash</w:t>
      </w:r>
      <w:r>
        <w:rPr>
          <w:spacing w:val="-6"/>
          <w:sz w:val="20"/>
        </w:rPr>
        <w:t xml:space="preserve"> </w:t>
      </w:r>
      <w:r>
        <w:rPr>
          <w:sz w:val="20"/>
        </w:rPr>
        <w:t>and</w:t>
      </w:r>
      <w:r>
        <w:rPr>
          <w:spacing w:val="-6"/>
          <w:sz w:val="20"/>
        </w:rPr>
        <w:t xml:space="preserve"> </w:t>
      </w:r>
      <w:r>
        <w:rPr>
          <w:sz w:val="20"/>
        </w:rPr>
        <w:t>having</w:t>
      </w:r>
      <w:r>
        <w:rPr>
          <w:spacing w:val="-6"/>
          <w:sz w:val="20"/>
        </w:rPr>
        <w:t xml:space="preserve"> </w:t>
      </w:r>
      <w:r>
        <w:rPr>
          <w:sz w:val="20"/>
        </w:rPr>
        <w:t>valuable</w:t>
      </w:r>
      <w:r>
        <w:rPr>
          <w:spacing w:val="-7"/>
          <w:sz w:val="20"/>
        </w:rPr>
        <w:t xml:space="preserve"> </w:t>
      </w:r>
      <w:r>
        <w:rPr>
          <w:sz w:val="20"/>
        </w:rPr>
        <w:t>items</w:t>
      </w:r>
      <w:r>
        <w:rPr>
          <w:spacing w:val="-6"/>
          <w:sz w:val="20"/>
        </w:rPr>
        <w:t xml:space="preserve"> </w:t>
      </w:r>
      <w:r>
        <w:rPr>
          <w:sz w:val="20"/>
        </w:rPr>
        <w:t>visible?</w:t>
      </w:r>
    </w:p>
    <w:p w14:paraId="0BC4F337" w14:textId="77777777" w:rsidR="00BE4F44" w:rsidRDefault="00BE4F44">
      <w:pPr>
        <w:pStyle w:val="BodyText"/>
        <w:spacing w:before="2"/>
        <w:ind w:left="0"/>
        <w:rPr>
          <w:sz w:val="17"/>
        </w:rPr>
      </w:pPr>
    </w:p>
    <w:p w14:paraId="0BC4F338" w14:textId="77777777" w:rsidR="00BE4F44" w:rsidRDefault="00155674">
      <w:pPr>
        <w:pStyle w:val="ListParagraph"/>
        <w:numPr>
          <w:ilvl w:val="0"/>
          <w:numId w:val="1"/>
        </w:numPr>
        <w:tabs>
          <w:tab w:val="left" w:pos="816"/>
        </w:tabs>
        <w:spacing w:before="1" w:line="321" w:lineRule="auto"/>
        <w:ind w:right="117" w:hanging="374"/>
        <w:jc w:val="left"/>
        <w:rPr>
          <w:sz w:val="20"/>
        </w:rPr>
      </w:pPr>
      <w:r>
        <w:rPr>
          <w:sz w:val="20"/>
        </w:rPr>
        <w:t>Are</w:t>
      </w:r>
      <w:r>
        <w:rPr>
          <w:spacing w:val="-17"/>
          <w:sz w:val="20"/>
        </w:rPr>
        <w:t xml:space="preserve"> </w:t>
      </w:r>
      <w:r>
        <w:rPr>
          <w:sz w:val="20"/>
        </w:rPr>
        <w:t>you</w:t>
      </w:r>
      <w:r>
        <w:rPr>
          <w:spacing w:val="-16"/>
          <w:sz w:val="20"/>
        </w:rPr>
        <w:t xml:space="preserve"> </w:t>
      </w:r>
      <w:r>
        <w:rPr>
          <w:sz w:val="20"/>
        </w:rPr>
        <w:t>prepared</w:t>
      </w:r>
      <w:r>
        <w:rPr>
          <w:spacing w:val="-16"/>
          <w:sz w:val="20"/>
        </w:rPr>
        <w:t xml:space="preserve"> </w:t>
      </w:r>
      <w:r>
        <w:rPr>
          <w:sz w:val="20"/>
        </w:rPr>
        <w:t>to</w:t>
      </w:r>
      <w:r>
        <w:rPr>
          <w:spacing w:val="-16"/>
          <w:sz w:val="20"/>
        </w:rPr>
        <w:t xml:space="preserve"> </w:t>
      </w:r>
      <w:r>
        <w:rPr>
          <w:sz w:val="20"/>
        </w:rPr>
        <w:t>seek</w:t>
      </w:r>
      <w:r>
        <w:rPr>
          <w:spacing w:val="-16"/>
          <w:sz w:val="20"/>
        </w:rPr>
        <w:t xml:space="preserve"> </w:t>
      </w:r>
      <w:r>
        <w:rPr>
          <w:sz w:val="20"/>
        </w:rPr>
        <w:t>advice,</w:t>
      </w:r>
      <w:r>
        <w:rPr>
          <w:spacing w:val="-16"/>
          <w:sz w:val="20"/>
        </w:rPr>
        <w:t xml:space="preserve"> </w:t>
      </w:r>
      <w:r>
        <w:rPr>
          <w:sz w:val="20"/>
        </w:rPr>
        <w:t>get</w:t>
      </w:r>
      <w:r>
        <w:rPr>
          <w:spacing w:val="-16"/>
          <w:sz w:val="20"/>
        </w:rPr>
        <w:t xml:space="preserve"> </w:t>
      </w:r>
      <w:r>
        <w:rPr>
          <w:sz w:val="20"/>
        </w:rPr>
        <w:t>support</w:t>
      </w:r>
      <w:r>
        <w:rPr>
          <w:spacing w:val="-16"/>
          <w:sz w:val="20"/>
        </w:rPr>
        <w:t xml:space="preserve"> </w:t>
      </w:r>
      <w:r>
        <w:rPr>
          <w:sz w:val="20"/>
        </w:rPr>
        <w:t>or</w:t>
      </w:r>
      <w:r>
        <w:rPr>
          <w:spacing w:val="-16"/>
          <w:sz w:val="20"/>
        </w:rPr>
        <w:t xml:space="preserve"> </w:t>
      </w:r>
      <w:r>
        <w:rPr>
          <w:sz w:val="20"/>
        </w:rPr>
        <w:t>terminate</w:t>
      </w:r>
      <w:r>
        <w:rPr>
          <w:spacing w:val="-16"/>
          <w:sz w:val="20"/>
        </w:rPr>
        <w:t xml:space="preserve"> </w:t>
      </w:r>
      <w:r>
        <w:rPr>
          <w:sz w:val="20"/>
        </w:rPr>
        <w:t>the</w:t>
      </w:r>
      <w:r>
        <w:rPr>
          <w:spacing w:val="-16"/>
          <w:sz w:val="20"/>
        </w:rPr>
        <w:t xml:space="preserve"> </w:t>
      </w:r>
      <w:r>
        <w:rPr>
          <w:sz w:val="20"/>
        </w:rPr>
        <w:t>appointment</w:t>
      </w:r>
      <w:r>
        <w:rPr>
          <w:spacing w:val="-16"/>
          <w:sz w:val="20"/>
        </w:rPr>
        <w:t xml:space="preserve"> </w:t>
      </w:r>
      <w:r>
        <w:rPr>
          <w:sz w:val="20"/>
        </w:rPr>
        <w:t>as</w:t>
      </w:r>
      <w:r>
        <w:rPr>
          <w:spacing w:val="-16"/>
          <w:sz w:val="20"/>
        </w:rPr>
        <w:t xml:space="preserve"> </w:t>
      </w:r>
      <w:r>
        <w:rPr>
          <w:sz w:val="20"/>
        </w:rPr>
        <w:t>appropriate</w:t>
      </w:r>
      <w:r>
        <w:rPr>
          <w:spacing w:val="-16"/>
          <w:sz w:val="20"/>
        </w:rPr>
        <w:t xml:space="preserve"> </w:t>
      </w:r>
      <w:r>
        <w:rPr>
          <w:sz w:val="20"/>
        </w:rPr>
        <w:t>if</w:t>
      </w:r>
      <w:r>
        <w:rPr>
          <w:spacing w:val="-16"/>
          <w:sz w:val="20"/>
        </w:rPr>
        <w:t xml:space="preserve"> </w:t>
      </w:r>
      <w:r>
        <w:rPr>
          <w:sz w:val="20"/>
        </w:rPr>
        <w:t>there</w:t>
      </w:r>
      <w:r>
        <w:rPr>
          <w:spacing w:val="-16"/>
          <w:sz w:val="20"/>
        </w:rPr>
        <w:t xml:space="preserve"> </w:t>
      </w:r>
      <w:r>
        <w:rPr>
          <w:sz w:val="20"/>
        </w:rPr>
        <w:t>is</w:t>
      </w:r>
      <w:r>
        <w:rPr>
          <w:spacing w:val="-16"/>
          <w:sz w:val="20"/>
        </w:rPr>
        <w:t xml:space="preserve"> </w:t>
      </w:r>
      <w:r>
        <w:rPr>
          <w:sz w:val="20"/>
        </w:rPr>
        <w:t>any</w:t>
      </w:r>
      <w:r>
        <w:rPr>
          <w:spacing w:val="-16"/>
          <w:sz w:val="20"/>
        </w:rPr>
        <w:t xml:space="preserve"> </w:t>
      </w:r>
      <w:r>
        <w:rPr>
          <w:sz w:val="20"/>
        </w:rPr>
        <w:t>aspect</w:t>
      </w:r>
      <w:r>
        <w:rPr>
          <w:spacing w:val="-16"/>
          <w:sz w:val="20"/>
        </w:rPr>
        <w:t xml:space="preserve"> </w:t>
      </w:r>
      <w:r>
        <w:rPr>
          <w:sz w:val="20"/>
        </w:rPr>
        <w:t>that makes you</w:t>
      </w:r>
      <w:r>
        <w:rPr>
          <w:spacing w:val="-7"/>
          <w:sz w:val="20"/>
        </w:rPr>
        <w:t xml:space="preserve"> </w:t>
      </w:r>
      <w:r>
        <w:rPr>
          <w:sz w:val="20"/>
        </w:rPr>
        <w:t>uneasy?</w:t>
      </w:r>
    </w:p>
    <w:p w14:paraId="0BC4F339" w14:textId="77777777" w:rsidR="00BE4F44" w:rsidRDefault="00155674">
      <w:pPr>
        <w:pStyle w:val="ListParagraph"/>
        <w:numPr>
          <w:ilvl w:val="0"/>
          <w:numId w:val="1"/>
        </w:numPr>
        <w:tabs>
          <w:tab w:val="left" w:pos="816"/>
        </w:tabs>
        <w:spacing w:before="106"/>
        <w:ind w:hanging="374"/>
        <w:jc w:val="left"/>
        <w:rPr>
          <w:sz w:val="20"/>
        </w:rPr>
      </w:pPr>
      <w:r>
        <w:rPr>
          <w:sz w:val="20"/>
        </w:rPr>
        <w:t>Do</w:t>
      </w:r>
      <w:r>
        <w:rPr>
          <w:spacing w:val="-11"/>
          <w:sz w:val="20"/>
        </w:rPr>
        <w:t xml:space="preserve"> </w:t>
      </w:r>
      <w:r>
        <w:rPr>
          <w:sz w:val="20"/>
        </w:rPr>
        <w:t>you</w:t>
      </w:r>
      <w:r>
        <w:rPr>
          <w:spacing w:val="-11"/>
          <w:sz w:val="20"/>
        </w:rPr>
        <w:t xml:space="preserve"> </w:t>
      </w:r>
      <w:r>
        <w:rPr>
          <w:sz w:val="20"/>
        </w:rPr>
        <w:t>know</w:t>
      </w:r>
      <w:r>
        <w:rPr>
          <w:spacing w:val="-11"/>
          <w:sz w:val="20"/>
        </w:rPr>
        <w:t xml:space="preserve"> </w:t>
      </w:r>
      <w:r>
        <w:rPr>
          <w:sz w:val="20"/>
        </w:rPr>
        <w:t>to</w:t>
      </w:r>
      <w:r>
        <w:rPr>
          <w:spacing w:val="-11"/>
          <w:sz w:val="20"/>
        </w:rPr>
        <w:t xml:space="preserve"> </w:t>
      </w:r>
      <w:r>
        <w:rPr>
          <w:sz w:val="20"/>
        </w:rPr>
        <w:t>escalate</w:t>
      </w:r>
      <w:r>
        <w:rPr>
          <w:spacing w:val="-11"/>
          <w:sz w:val="20"/>
        </w:rPr>
        <w:t xml:space="preserve"> </w:t>
      </w:r>
      <w:r>
        <w:rPr>
          <w:sz w:val="20"/>
        </w:rPr>
        <w:t>to</w:t>
      </w:r>
      <w:r>
        <w:rPr>
          <w:spacing w:val="-11"/>
          <w:sz w:val="20"/>
        </w:rPr>
        <w:t xml:space="preserve"> </w:t>
      </w:r>
      <w:r>
        <w:rPr>
          <w:sz w:val="20"/>
        </w:rPr>
        <w:t>your</w:t>
      </w:r>
      <w:r>
        <w:rPr>
          <w:spacing w:val="-11"/>
          <w:sz w:val="20"/>
        </w:rPr>
        <w:t xml:space="preserve"> </w:t>
      </w:r>
      <w:r>
        <w:rPr>
          <w:sz w:val="20"/>
        </w:rPr>
        <w:t>manager</w:t>
      </w:r>
      <w:r>
        <w:rPr>
          <w:spacing w:val="-11"/>
          <w:sz w:val="20"/>
        </w:rPr>
        <w:t xml:space="preserve"> </w:t>
      </w:r>
      <w:r>
        <w:rPr>
          <w:sz w:val="20"/>
        </w:rPr>
        <w:t>at</w:t>
      </w:r>
      <w:r>
        <w:rPr>
          <w:spacing w:val="-11"/>
          <w:sz w:val="20"/>
        </w:rPr>
        <w:t xml:space="preserve"> </w:t>
      </w:r>
      <w:r>
        <w:rPr>
          <w:sz w:val="20"/>
        </w:rPr>
        <w:t>the</w:t>
      </w:r>
      <w:r>
        <w:rPr>
          <w:spacing w:val="-10"/>
          <w:sz w:val="20"/>
        </w:rPr>
        <w:t xml:space="preserve"> </w:t>
      </w:r>
      <w:r>
        <w:rPr>
          <w:sz w:val="20"/>
        </w:rPr>
        <w:t>first</w:t>
      </w:r>
      <w:r>
        <w:rPr>
          <w:spacing w:val="-11"/>
          <w:sz w:val="20"/>
        </w:rPr>
        <w:t xml:space="preserve"> </w:t>
      </w:r>
      <w:r>
        <w:rPr>
          <w:sz w:val="20"/>
        </w:rPr>
        <w:t>opportunity</w:t>
      </w:r>
      <w:r>
        <w:rPr>
          <w:spacing w:val="-11"/>
          <w:sz w:val="20"/>
        </w:rPr>
        <w:t xml:space="preserve"> </w:t>
      </w:r>
      <w:r>
        <w:rPr>
          <w:sz w:val="20"/>
        </w:rPr>
        <w:t>any</w:t>
      </w:r>
      <w:r>
        <w:rPr>
          <w:spacing w:val="-11"/>
          <w:sz w:val="20"/>
        </w:rPr>
        <w:t xml:space="preserve"> </w:t>
      </w:r>
      <w:r>
        <w:rPr>
          <w:sz w:val="20"/>
        </w:rPr>
        <w:t>aspects</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visit</w:t>
      </w:r>
      <w:r>
        <w:rPr>
          <w:spacing w:val="-11"/>
          <w:sz w:val="20"/>
        </w:rPr>
        <w:t xml:space="preserve"> </w:t>
      </w:r>
      <w:r>
        <w:rPr>
          <w:sz w:val="20"/>
        </w:rPr>
        <w:t>that</w:t>
      </w:r>
      <w:r>
        <w:rPr>
          <w:spacing w:val="-11"/>
          <w:sz w:val="20"/>
        </w:rPr>
        <w:t xml:space="preserve"> </w:t>
      </w:r>
      <w:r>
        <w:rPr>
          <w:sz w:val="20"/>
        </w:rPr>
        <w:t>need</w:t>
      </w:r>
      <w:r>
        <w:rPr>
          <w:spacing w:val="-11"/>
          <w:sz w:val="20"/>
        </w:rPr>
        <w:t xml:space="preserve"> </w:t>
      </w:r>
      <w:r>
        <w:rPr>
          <w:sz w:val="20"/>
        </w:rPr>
        <w:t>to</w:t>
      </w:r>
      <w:r>
        <w:rPr>
          <w:spacing w:val="-10"/>
          <w:sz w:val="20"/>
        </w:rPr>
        <w:t xml:space="preserve"> </w:t>
      </w:r>
      <w:r>
        <w:rPr>
          <w:sz w:val="20"/>
        </w:rPr>
        <w:t>be</w:t>
      </w:r>
      <w:r>
        <w:rPr>
          <w:spacing w:val="-11"/>
          <w:sz w:val="20"/>
        </w:rPr>
        <w:t xml:space="preserve"> </w:t>
      </w:r>
      <w:r>
        <w:rPr>
          <w:sz w:val="20"/>
        </w:rPr>
        <w:t>shared?</w:t>
      </w:r>
    </w:p>
    <w:p w14:paraId="0BC4F33A" w14:textId="77777777" w:rsidR="00BE4F44" w:rsidRDefault="00155674">
      <w:pPr>
        <w:pStyle w:val="ListParagraph"/>
        <w:numPr>
          <w:ilvl w:val="0"/>
          <w:numId w:val="1"/>
        </w:numPr>
        <w:tabs>
          <w:tab w:val="left" w:pos="816"/>
        </w:tabs>
        <w:spacing w:before="184"/>
        <w:ind w:hanging="374"/>
        <w:jc w:val="left"/>
        <w:rPr>
          <w:sz w:val="20"/>
        </w:rPr>
      </w:pPr>
      <w:r>
        <w:rPr>
          <w:sz w:val="20"/>
        </w:rPr>
        <w:t>Do you carry a personal</w:t>
      </w:r>
      <w:r>
        <w:rPr>
          <w:spacing w:val="-17"/>
          <w:sz w:val="20"/>
        </w:rPr>
        <w:t xml:space="preserve"> </w:t>
      </w:r>
      <w:r>
        <w:rPr>
          <w:sz w:val="20"/>
        </w:rPr>
        <w:t>alarm?</w:t>
      </w:r>
    </w:p>
    <w:p w14:paraId="0BC4F33B" w14:textId="77777777" w:rsidR="00BE4F44" w:rsidRDefault="00155674">
      <w:pPr>
        <w:pStyle w:val="ListParagraph"/>
        <w:numPr>
          <w:ilvl w:val="0"/>
          <w:numId w:val="1"/>
        </w:numPr>
        <w:tabs>
          <w:tab w:val="left" w:pos="816"/>
        </w:tabs>
        <w:spacing w:before="185"/>
        <w:ind w:hanging="374"/>
        <w:jc w:val="left"/>
        <w:rPr>
          <w:sz w:val="20"/>
        </w:rPr>
      </w:pPr>
      <w:r>
        <w:rPr>
          <w:sz w:val="20"/>
        </w:rPr>
        <w:t>Do</w:t>
      </w:r>
      <w:r>
        <w:rPr>
          <w:spacing w:val="-6"/>
          <w:sz w:val="20"/>
        </w:rPr>
        <w:t xml:space="preserve"> </w:t>
      </w:r>
      <w:r>
        <w:rPr>
          <w:sz w:val="20"/>
        </w:rPr>
        <w:t>you</w:t>
      </w:r>
      <w:r>
        <w:rPr>
          <w:spacing w:val="-6"/>
          <w:sz w:val="20"/>
        </w:rPr>
        <w:t xml:space="preserve"> </w:t>
      </w:r>
      <w:r>
        <w:rPr>
          <w:sz w:val="20"/>
        </w:rPr>
        <w:t>have</w:t>
      </w:r>
      <w:r>
        <w:rPr>
          <w:spacing w:val="-5"/>
          <w:sz w:val="20"/>
        </w:rPr>
        <w:t xml:space="preserve"> </w:t>
      </w:r>
      <w:r>
        <w:rPr>
          <w:sz w:val="20"/>
        </w:rPr>
        <w:t>a</w:t>
      </w:r>
      <w:r>
        <w:rPr>
          <w:spacing w:val="-6"/>
          <w:sz w:val="20"/>
        </w:rPr>
        <w:t xml:space="preserve"> </w:t>
      </w:r>
      <w:r>
        <w:rPr>
          <w:sz w:val="20"/>
        </w:rPr>
        <w:t>mobile</w:t>
      </w:r>
      <w:r>
        <w:rPr>
          <w:spacing w:val="-5"/>
          <w:sz w:val="20"/>
        </w:rPr>
        <w:t xml:space="preserve"> </w:t>
      </w:r>
      <w:r>
        <w:rPr>
          <w:sz w:val="20"/>
        </w:rPr>
        <w:t>phone,</w:t>
      </w:r>
      <w:r>
        <w:rPr>
          <w:spacing w:val="-6"/>
          <w:sz w:val="20"/>
        </w:rPr>
        <w:t xml:space="preserve"> </w:t>
      </w:r>
      <w:r>
        <w:rPr>
          <w:sz w:val="20"/>
        </w:rPr>
        <w:t>and</w:t>
      </w:r>
      <w:r>
        <w:rPr>
          <w:spacing w:val="-5"/>
          <w:sz w:val="20"/>
        </w:rPr>
        <w:t xml:space="preserve"> </w:t>
      </w:r>
      <w:r>
        <w:rPr>
          <w:sz w:val="20"/>
        </w:rPr>
        <w:t>do</w:t>
      </w:r>
      <w:r>
        <w:rPr>
          <w:spacing w:val="-6"/>
          <w:sz w:val="20"/>
        </w:rPr>
        <w:t xml:space="preserve"> </w:t>
      </w:r>
      <w:r>
        <w:rPr>
          <w:sz w:val="20"/>
        </w:rPr>
        <w:t>you</w:t>
      </w:r>
      <w:r>
        <w:rPr>
          <w:spacing w:val="-5"/>
          <w:sz w:val="20"/>
        </w:rPr>
        <w:t xml:space="preserve"> </w:t>
      </w:r>
      <w:r>
        <w:rPr>
          <w:sz w:val="20"/>
        </w:rPr>
        <w:t>have</w:t>
      </w:r>
      <w:r>
        <w:rPr>
          <w:spacing w:val="-6"/>
          <w:sz w:val="20"/>
        </w:rPr>
        <w:t xml:space="preserve"> </w:t>
      </w:r>
      <w:r>
        <w:rPr>
          <w:sz w:val="20"/>
        </w:rPr>
        <w:t>any</w:t>
      </w:r>
      <w:r>
        <w:rPr>
          <w:spacing w:val="-5"/>
          <w:sz w:val="20"/>
        </w:rPr>
        <w:t xml:space="preserve"> </w:t>
      </w:r>
      <w:r>
        <w:rPr>
          <w:sz w:val="20"/>
        </w:rPr>
        <w:t>network</w:t>
      </w:r>
      <w:r>
        <w:rPr>
          <w:spacing w:val="-6"/>
          <w:sz w:val="20"/>
        </w:rPr>
        <w:t xml:space="preserve"> </w:t>
      </w:r>
      <w:r>
        <w:rPr>
          <w:sz w:val="20"/>
        </w:rPr>
        <w:t>coverage</w:t>
      </w:r>
      <w:r>
        <w:rPr>
          <w:spacing w:val="-5"/>
          <w:sz w:val="20"/>
        </w:rPr>
        <w:t xml:space="preserve"> </w:t>
      </w:r>
      <w:r>
        <w:rPr>
          <w:sz w:val="20"/>
        </w:rPr>
        <w:t>concerns?</w:t>
      </w:r>
    </w:p>
    <w:p w14:paraId="0BC4F33C" w14:textId="77777777" w:rsidR="00BE4F44" w:rsidRDefault="00155674">
      <w:pPr>
        <w:pStyle w:val="ListParagraph"/>
        <w:numPr>
          <w:ilvl w:val="0"/>
          <w:numId w:val="1"/>
        </w:numPr>
        <w:tabs>
          <w:tab w:val="left" w:pos="816"/>
        </w:tabs>
        <w:spacing w:before="184"/>
        <w:ind w:hanging="374"/>
        <w:jc w:val="left"/>
        <w:rPr>
          <w:sz w:val="20"/>
        </w:rPr>
      </w:pPr>
      <w:r>
        <w:rPr>
          <w:sz w:val="20"/>
        </w:rPr>
        <w:t>Do you have suitable and sufficient levels of</w:t>
      </w:r>
      <w:r>
        <w:rPr>
          <w:spacing w:val="-32"/>
          <w:sz w:val="20"/>
        </w:rPr>
        <w:t xml:space="preserve"> </w:t>
      </w:r>
      <w:r>
        <w:rPr>
          <w:sz w:val="20"/>
        </w:rPr>
        <w:t>PPE?</w:t>
      </w:r>
    </w:p>
    <w:sectPr w:rsidR="00BE4F44">
      <w:headerReference w:type="default" r:id="rId34"/>
      <w:footerReference w:type="default" r:id="rId35"/>
      <w:pgSz w:w="11900" w:h="16840"/>
      <w:pgMar w:top="0" w:right="460" w:bottom="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07E70" w14:textId="77777777" w:rsidR="00155674" w:rsidRDefault="00155674">
      <w:r>
        <w:separator/>
      </w:r>
    </w:p>
  </w:endnote>
  <w:endnote w:type="continuationSeparator" w:id="0">
    <w:p w14:paraId="4161B5E2" w14:textId="77777777" w:rsidR="00155674" w:rsidRDefault="0015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F35B" w14:textId="77777777" w:rsidR="00BE4F44" w:rsidRDefault="00155674">
    <w:pPr>
      <w:pStyle w:val="BodyText"/>
      <w:spacing w:line="14" w:lineRule="auto"/>
      <w:ind w:left="0"/>
      <w:rPr>
        <w:sz w:val="20"/>
      </w:rPr>
    </w:pPr>
    <w:r>
      <w:pict w14:anchorId="0BC4F361">
        <v:group id="_x0000_s2051" style="position:absolute;margin-left:0;margin-top:802pt;width:595pt;height:40pt;z-index:-15088;mso-position-horizontal-relative:page;mso-position-vertical-relative:page" coordorigin=",16040" coordsize="11900,800">
          <v:rect id="_x0000_s2053" style="position:absolute;top:16040;width:11900;height:80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00;top:16200;width:780;height:540">
            <v:imagedata r:id="rId1" o:title=""/>
          </v:shape>
          <w10:wrap anchorx="page" anchory="page"/>
        </v:group>
      </w:pict>
    </w:r>
    <w:r>
      <w:pict w14:anchorId="0BC4F362">
        <v:shapetype id="_x0000_t202" coordsize="21600,21600" o:spt="202" path="m,l,21600r21600,l21600,xe">
          <v:stroke joinstyle="miter"/>
          <v:path gradientshapeok="t" o:connecttype="rect"/>
        </v:shapetype>
        <v:shape id="_x0000_s2050" type="#_x0000_t202" style="position:absolute;margin-left:64pt;margin-top:805.15pt;width:454.7pt;height:26.95pt;z-index:-15064;mso-position-horizontal-relative:page;mso-position-vertical-relative:page" filled="f" stroked="f">
          <v:textbox inset="0,0,0,0">
            <w:txbxContent>
              <w:p w14:paraId="0BC4F378" w14:textId="77777777" w:rsidR="00BE4F44" w:rsidRDefault="00155674">
                <w:pPr>
                  <w:spacing w:before="34" w:line="208" w:lineRule="auto"/>
                  <w:ind w:left="20" w:right="-11"/>
                  <w:rPr>
                    <w:sz w:val="16"/>
                  </w:rPr>
                </w:pPr>
                <w:r>
                  <w:rPr>
                    <w:color w:val="353535"/>
                    <w:sz w:val="16"/>
                  </w:rPr>
                  <w:t xml:space="preserve">This policy is Copyright © Quality Compliance Systems Ltd. 2007 (Last updated 2020) and is only licensed for use with a current </w:t>
                </w:r>
                <w:proofErr w:type="spellStart"/>
                <w:r>
                  <w:rPr>
                    <w:color w:val="353535"/>
                    <w:sz w:val="16"/>
                  </w:rPr>
                  <w:t>Licence</w:t>
                </w:r>
                <w:proofErr w:type="spellEnd"/>
                <w:r>
                  <w:rPr>
                    <w:color w:val="353535"/>
                    <w:sz w:val="16"/>
                  </w:rPr>
                  <w:t xml:space="preserve"> Certificate. If you have a current </w:t>
                </w:r>
                <w:proofErr w:type="spellStart"/>
                <w:r>
                  <w:rPr>
                    <w:color w:val="353535"/>
                    <w:sz w:val="16"/>
                  </w:rPr>
                  <w:t>Licence</w:t>
                </w:r>
                <w:proofErr w:type="spellEnd"/>
                <w:r>
                  <w:rPr>
                    <w:color w:val="353535"/>
                    <w:sz w:val="16"/>
                  </w:rPr>
                  <w:t xml:space="preserve"> Certif</w:t>
                </w:r>
                <w:r>
                  <w:rPr>
                    <w:color w:val="353535"/>
                    <w:sz w:val="16"/>
                  </w:rPr>
                  <w:t>icate, it can be accessed in your online account.</w:t>
                </w:r>
              </w:p>
              <w:p w14:paraId="0BC4F379" w14:textId="77777777" w:rsidR="00BE4F44" w:rsidRDefault="00155674">
                <w:pPr>
                  <w:spacing w:line="164" w:lineRule="exact"/>
                  <w:ind w:left="20"/>
                  <w:rPr>
                    <w:sz w:val="16"/>
                  </w:rPr>
                </w:pPr>
                <w:r>
                  <w:rPr>
                    <w:color w:val="353535"/>
                    <w:sz w:val="16"/>
                  </w:rPr>
                  <w:t xml:space="preserve">Use without a current </w:t>
                </w:r>
                <w:proofErr w:type="spellStart"/>
                <w:r>
                  <w:rPr>
                    <w:color w:val="353535"/>
                    <w:sz w:val="16"/>
                  </w:rPr>
                  <w:t>Licence</w:t>
                </w:r>
                <w:proofErr w:type="spellEnd"/>
                <w:r>
                  <w:rPr>
                    <w:color w:val="353535"/>
                    <w:sz w:val="16"/>
                  </w:rPr>
                  <w:t xml:space="preserve"> Certificate is strictly prohibited.</w:t>
                </w:r>
              </w:p>
            </w:txbxContent>
          </v:textbox>
          <w10:wrap anchorx="page" anchory="page"/>
        </v:shape>
      </w:pict>
    </w:r>
    <w:r>
      <w:pict w14:anchorId="0BC4F363">
        <v:shape id="_x0000_s2049" type="#_x0000_t202" style="position:absolute;margin-left:547.25pt;margin-top:810.15pt;width:34pt;height:10.95pt;z-index:-15040;mso-position-horizontal-relative:page;mso-position-vertical-relative:page" filled="f" stroked="f">
          <v:textbox inset="0,0,0,0">
            <w:txbxContent>
              <w:p w14:paraId="0BC4F37A" w14:textId="77777777" w:rsidR="00BE4F44" w:rsidRDefault="00155674">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F35D" w14:textId="77777777" w:rsidR="00BE4F44" w:rsidRDefault="00BE4F44">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B4ABD" w14:textId="77777777" w:rsidR="00155674" w:rsidRDefault="00155674">
      <w:r>
        <w:separator/>
      </w:r>
    </w:p>
  </w:footnote>
  <w:footnote w:type="continuationSeparator" w:id="0">
    <w:p w14:paraId="704EAF93" w14:textId="77777777" w:rsidR="00155674" w:rsidRDefault="00155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F35A" w14:textId="77777777" w:rsidR="00BE4F44" w:rsidRDefault="00155674">
    <w:pPr>
      <w:pStyle w:val="BodyText"/>
      <w:spacing w:line="14" w:lineRule="auto"/>
      <w:ind w:left="0"/>
      <w:rPr>
        <w:sz w:val="20"/>
      </w:rPr>
    </w:pPr>
    <w:r>
      <w:pict w14:anchorId="0BC4F35E">
        <v:group id="_x0000_s2056" style="position:absolute;margin-left:0;margin-top:0;width:595pt;height:1in;z-index:-15160;mso-position-horizontal-relative:page;mso-position-vertical-relative:page" coordsize="11900,1440">
          <v:rect id="_x0000_s2059" style="position:absolute;width:11900;height:940" fillcolor="#f9a1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300;top:360;width:400;height:400">
            <v:imagedata r:id="rId1" o:title=""/>
          </v:shape>
          <v:rect id="_x0000_s2057" style="position:absolute;top:940;width:11900;height:500" fillcolor="#f6f6f6" stroked="f"/>
          <w10:wrap anchorx="page" anchory="page"/>
        </v:group>
      </w:pict>
    </w:r>
    <w:r>
      <w:pict w14:anchorId="0BC4F35F">
        <v:shapetype id="_x0000_t202" coordsize="21600,21600" o:spt="202" path="m,l,21600r21600,l21600,xe">
          <v:stroke joinstyle="miter"/>
          <v:path gradientshapeok="t" o:connecttype="rect"/>
        </v:shapetype>
        <v:shape id="_x0000_s2055" type="#_x0000_t202" style="position:absolute;margin-left:197.05pt;margin-top:14.85pt;width:215.45pt;height:26.3pt;z-index:-15136;mso-position-horizontal-relative:page;mso-position-vertical-relative:page" filled="f" stroked="f">
          <v:textbox inset="0,0,0,0">
            <w:txbxContent>
              <w:p w14:paraId="0BC4F374" w14:textId="77777777" w:rsidR="00BE4F44" w:rsidRDefault="00155674">
                <w:pPr>
                  <w:spacing w:before="13"/>
                  <w:jc w:val="center"/>
                </w:pPr>
                <w:r>
                  <w:rPr>
                    <w:color w:val="FFFFFF"/>
                  </w:rPr>
                  <w:t>PM12 - Lone Working Policy and Procedure</w:t>
                </w:r>
              </w:p>
              <w:p w14:paraId="0BC4F375" w14:textId="77777777" w:rsidR="00BE4F44" w:rsidRDefault="00155674">
                <w:pPr>
                  <w:spacing w:before="55"/>
                  <w:ind w:left="6"/>
                  <w:jc w:val="center"/>
                  <w:rPr>
                    <w:sz w:val="16"/>
                  </w:rPr>
                </w:pPr>
                <w:r>
                  <w:rPr>
                    <w:color w:val="FFFFFF"/>
                    <w:sz w:val="16"/>
                  </w:rPr>
                  <w:t>Health and Safety - Health &amp; Safety</w:t>
                </w:r>
              </w:p>
            </w:txbxContent>
          </v:textbox>
          <w10:wrap anchorx="page" anchory="page"/>
        </v:shape>
      </w:pict>
    </w:r>
    <w:r>
      <w:pict w14:anchorId="0BC4F360">
        <v:shape id="_x0000_s2054" type="#_x0000_t202" style="position:absolute;margin-left:173.45pt;margin-top:50.15pt;width:232.9pt;height:18.95pt;z-index:-15112;mso-position-horizontal-relative:page;mso-position-vertical-relative:page" filled="f" stroked="f">
          <v:textbox inset="0,0,0,0">
            <w:txbxContent>
              <w:p w14:paraId="0BC4F376" w14:textId="77777777" w:rsidR="00BE4F44" w:rsidRDefault="00155674">
                <w:pPr>
                  <w:spacing w:before="14" w:line="172" w:lineRule="exact"/>
                  <w:ind w:left="10"/>
                  <w:jc w:val="center"/>
                  <w:rPr>
                    <w:sz w:val="16"/>
                  </w:rPr>
                </w:pPr>
                <w:r>
                  <w:rPr>
                    <w:color w:val="353535"/>
                    <w:sz w:val="16"/>
                  </w:rPr>
                  <w:t>Holbeach &amp; East Elloe Hospital Trust</w:t>
                </w:r>
              </w:p>
              <w:p w14:paraId="0BC4F377" w14:textId="77777777" w:rsidR="00BE4F44" w:rsidRDefault="00155674">
                <w:pPr>
                  <w:spacing w:line="172" w:lineRule="exact"/>
                  <w:jc w:val="center"/>
                  <w:rPr>
                    <w:sz w:val="16"/>
                  </w:rPr>
                </w:pPr>
                <w:r>
                  <w:rPr>
                    <w:color w:val="353535"/>
                    <w:sz w:val="16"/>
                  </w:rPr>
                  <w:t>Boston Road North, Holbeach, Spalding, Lincolnshire, PE12 8AQ</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F35C" w14:textId="77777777" w:rsidR="00BE4F44" w:rsidRDefault="00BE4F44">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4D8"/>
    <w:multiLevelType w:val="hybridMultilevel"/>
    <w:tmpl w:val="A4665C76"/>
    <w:lvl w:ilvl="0" w:tplc="7ABE63A0">
      <w:start w:val="2"/>
      <w:numFmt w:val="decimal"/>
      <w:lvlText w:val="%1"/>
      <w:lvlJc w:val="left"/>
      <w:pPr>
        <w:ind w:left="1178" w:hanging="322"/>
        <w:jc w:val="left"/>
      </w:pPr>
      <w:rPr>
        <w:rFonts w:hint="default"/>
        <w:lang w:val="en-US" w:eastAsia="en-US" w:bidi="en-US"/>
      </w:rPr>
    </w:lvl>
    <w:lvl w:ilvl="1" w:tplc="871E31AC">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FE744340">
      <w:numFmt w:val="bullet"/>
      <w:lvlText w:val="•"/>
      <w:lvlJc w:val="left"/>
      <w:pPr>
        <w:ind w:left="3116" w:hanging="322"/>
      </w:pPr>
      <w:rPr>
        <w:rFonts w:hint="default"/>
        <w:lang w:val="en-US" w:eastAsia="en-US" w:bidi="en-US"/>
      </w:rPr>
    </w:lvl>
    <w:lvl w:ilvl="3" w:tplc="60366716">
      <w:numFmt w:val="bullet"/>
      <w:lvlText w:val="•"/>
      <w:lvlJc w:val="left"/>
      <w:pPr>
        <w:ind w:left="4084" w:hanging="322"/>
      </w:pPr>
      <w:rPr>
        <w:rFonts w:hint="default"/>
        <w:lang w:val="en-US" w:eastAsia="en-US" w:bidi="en-US"/>
      </w:rPr>
    </w:lvl>
    <w:lvl w:ilvl="4" w:tplc="2656317E">
      <w:numFmt w:val="bullet"/>
      <w:lvlText w:val="•"/>
      <w:lvlJc w:val="left"/>
      <w:pPr>
        <w:ind w:left="5052" w:hanging="322"/>
      </w:pPr>
      <w:rPr>
        <w:rFonts w:hint="default"/>
        <w:lang w:val="en-US" w:eastAsia="en-US" w:bidi="en-US"/>
      </w:rPr>
    </w:lvl>
    <w:lvl w:ilvl="5" w:tplc="FDF8960A">
      <w:numFmt w:val="bullet"/>
      <w:lvlText w:val="•"/>
      <w:lvlJc w:val="left"/>
      <w:pPr>
        <w:ind w:left="6020" w:hanging="322"/>
      </w:pPr>
      <w:rPr>
        <w:rFonts w:hint="default"/>
        <w:lang w:val="en-US" w:eastAsia="en-US" w:bidi="en-US"/>
      </w:rPr>
    </w:lvl>
    <w:lvl w:ilvl="6" w:tplc="A5D201BE">
      <w:numFmt w:val="bullet"/>
      <w:lvlText w:val="•"/>
      <w:lvlJc w:val="left"/>
      <w:pPr>
        <w:ind w:left="6988" w:hanging="322"/>
      </w:pPr>
      <w:rPr>
        <w:rFonts w:hint="default"/>
        <w:lang w:val="en-US" w:eastAsia="en-US" w:bidi="en-US"/>
      </w:rPr>
    </w:lvl>
    <w:lvl w:ilvl="7" w:tplc="411E77A4">
      <w:numFmt w:val="bullet"/>
      <w:lvlText w:val="•"/>
      <w:lvlJc w:val="left"/>
      <w:pPr>
        <w:ind w:left="7956" w:hanging="322"/>
      </w:pPr>
      <w:rPr>
        <w:rFonts w:hint="default"/>
        <w:lang w:val="en-US" w:eastAsia="en-US" w:bidi="en-US"/>
      </w:rPr>
    </w:lvl>
    <w:lvl w:ilvl="8" w:tplc="58485C7E">
      <w:numFmt w:val="bullet"/>
      <w:lvlText w:val="•"/>
      <w:lvlJc w:val="left"/>
      <w:pPr>
        <w:ind w:left="8924" w:hanging="322"/>
      </w:pPr>
      <w:rPr>
        <w:rFonts w:hint="default"/>
        <w:lang w:val="en-US" w:eastAsia="en-US" w:bidi="en-US"/>
      </w:rPr>
    </w:lvl>
  </w:abstractNum>
  <w:abstractNum w:abstractNumId="1" w15:restartNumberingAfterBreak="0">
    <w:nsid w:val="16C94848"/>
    <w:multiLevelType w:val="hybridMultilevel"/>
    <w:tmpl w:val="745A2060"/>
    <w:lvl w:ilvl="0" w:tplc="465EFE58">
      <w:start w:val="5"/>
      <w:numFmt w:val="decimal"/>
      <w:lvlText w:val="%1"/>
      <w:lvlJc w:val="left"/>
      <w:pPr>
        <w:ind w:left="1177" w:hanging="321"/>
        <w:jc w:val="left"/>
      </w:pPr>
      <w:rPr>
        <w:rFonts w:hint="default"/>
        <w:lang w:val="en-US" w:eastAsia="en-US" w:bidi="en-US"/>
      </w:rPr>
    </w:lvl>
    <w:lvl w:ilvl="1" w:tplc="13A4C474">
      <w:start w:val="1"/>
      <w:numFmt w:val="decimal"/>
      <w:lvlText w:val="%1.%2"/>
      <w:lvlJc w:val="left"/>
      <w:pPr>
        <w:ind w:left="1177" w:hanging="321"/>
        <w:jc w:val="left"/>
      </w:pPr>
      <w:rPr>
        <w:rFonts w:ascii="Arial" w:eastAsia="Arial" w:hAnsi="Arial" w:cs="Arial" w:hint="default"/>
        <w:b/>
        <w:bCs/>
        <w:color w:val="353535"/>
        <w:spacing w:val="0"/>
        <w:w w:val="104"/>
        <w:sz w:val="18"/>
        <w:szCs w:val="18"/>
        <w:lang w:val="en-US" w:eastAsia="en-US" w:bidi="en-US"/>
      </w:rPr>
    </w:lvl>
    <w:lvl w:ilvl="2" w:tplc="1ABAC91E">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0052AF50">
      <w:numFmt w:val="bullet"/>
      <w:lvlText w:val="•"/>
      <w:lvlJc w:val="left"/>
      <w:pPr>
        <w:ind w:left="3346" w:hanging="215"/>
      </w:pPr>
      <w:rPr>
        <w:rFonts w:hint="default"/>
        <w:lang w:val="en-US" w:eastAsia="en-US" w:bidi="en-US"/>
      </w:rPr>
    </w:lvl>
    <w:lvl w:ilvl="4" w:tplc="FEB63910">
      <w:numFmt w:val="bullet"/>
      <w:lvlText w:val="•"/>
      <w:lvlJc w:val="left"/>
      <w:pPr>
        <w:ind w:left="4420" w:hanging="215"/>
      </w:pPr>
      <w:rPr>
        <w:rFonts w:hint="default"/>
        <w:lang w:val="en-US" w:eastAsia="en-US" w:bidi="en-US"/>
      </w:rPr>
    </w:lvl>
    <w:lvl w:ilvl="5" w:tplc="93629B7E">
      <w:numFmt w:val="bullet"/>
      <w:lvlText w:val="•"/>
      <w:lvlJc w:val="left"/>
      <w:pPr>
        <w:ind w:left="5493" w:hanging="215"/>
      </w:pPr>
      <w:rPr>
        <w:rFonts w:hint="default"/>
        <w:lang w:val="en-US" w:eastAsia="en-US" w:bidi="en-US"/>
      </w:rPr>
    </w:lvl>
    <w:lvl w:ilvl="6" w:tplc="CC4E78D4">
      <w:numFmt w:val="bullet"/>
      <w:lvlText w:val="•"/>
      <w:lvlJc w:val="left"/>
      <w:pPr>
        <w:ind w:left="6566" w:hanging="215"/>
      </w:pPr>
      <w:rPr>
        <w:rFonts w:hint="default"/>
        <w:lang w:val="en-US" w:eastAsia="en-US" w:bidi="en-US"/>
      </w:rPr>
    </w:lvl>
    <w:lvl w:ilvl="7" w:tplc="FADC59DC">
      <w:numFmt w:val="bullet"/>
      <w:lvlText w:val="•"/>
      <w:lvlJc w:val="left"/>
      <w:pPr>
        <w:ind w:left="7640" w:hanging="215"/>
      </w:pPr>
      <w:rPr>
        <w:rFonts w:hint="default"/>
        <w:lang w:val="en-US" w:eastAsia="en-US" w:bidi="en-US"/>
      </w:rPr>
    </w:lvl>
    <w:lvl w:ilvl="8" w:tplc="C43CCBAE">
      <w:numFmt w:val="bullet"/>
      <w:lvlText w:val="•"/>
      <w:lvlJc w:val="left"/>
      <w:pPr>
        <w:ind w:left="8713" w:hanging="215"/>
      </w:pPr>
      <w:rPr>
        <w:rFonts w:hint="default"/>
        <w:lang w:val="en-US" w:eastAsia="en-US" w:bidi="en-US"/>
      </w:rPr>
    </w:lvl>
  </w:abstractNum>
  <w:abstractNum w:abstractNumId="2" w15:restartNumberingAfterBreak="0">
    <w:nsid w:val="1D865383"/>
    <w:multiLevelType w:val="hybridMultilevel"/>
    <w:tmpl w:val="0D9671D4"/>
    <w:lvl w:ilvl="0" w:tplc="6D6EB548">
      <w:start w:val="1"/>
      <w:numFmt w:val="decimal"/>
      <w:lvlText w:val="%1."/>
      <w:lvlJc w:val="left"/>
      <w:pPr>
        <w:ind w:left="815" w:hanging="268"/>
        <w:jc w:val="right"/>
      </w:pPr>
      <w:rPr>
        <w:rFonts w:ascii="Arial" w:eastAsia="Arial" w:hAnsi="Arial" w:cs="Arial" w:hint="default"/>
        <w:w w:val="96"/>
        <w:sz w:val="20"/>
        <w:szCs w:val="20"/>
        <w:lang w:val="en-US" w:eastAsia="en-US" w:bidi="en-US"/>
      </w:rPr>
    </w:lvl>
    <w:lvl w:ilvl="1" w:tplc="2BFA7866">
      <w:numFmt w:val="bullet"/>
      <w:lvlText w:val="•"/>
      <w:lvlJc w:val="left"/>
      <w:pPr>
        <w:ind w:left="1824" w:hanging="268"/>
      </w:pPr>
      <w:rPr>
        <w:rFonts w:hint="default"/>
        <w:lang w:val="en-US" w:eastAsia="en-US" w:bidi="en-US"/>
      </w:rPr>
    </w:lvl>
    <w:lvl w:ilvl="2" w:tplc="6EB48960">
      <w:numFmt w:val="bullet"/>
      <w:lvlText w:val="•"/>
      <w:lvlJc w:val="left"/>
      <w:pPr>
        <w:ind w:left="2828" w:hanging="268"/>
      </w:pPr>
      <w:rPr>
        <w:rFonts w:hint="default"/>
        <w:lang w:val="en-US" w:eastAsia="en-US" w:bidi="en-US"/>
      </w:rPr>
    </w:lvl>
    <w:lvl w:ilvl="3" w:tplc="BCE65024">
      <w:numFmt w:val="bullet"/>
      <w:lvlText w:val="•"/>
      <w:lvlJc w:val="left"/>
      <w:pPr>
        <w:ind w:left="3832" w:hanging="268"/>
      </w:pPr>
      <w:rPr>
        <w:rFonts w:hint="default"/>
        <w:lang w:val="en-US" w:eastAsia="en-US" w:bidi="en-US"/>
      </w:rPr>
    </w:lvl>
    <w:lvl w:ilvl="4" w:tplc="F3FEFD1E">
      <w:numFmt w:val="bullet"/>
      <w:lvlText w:val="•"/>
      <w:lvlJc w:val="left"/>
      <w:pPr>
        <w:ind w:left="4836" w:hanging="268"/>
      </w:pPr>
      <w:rPr>
        <w:rFonts w:hint="default"/>
        <w:lang w:val="en-US" w:eastAsia="en-US" w:bidi="en-US"/>
      </w:rPr>
    </w:lvl>
    <w:lvl w:ilvl="5" w:tplc="203E5BDE">
      <w:numFmt w:val="bullet"/>
      <w:lvlText w:val="•"/>
      <w:lvlJc w:val="left"/>
      <w:pPr>
        <w:ind w:left="5840" w:hanging="268"/>
      </w:pPr>
      <w:rPr>
        <w:rFonts w:hint="default"/>
        <w:lang w:val="en-US" w:eastAsia="en-US" w:bidi="en-US"/>
      </w:rPr>
    </w:lvl>
    <w:lvl w:ilvl="6" w:tplc="C068E4EE">
      <w:numFmt w:val="bullet"/>
      <w:lvlText w:val="•"/>
      <w:lvlJc w:val="left"/>
      <w:pPr>
        <w:ind w:left="6844" w:hanging="268"/>
      </w:pPr>
      <w:rPr>
        <w:rFonts w:hint="default"/>
        <w:lang w:val="en-US" w:eastAsia="en-US" w:bidi="en-US"/>
      </w:rPr>
    </w:lvl>
    <w:lvl w:ilvl="7" w:tplc="0E6EEA52">
      <w:numFmt w:val="bullet"/>
      <w:lvlText w:val="•"/>
      <w:lvlJc w:val="left"/>
      <w:pPr>
        <w:ind w:left="7848" w:hanging="268"/>
      </w:pPr>
      <w:rPr>
        <w:rFonts w:hint="default"/>
        <w:lang w:val="en-US" w:eastAsia="en-US" w:bidi="en-US"/>
      </w:rPr>
    </w:lvl>
    <w:lvl w:ilvl="8" w:tplc="D5BC48AC">
      <w:numFmt w:val="bullet"/>
      <w:lvlText w:val="•"/>
      <w:lvlJc w:val="left"/>
      <w:pPr>
        <w:ind w:left="8852" w:hanging="268"/>
      </w:pPr>
      <w:rPr>
        <w:rFonts w:hint="default"/>
        <w:lang w:val="en-US" w:eastAsia="en-US" w:bidi="en-US"/>
      </w:rPr>
    </w:lvl>
  </w:abstractNum>
  <w:abstractNum w:abstractNumId="3" w15:restartNumberingAfterBreak="0">
    <w:nsid w:val="200C36FB"/>
    <w:multiLevelType w:val="hybridMultilevel"/>
    <w:tmpl w:val="E578C53E"/>
    <w:lvl w:ilvl="0" w:tplc="4DC848B8">
      <w:start w:val="6"/>
      <w:numFmt w:val="decimal"/>
      <w:lvlText w:val="%1"/>
      <w:lvlJc w:val="left"/>
      <w:pPr>
        <w:ind w:left="1185" w:hanging="330"/>
        <w:jc w:val="left"/>
      </w:pPr>
      <w:rPr>
        <w:rFonts w:hint="default"/>
        <w:lang w:val="en-US" w:eastAsia="en-US" w:bidi="en-US"/>
      </w:rPr>
    </w:lvl>
    <w:lvl w:ilvl="1" w:tplc="2736C8B8">
      <w:start w:val="1"/>
      <w:numFmt w:val="decimal"/>
      <w:lvlText w:val="%1.%2"/>
      <w:lvlJc w:val="left"/>
      <w:pPr>
        <w:ind w:left="1185" w:hanging="330"/>
        <w:jc w:val="left"/>
      </w:pPr>
      <w:rPr>
        <w:rFonts w:ascii="Arial" w:eastAsia="Arial" w:hAnsi="Arial" w:cs="Arial" w:hint="default"/>
        <w:b/>
        <w:bCs/>
        <w:color w:val="353535"/>
        <w:spacing w:val="0"/>
        <w:w w:val="104"/>
        <w:sz w:val="18"/>
        <w:szCs w:val="18"/>
        <w:lang w:val="en-US" w:eastAsia="en-US" w:bidi="en-US"/>
      </w:rPr>
    </w:lvl>
    <w:lvl w:ilvl="2" w:tplc="AE4AEF98">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28E09908">
      <w:numFmt w:val="bullet"/>
      <w:lvlText w:val="•"/>
      <w:lvlJc w:val="left"/>
      <w:pPr>
        <w:ind w:left="3346" w:hanging="215"/>
      </w:pPr>
      <w:rPr>
        <w:rFonts w:hint="default"/>
        <w:lang w:val="en-US" w:eastAsia="en-US" w:bidi="en-US"/>
      </w:rPr>
    </w:lvl>
    <w:lvl w:ilvl="4" w:tplc="4EACB67E">
      <w:numFmt w:val="bullet"/>
      <w:lvlText w:val="•"/>
      <w:lvlJc w:val="left"/>
      <w:pPr>
        <w:ind w:left="4420" w:hanging="215"/>
      </w:pPr>
      <w:rPr>
        <w:rFonts w:hint="default"/>
        <w:lang w:val="en-US" w:eastAsia="en-US" w:bidi="en-US"/>
      </w:rPr>
    </w:lvl>
    <w:lvl w:ilvl="5" w:tplc="7638A954">
      <w:numFmt w:val="bullet"/>
      <w:lvlText w:val="•"/>
      <w:lvlJc w:val="left"/>
      <w:pPr>
        <w:ind w:left="5493" w:hanging="215"/>
      </w:pPr>
      <w:rPr>
        <w:rFonts w:hint="default"/>
        <w:lang w:val="en-US" w:eastAsia="en-US" w:bidi="en-US"/>
      </w:rPr>
    </w:lvl>
    <w:lvl w:ilvl="6" w:tplc="9878B622">
      <w:numFmt w:val="bullet"/>
      <w:lvlText w:val="•"/>
      <w:lvlJc w:val="left"/>
      <w:pPr>
        <w:ind w:left="6566" w:hanging="215"/>
      </w:pPr>
      <w:rPr>
        <w:rFonts w:hint="default"/>
        <w:lang w:val="en-US" w:eastAsia="en-US" w:bidi="en-US"/>
      </w:rPr>
    </w:lvl>
    <w:lvl w:ilvl="7" w:tplc="BC3AB40E">
      <w:numFmt w:val="bullet"/>
      <w:lvlText w:val="•"/>
      <w:lvlJc w:val="left"/>
      <w:pPr>
        <w:ind w:left="7640" w:hanging="215"/>
      </w:pPr>
      <w:rPr>
        <w:rFonts w:hint="default"/>
        <w:lang w:val="en-US" w:eastAsia="en-US" w:bidi="en-US"/>
      </w:rPr>
    </w:lvl>
    <w:lvl w:ilvl="8" w:tplc="0F465076">
      <w:numFmt w:val="bullet"/>
      <w:lvlText w:val="•"/>
      <w:lvlJc w:val="left"/>
      <w:pPr>
        <w:ind w:left="8713" w:hanging="215"/>
      </w:pPr>
      <w:rPr>
        <w:rFonts w:hint="default"/>
        <w:lang w:val="en-US" w:eastAsia="en-US" w:bidi="en-US"/>
      </w:rPr>
    </w:lvl>
  </w:abstractNum>
  <w:abstractNum w:abstractNumId="4" w15:restartNumberingAfterBreak="0">
    <w:nsid w:val="258E62F1"/>
    <w:multiLevelType w:val="hybridMultilevel"/>
    <w:tmpl w:val="0530858E"/>
    <w:lvl w:ilvl="0" w:tplc="15CA61A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65B2E75E">
      <w:numFmt w:val="bullet"/>
      <w:lvlText w:val="•"/>
      <w:lvlJc w:val="left"/>
      <w:pPr>
        <w:ind w:left="1112" w:hanging="175"/>
      </w:pPr>
      <w:rPr>
        <w:rFonts w:hint="default"/>
        <w:lang w:val="en-US" w:eastAsia="en-US" w:bidi="en-US"/>
      </w:rPr>
    </w:lvl>
    <w:lvl w:ilvl="2" w:tplc="A4BA01D6">
      <w:numFmt w:val="bullet"/>
      <w:lvlText w:val="•"/>
      <w:lvlJc w:val="left"/>
      <w:pPr>
        <w:ind w:left="1884" w:hanging="175"/>
      </w:pPr>
      <w:rPr>
        <w:rFonts w:hint="default"/>
        <w:lang w:val="en-US" w:eastAsia="en-US" w:bidi="en-US"/>
      </w:rPr>
    </w:lvl>
    <w:lvl w:ilvl="3" w:tplc="B8981390">
      <w:numFmt w:val="bullet"/>
      <w:lvlText w:val="•"/>
      <w:lvlJc w:val="left"/>
      <w:pPr>
        <w:ind w:left="2656" w:hanging="175"/>
      </w:pPr>
      <w:rPr>
        <w:rFonts w:hint="default"/>
        <w:lang w:val="en-US" w:eastAsia="en-US" w:bidi="en-US"/>
      </w:rPr>
    </w:lvl>
    <w:lvl w:ilvl="4" w:tplc="FFC6DC7E">
      <w:numFmt w:val="bullet"/>
      <w:lvlText w:val="•"/>
      <w:lvlJc w:val="left"/>
      <w:pPr>
        <w:ind w:left="3428" w:hanging="175"/>
      </w:pPr>
      <w:rPr>
        <w:rFonts w:hint="default"/>
        <w:lang w:val="en-US" w:eastAsia="en-US" w:bidi="en-US"/>
      </w:rPr>
    </w:lvl>
    <w:lvl w:ilvl="5" w:tplc="8366444E">
      <w:numFmt w:val="bullet"/>
      <w:lvlText w:val="•"/>
      <w:lvlJc w:val="left"/>
      <w:pPr>
        <w:ind w:left="4200" w:hanging="175"/>
      </w:pPr>
      <w:rPr>
        <w:rFonts w:hint="default"/>
        <w:lang w:val="en-US" w:eastAsia="en-US" w:bidi="en-US"/>
      </w:rPr>
    </w:lvl>
    <w:lvl w:ilvl="6" w:tplc="CC903580">
      <w:numFmt w:val="bullet"/>
      <w:lvlText w:val="•"/>
      <w:lvlJc w:val="left"/>
      <w:pPr>
        <w:ind w:left="4972" w:hanging="175"/>
      </w:pPr>
      <w:rPr>
        <w:rFonts w:hint="default"/>
        <w:lang w:val="en-US" w:eastAsia="en-US" w:bidi="en-US"/>
      </w:rPr>
    </w:lvl>
    <w:lvl w:ilvl="7" w:tplc="C9DEE332">
      <w:numFmt w:val="bullet"/>
      <w:lvlText w:val="•"/>
      <w:lvlJc w:val="left"/>
      <w:pPr>
        <w:ind w:left="5744" w:hanging="175"/>
      </w:pPr>
      <w:rPr>
        <w:rFonts w:hint="default"/>
        <w:lang w:val="en-US" w:eastAsia="en-US" w:bidi="en-US"/>
      </w:rPr>
    </w:lvl>
    <w:lvl w:ilvl="8" w:tplc="AC2EE4F0">
      <w:numFmt w:val="bullet"/>
      <w:lvlText w:val="•"/>
      <w:lvlJc w:val="left"/>
      <w:pPr>
        <w:ind w:left="6516" w:hanging="175"/>
      </w:pPr>
      <w:rPr>
        <w:rFonts w:hint="default"/>
        <w:lang w:val="en-US" w:eastAsia="en-US" w:bidi="en-US"/>
      </w:rPr>
    </w:lvl>
  </w:abstractNum>
  <w:abstractNum w:abstractNumId="5" w15:restartNumberingAfterBreak="0">
    <w:nsid w:val="29F30250"/>
    <w:multiLevelType w:val="hybridMultilevel"/>
    <w:tmpl w:val="DFFC7232"/>
    <w:lvl w:ilvl="0" w:tplc="5DF854E0">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A0F6A874">
      <w:numFmt w:val="bullet"/>
      <w:lvlText w:val="•"/>
      <w:lvlJc w:val="left"/>
      <w:pPr>
        <w:ind w:left="2166" w:hanging="215"/>
      </w:pPr>
      <w:rPr>
        <w:rFonts w:hint="default"/>
        <w:lang w:val="en-US" w:eastAsia="en-US" w:bidi="en-US"/>
      </w:rPr>
    </w:lvl>
    <w:lvl w:ilvl="2" w:tplc="F7BA2DF4">
      <w:numFmt w:val="bullet"/>
      <w:lvlText w:val="•"/>
      <w:lvlJc w:val="left"/>
      <w:pPr>
        <w:ind w:left="3132" w:hanging="215"/>
      </w:pPr>
      <w:rPr>
        <w:rFonts w:hint="default"/>
        <w:lang w:val="en-US" w:eastAsia="en-US" w:bidi="en-US"/>
      </w:rPr>
    </w:lvl>
    <w:lvl w:ilvl="3" w:tplc="4B62546C">
      <w:numFmt w:val="bullet"/>
      <w:lvlText w:val="•"/>
      <w:lvlJc w:val="left"/>
      <w:pPr>
        <w:ind w:left="4098" w:hanging="215"/>
      </w:pPr>
      <w:rPr>
        <w:rFonts w:hint="default"/>
        <w:lang w:val="en-US" w:eastAsia="en-US" w:bidi="en-US"/>
      </w:rPr>
    </w:lvl>
    <w:lvl w:ilvl="4" w:tplc="19A2A6D0">
      <w:numFmt w:val="bullet"/>
      <w:lvlText w:val="•"/>
      <w:lvlJc w:val="left"/>
      <w:pPr>
        <w:ind w:left="5064" w:hanging="215"/>
      </w:pPr>
      <w:rPr>
        <w:rFonts w:hint="default"/>
        <w:lang w:val="en-US" w:eastAsia="en-US" w:bidi="en-US"/>
      </w:rPr>
    </w:lvl>
    <w:lvl w:ilvl="5" w:tplc="12AA7B50">
      <w:numFmt w:val="bullet"/>
      <w:lvlText w:val="•"/>
      <w:lvlJc w:val="left"/>
      <w:pPr>
        <w:ind w:left="6030" w:hanging="215"/>
      </w:pPr>
      <w:rPr>
        <w:rFonts w:hint="default"/>
        <w:lang w:val="en-US" w:eastAsia="en-US" w:bidi="en-US"/>
      </w:rPr>
    </w:lvl>
    <w:lvl w:ilvl="6" w:tplc="48066F10">
      <w:numFmt w:val="bullet"/>
      <w:lvlText w:val="•"/>
      <w:lvlJc w:val="left"/>
      <w:pPr>
        <w:ind w:left="6996" w:hanging="215"/>
      </w:pPr>
      <w:rPr>
        <w:rFonts w:hint="default"/>
        <w:lang w:val="en-US" w:eastAsia="en-US" w:bidi="en-US"/>
      </w:rPr>
    </w:lvl>
    <w:lvl w:ilvl="7" w:tplc="31ECA82E">
      <w:numFmt w:val="bullet"/>
      <w:lvlText w:val="•"/>
      <w:lvlJc w:val="left"/>
      <w:pPr>
        <w:ind w:left="7962" w:hanging="215"/>
      </w:pPr>
      <w:rPr>
        <w:rFonts w:hint="default"/>
        <w:lang w:val="en-US" w:eastAsia="en-US" w:bidi="en-US"/>
      </w:rPr>
    </w:lvl>
    <w:lvl w:ilvl="8" w:tplc="A1165418">
      <w:numFmt w:val="bullet"/>
      <w:lvlText w:val="•"/>
      <w:lvlJc w:val="left"/>
      <w:pPr>
        <w:ind w:left="8928" w:hanging="215"/>
      </w:pPr>
      <w:rPr>
        <w:rFonts w:hint="default"/>
        <w:lang w:val="en-US" w:eastAsia="en-US" w:bidi="en-US"/>
      </w:rPr>
    </w:lvl>
  </w:abstractNum>
  <w:abstractNum w:abstractNumId="6" w15:restartNumberingAfterBreak="0">
    <w:nsid w:val="43D05608"/>
    <w:multiLevelType w:val="hybridMultilevel"/>
    <w:tmpl w:val="6A2A4396"/>
    <w:lvl w:ilvl="0" w:tplc="38A44646">
      <w:start w:val="4"/>
      <w:numFmt w:val="decimal"/>
      <w:lvlText w:val="%1"/>
      <w:lvlJc w:val="left"/>
      <w:pPr>
        <w:ind w:left="856" w:hanging="321"/>
        <w:jc w:val="left"/>
      </w:pPr>
      <w:rPr>
        <w:rFonts w:hint="default"/>
        <w:lang w:val="en-US" w:eastAsia="en-US" w:bidi="en-US"/>
      </w:rPr>
    </w:lvl>
    <w:lvl w:ilvl="1" w:tplc="4734E52C">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tplc="75C21156">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5052BF8E">
      <w:numFmt w:val="bullet"/>
      <w:lvlText w:val="•"/>
      <w:lvlJc w:val="left"/>
      <w:pPr>
        <w:ind w:left="3346" w:hanging="215"/>
      </w:pPr>
      <w:rPr>
        <w:rFonts w:hint="default"/>
        <w:lang w:val="en-US" w:eastAsia="en-US" w:bidi="en-US"/>
      </w:rPr>
    </w:lvl>
    <w:lvl w:ilvl="4" w:tplc="5918658C">
      <w:numFmt w:val="bullet"/>
      <w:lvlText w:val="•"/>
      <w:lvlJc w:val="left"/>
      <w:pPr>
        <w:ind w:left="4420" w:hanging="215"/>
      </w:pPr>
      <w:rPr>
        <w:rFonts w:hint="default"/>
        <w:lang w:val="en-US" w:eastAsia="en-US" w:bidi="en-US"/>
      </w:rPr>
    </w:lvl>
    <w:lvl w:ilvl="5" w:tplc="2C54202C">
      <w:numFmt w:val="bullet"/>
      <w:lvlText w:val="•"/>
      <w:lvlJc w:val="left"/>
      <w:pPr>
        <w:ind w:left="5493" w:hanging="215"/>
      </w:pPr>
      <w:rPr>
        <w:rFonts w:hint="default"/>
        <w:lang w:val="en-US" w:eastAsia="en-US" w:bidi="en-US"/>
      </w:rPr>
    </w:lvl>
    <w:lvl w:ilvl="6" w:tplc="95E2942E">
      <w:numFmt w:val="bullet"/>
      <w:lvlText w:val="•"/>
      <w:lvlJc w:val="left"/>
      <w:pPr>
        <w:ind w:left="6566" w:hanging="215"/>
      </w:pPr>
      <w:rPr>
        <w:rFonts w:hint="default"/>
        <w:lang w:val="en-US" w:eastAsia="en-US" w:bidi="en-US"/>
      </w:rPr>
    </w:lvl>
    <w:lvl w:ilvl="7" w:tplc="0F3CAE74">
      <w:numFmt w:val="bullet"/>
      <w:lvlText w:val="•"/>
      <w:lvlJc w:val="left"/>
      <w:pPr>
        <w:ind w:left="7640" w:hanging="215"/>
      </w:pPr>
      <w:rPr>
        <w:rFonts w:hint="default"/>
        <w:lang w:val="en-US" w:eastAsia="en-US" w:bidi="en-US"/>
      </w:rPr>
    </w:lvl>
    <w:lvl w:ilvl="8" w:tplc="0F5EDAE4">
      <w:numFmt w:val="bullet"/>
      <w:lvlText w:val="•"/>
      <w:lvlJc w:val="left"/>
      <w:pPr>
        <w:ind w:left="8713" w:hanging="215"/>
      </w:pPr>
      <w:rPr>
        <w:rFonts w:hint="default"/>
        <w:lang w:val="en-US" w:eastAsia="en-US" w:bidi="en-US"/>
      </w:rPr>
    </w:lvl>
  </w:abstractNum>
  <w:abstractNum w:abstractNumId="7" w15:restartNumberingAfterBreak="0">
    <w:nsid w:val="686C50D7"/>
    <w:multiLevelType w:val="hybridMultilevel"/>
    <w:tmpl w:val="13A4F66E"/>
    <w:lvl w:ilvl="0" w:tplc="7ADA9EA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A7FE4FC8">
      <w:numFmt w:val="bullet"/>
      <w:lvlText w:val="•"/>
      <w:lvlJc w:val="left"/>
      <w:pPr>
        <w:ind w:left="1112" w:hanging="175"/>
      </w:pPr>
      <w:rPr>
        <w:rFonts w:hint="default"/>
        <w:lang w:val="en-US" w:eastAsia="en-US" w:bidi="en-US"/>
      </w:rPr>
    </w:lvl>
    <w:lvl w:ilvl="2" w:tplc="446E9CF8">
      <w:numFmt w:val="bullet"/>
      <w:lvlText w:val="•"/>
      <w:lvlJc w:val="left"/>
      <w:pPr>
        <w:ind w:left="1884" w:hanging="175"/>
      </w:pPr>
      <w:rPr>
        <w:rFonts w:hint="default"/>
        <w:lang w:val="en-US" w:eastAsia="en-US" w:bidi="en-US"/>
      </w:rPr>
    </w:lvl>
    <w:lvl w:ilvl="3" w:tplc="53AEA6C0">
      <w:numFmt w:val="bullet"/>
      <w:lvlText w:val="•"/>
      <w:lvlJc w:val="left"/>
      <w:pPr>
        <w:ind w:left="2656" w:hanging="175"/>
      </w:pPr>
      <w:rPr>
        <w:rFonts w:hint="default"/>
        <w:lang w:val="en-US" w:eastAsia="en-US" w:bidi="en-US"/>
      </w:rPr>
    </w:lvl>
    <w:lvl w:ilvl="4" w:tplc="A288EEBE">
      <w:numFmt w:val="bullet"/>
      <w:lvlText w:val="•"/>
      <w:lvlJc w:val="left"/>
      <w:pPr>
        <w:ind w:left="3428" w:hanging="175"/>
      </w:pPr>
      <w:rPr>
        <w:rFonts w:hint="default"/>
        <w:lang w:val="en-US" w:eastAsia="en-US" w:bidi="en-US"/>
      </w:rPr>
    </w:lvl>
    <w:lvl w:ilvl="5" w:tplc="905A4F30">
      <w:numFmt w:val="bullet"/>
      <w:lvlText w:val="•"/>
      <w:lvlJc w:val="left"/>
      <w:pPr>
        <w:ind w:left="4200" w:hanging="175"/>
      </w:pPr>
      <w:rPr>
        <w:rFonts w:hint="default"/>
        <w:lang w:val="en-US" w:eastAsia="en-US" w:bidi="en-US"/>
      </w:rPr>
    </w:lvl>
    <w:lvl w:ilvl="6" w:tplc="52DE6FFA">
      <w:numFmt w:val="bullet"/>
      <w:lvlText w:val="•"/>
      <w:lvlJc w:val="left"/>
      <w:pPr>
        <w:ind w:left="4972" w:hanging="175"/>
      </w:pPr>
      <w:rPr>
        <w:rFonts w:hint="default"/>
        <w:lang w:val="en-US" w:eastAsia="en-US" w:bidi="en-US"/>
      </w:rPr>
    </w:lvl>
    <w:lvl w:ilvl="7" w:tplc="404C2516">
      <w:numFmt w:val="bullet"/>
      <w:lvlText w:val="•"/>
      <w:lvlJc w:val="left"/>
      <w:pPr>
        <w:ind w:left="5744" w:hanging="175"/>
      </w:pPr>
      <w:rPr>
        <w:rFonts w:hint="default"/>
        <w:lang w:val="en-US" w:eastAsia="en-US" w:bidi="en-US"/>
      </w:rPr>
    </w:lvl>
    <w:lvl w:ilvl="8" w:tplc="46C68F84">
      <w:numFmt w:val="bullet"/>
      <w:lvlText w:val="•"/>
      <w:lvlJc w:val="left"/>
      <w:pPr>
        <w:ind w:left="6516" w:hanging="175"/>
      </w:pPr>
      <w:rPr>
        <w:rFonts w:hint="default"/>
        <w:lang w:val="en-US" w:eastAsia="en-US" w:bidi="en-US"/>
      </w:rPr>
    </w:lvl>
  </w:abstractNum>
  <w:abstractNum w:abstractNumId="8" w15:restartNumberingAfterBreak="0">
    <w:nsid w:val="6CF011F2"/>
    <w:multiLevelType w:val="hybridMultilevel"/>
    <w:tmpl w:val="66624AE0"/>
    <w:lvl w:ilvl="0" w:tplc="DFB274A2">
      <w:numFmt w:val="bullet"/>
      <w:lvlText w:val="•"/>
      <w:lvlJc w:val="left"/>
      <w:pPr>
        <w:ind w:left="340" w:hanging="175"/>
      </w:pPr>
      <w:rPr>
        <w:rFonts w:ascii="Arial" w:eastAsia="Arial" w:hAnsi="Arial" w:cs="Arial" w:hint="default"/>
        <w:color w:val="353535"/>
        <w:w w:val="104"/>
        <w:sz w:val="18"/>
        <w:szCs w:val="18"/>
        <w:lang w:val="en-US" w:eastAsia="en-US" w:bidi="en-US"/>
      </w:rPr>
    </w:lvl>
    <w:lvl w:ilvl="1" w:tplc="0032B98E">
      <w:numFmt w:val="bullet"/>
      <w:lvlText w:val="•"/>
      <w:lvlJc w:val="left"/>
      <w:pPr>
        <w:ind w:left="1112" w:hanging="175"/>
      </w:pPr>
      <w:rPr>
        <w:rFonts w:hint="default"/>
        <w:lang w:val="en-US" w:eastAsia="en-US" w:bidi="en-US"/>
      </w:rPr>
    </w:lvl>
    <w:lvl w:ilvl="2" w:tplc="F692D21C">
      <w:numFmt w:val="bullet"/>
      <w:lvlText w:val="•"/>
      <w:lvlJc w:val="left"/>
      <w:pPr>
        <w:ind w:left="1884" w:hanging="175"/>
      </w:pPr>
      <w:rPr>
        <w:rFonts w:hint="default"/>
        <w:lang w:val="en-US" w:eastAsia="en-US" w:bidi="en-US"/>
      </w:rPr>
    </w:lvl>
    <w:lvl w:ilvl="3" w:tplc="0A9A31A4">
      <w:numFmt w:val="bullet"/>
      <w:lvlText w:val="•"/>
      <w:lvlJc w:val="left"/>
      <w:pPr>
        <w:ind w:left="2656" w:hanging="175"/>
      </w:pPr>
      <w:rPr>
        <w:rFonts w:hint="default"/>
        <w:lang w:val="en-US" w:eastAsia="en-US" w:bidi="en-US"/>
      </w:rPr>
    </w:lvl>
    <w:lvl w:ilvl="4" w:tplc="B8C25E54">
      <w:numFmt w:val="bullet"/>
      <w:lvlText w:val="•"/>
      <w:lvlJc w:val="left"/>
      <w:pPr>
        <w:ind w:left="3428" w:hanging="175"/>
      </w:pPr>
      <w:rPr>
        <w:rFonts w:hint="default"/>
        <w:lang w:val="en-US" w:eastAsia="en-US" w:bidi="en-US"/>
      </w:rPr>
    </w:lvl>
    <w:lvl w:ilvl="5" w:tplc="26F29814">
      <w:numFmt w:val="bullet"/>
      <w:lvlText w:val="•"/>
      <w:lvlJc w:val="left"/>
      <w:pPr>
        <w:ind w:left="4200" w:hanging="175"/>
      </w:pPr>
      <w:rPr>
        <w:rFonts w:hint="default"/>
        <w:lang w:val="en-US" w:eastAsia="en-US" w:bidi="en-US"/>
      </w:rPr>
    </w:lvl>
    <w:lvl w:ilvl="6" w:tplc="C1601D64">
      <w:numFmt w:val="bullet"/>
      <w:lvlText w:val="•"/>
      <w:lvlJc w:val="left"/>
      <w:pPr>
        <w:ind w:left="4972" w:hanging="175"/>
      </w:pPr>
      <w:rPr>
        <w:rFonts w:hint="default"/>
        <w:lang w:val="en-US" w:eastAsia="en-US" w:bidi="en-US"/>
      </w:rPr>
    </w:lvl>
    <w:lvl w:ilvl="7" w:tplc="DACA0FDC">
      <w:numFmt w:val="bullet"/>
      <w:lvlText w:val="•"/>
      <w:lvlJc w:val="left"/>
      <w:pPr>
        <w:ind w:left="5744" w:hanging="175"/>
      </w:pPr>
      <w:rPr>
        <w:rFonts w:hint="default"/>
        <w:lang w:val="en-US" w:eastAsia="en-US" w:bidi="en-US"/>
      </w:rPr>
    </w:lvl>
    <w:lvl w:ilvl="8" w:tplc="DAE8AF0C">
      <w:numFmt w:val="bullet"/>
      <w:lvlText w:val="•"/>
      <w:lvlJc w:val="left"/>
      <w:pPr>
        <w:ind w:left="6516" w:hanging="175"/>
      </w:pPr>
      <w:rPr>
        <w:rFonts w:hint="default"/>
        <w:lang w:val="en-US" w:eastAsia="en-US" w:bidi="en-US"/>
      </w:rPr>
    </w:lvl>
  </w:abstractNum>
  <w:abstractNum w:abstractNumId="9" w15:restartNumberingAfterBreak="0">
    <w:nsid w:val="6EA20C6B"/>
    <w:multiLevelType w:val="hybridMultilevel"/>
    <w:tmpl w:val="4EE06E5A"/>
    <w:lvl w:ilvl="0" w:tplc="D8BA0CB8">
      <w:start w:val="3"/>
      <w:numFmt w:val="decimal"/>
      <w:lvlText w:val="%1"/>
      <w:lvlJc w:val="left"/>
      <w:pPr>
        <w:ind w:left="856" w:hanging="322"/>
        <w:jc w:val="left"/>
      </w:pPr>
      <w:rPr>
        <w:rFonts w:hint="default"/>
        <w:lang w:val="en-US" w:eastAsia="en-US" w:bidi="en-US"/>
      </w:rPr>
    </w:lvl>
    <w:lvl w:ilvl="1" w:tplc="4D1CAA08">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tplc="82043686">
      <w:numFmt w:val="bullet"/>
      <w:lvlText w:val="•"/>
      <w:lvlJc w:val="left"/>
      <w:pPr>
        <w:ind w:left="2860" w:hanging="322"/>
      </w:pPr>
      <w:rPr>
        <w:rFonts w:hint="default"/>
        <w:lang w:val="en-US" w:eastAsia="en-US" w:bidi="en-US"/>
      </w:rPr>
    </w:lvl>
    <w:lvl w:ilvl="3" w:tplc="0AA4B07E">
      <w:numFmt w:val="bullet"/>
      <w:lvlText w:val="•"/>
      <w:lvlJc w:val="left"/>
      <w:pPr>
        <w:ind w:left="3860" w:hanging="322"/>
      </w:pPr>
      <w:rPr>
        <w:rFonts w:hint="default"/>
        <w:lang w:val="en-US" w:eastAsia="en-US" w:bidi="en-US"/>
      </w:rPr>
    </w:lvl>
    <w:lvl w:ilvl="4" w:tplc="82B4AF26">
      <w:numFmt w:val="bullet"/>
      <w:lvlText w:val="•"/>
      <w:lvlJc w:val="left"/>
      <w:pPr>
        <w:ind w:left="4860" w:hanging="322"/>
      </w:pPr>
      <w:rPr>
        <w:rFonts w:hint="default"/>
        <w:lang w:val="en-US" w:eastAsia="en-US" w:bidi="en-US"/>
      </w:rPr>
    </w:lvl>
    <w:lvl w:ilvl="5" w:tplc="B06A46BE">
      <w:numFmt w:val="bullet"/>
      <w:lvlText w:val="•"/>
      <w:lvlJc w:val="left"/>
      <w:pPr>
        <w:ind w:left="5860" w:hanging="322"/>
      </w:pPr>
      <w:rPr>
        <w:rFonts w:hint="default"/>
        <w:lang w:val="en-US" w:eastAsia="en-US" w:bidi="en-US"/>
      </w:rPr>
    </w:lvl>
    <w:lvl w:ilvl="6" w:tplc="39C210FC">
      <w:numFmt w:val="bullet"/>
      <w:lvlText w:val="•"/>
      <w:lvlJc w:val="left"/>
      <w:pPr>
        <w:ind w:left="6860" w:hanging="322"/>
      </w:pPr>
      <w:rPr>
        <w:rFonts w:hint="default"/>
        <w:lang w:val="en-US" w:eastAsia="en-US" w:bidi="en-US"/>
      </w:rPr>
    </w:lvl>
    <w:lvl w:ilvl="7" w:tplc="FBC65CD0">
      <w:numFmt w:val="bullet"/>
      <w:lvlText w:val="•"/>
      <w:lvlJc w:val="left"/>
      <w:pPr>
        <w:ind w:left="7860" w:hanging="322"/>
      </w:pPr>
      <w:rPr>
        <w:rFonts w:hint="default"/>
        <w:lang w:val="en-US" w:eastAsia="en-US" w:bidi="en-US"/>
      </w:rPr>
    </w:lvl>
    <w:lvl w:ilvl="8" w:tplc="146835AA">
      <w:numFmt w:val="bullet"/>
      <w:lvlText w:val="•"/>
      <w:lvlJc w:val="left"/>
      <w:pPr>
        <w:ind w:left="8860" w:hanging="322"/>
      </w:pPr>
      <w:rPr>
        <w:rFonts w:hint="default"/>
        <w:lang w:val="en-US" w:eastAsia="en-US" w:bidi="en-US"/>
      </w:rPr>
    </w:lvl>
  </w:abstractNum>
  <w:abstractNum w:abstractNumId="10" w15:restartNumberingAfterBreak="0">
    <w:nsid w:val="7399088B"/>
    <w:multiLevelType w:val="hybridMultilevel"/>
    <w:tmpl w:val="C0449FB0"/>
    <w:lvl w:ilvl="0" w:tplc="8B584750">
      <w:start w:val="1"/>
      <w:numFmt w:val="decimal"/>
      <w:lvlText w:val="%1"/>
      <w:lvlJc w:val="left"/>
      <w:pPr>
        <w:ind w:left="1178" w:hanging="322"/>
        <w:jc w:val="left"/>
      </w:pPr>
      <w:rPr>
        <w:rFonts w:hint="default"/>
        <w:lang w:val="en-US" w:eastAsia="en-US" w:bidi="en-US"/>
      </w:rPr>
    </w:lvl>
    <w:lvl w:ilvl="1" w:tplc="4880AD2A">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A9BE8778">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tplc="8404000E">
      <w:numFmt w:val="bullet"/>
      <w:lvlText w:val="•"/>
      <w:lvlJc w:val="left"/>
      <w:pPr>
        <w:ind w:left="3346" w:hanging="228"/>
      </w:pPr>
      <w:rPr>
        <w:rFonts w:hint="default"/>
        <w:lang w:val="en-US" w:eastAsia="en-US" w:bidi="en-US"/>
      </w:rPr>
    </w:lvl>
    <w:lvl w:ilvl="4" w:tplc="59FA1FA4">
      <w:numFmt w:val="bullet"/>
      <w:lvlText w:val="•"/>
      <w:lvlJc w:val="left"/>
      <w:pPr>
        <w:ind w:left="4420" w:hanging="228"/>
      </w:pPr>
      <w:rPr>
        <w:rFonts w:hint="default"/>
        <w:lang w:val="en-US" w:eastAsia="en-US" w:bidi="en-US"/>
      </w:rPr>
    </w:lvl>
    <w:lvl w:ilvl="5" w:tplc="3A4E3800">
      <w:numFmt w:val="bullet"/>
      <w:lvlText w:val="•"/>
      <w:lvlJc w:val="left"/>
      <w:pPr>
        <w:ind w:left="5493" w:hanging="228"/>
      </w:pPr>
      <w:rPr>
        <w:rFonts w:hint="default"/>
        <w:lang w:val="en-US" w:eastAsia="en-US" w:bidi="en-US"/>
      </w:rPr>
    </w:lvl>
    <w:lvl w:ilvl="6" w:tplc="BDAE763A">
      <w:numFmt w:val="bullet"/>
      <w:lvlText w:val="•"/>
      <w:lvlJc w:val="left"/>
      <w:pPr>
        <w:ind w:left="6566" w:hanging="228"/>
      </w:pPr>
      <w:rPr>
        <w:rFonts w:hint="default"/>
        <w:lang w:val="en-US" w:eastAsia="en-US" w:bidi="en-US"/>
      </w:rPr>
    </w:lvl>
    <w:lvl w:ilvl="7" w:tplc="2B802A58">
      <w:numFmt w:val="bullet"/>
      <w:lvlText w:val="•"/>
      <w:lvlJc w:val="left"/>
      <w:pPr>
        <w:ind w:left="7640" w:hanging="228"/>
      </w:pPr>
      <w:rPr>
        <w:rFonts w:hint="default"/>
        <w:lang w:val="en-US" w:eastAsia="en-US" w:bidi="en-US"/>
      </w:rPr>
    </w:lvl>
    <w:lvl w:ilvl="8" w:tplc="C71C0608">
      <w:numFmt w:val="bullet"/>
      <w:lvlText w:val="•"/>
      <w:lvlJc w:val="left"/>
      <w:pPr>
        <w:ind w:left="8713" w:hanging="228"/>
      </w:pPr>
      <w:rPr>
        <w:rFonts w:hint="default"/>
        <w:lang w:val="en-US" w:eastAsia="en-US" w:bidi="en-US"/>
      </w:rPr>
    </w:lvl>
  </w:abstractNum>
  <w:num w:numId="1">
    <w:abstractNumId w:val="2"/>
  </w:num>
  <w:num w:numId="2">
    <w:abstractNumId w:val="3"/>
  </w:num>
  <w:num w:numId="3">
    <w:abstractNumId w:val="1"/>
  </w:num>
  <w:num w:numId="4">
    <w:abstractNumId w:val="5"/>
  </w:num>
  <w:num w:numId="5">
    <w:abstractNumId w:val="6"/>
  </w:num>
  <w:num w:numId="6">
    <w:abstractNumId w:val="9"/>
  </w:num>
  <w:num w:numId="7">
    <w:abstractNumId w:val="0"/>
  </w:num>
  <w:num w:numId="8">
    <w:abstractNumId w:val="10"/>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E4F44"/>
    <w:rsid w:val="00102173"/>
    <w:rsid w:val="00155674"/>
    <w:rsid w:val="00665E46"/>
    <w:rsid w:val="00BE4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BC4F20E"/>
  <w15:docId w15:val="{E1F6DB46-AAEF-4974-9755-42497EE7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84"/>
      <w:ind w:left="815" w:hanging="267"/>
      <w:outlineLvl w:val="0"/>
    </w:pPr>
    <w:rPr>
      <w:sz w:val="20"/>
      <w:szCs w:val="20"/>
    </w:rPr>
  </w:style>
  <w:style w:type="paragraph" w:styleId="Heading2">
    <w:name w:val="heading 2"/>
    <w:basedOn w:val="Normal"/>
    <w:uiPriority w:val="9"/>
    <w:unhideWhenUsed/>
    <w:qFormat/>
    <w:pPr>
      <w:spacing w:before="56"/>
      <w:ind w:left="85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pPr>
    <w:rPr>
      <w:sz w:val="18"/>
      <w:szCs w:val="18"/>
    </w:rPr>
  </w:style>
  <w:style w:type="paragraph" w:styleId="ListParagraph">
    <w:name w:val="List Paragraph"/>
    <w:basedOn w:val="Normal"/>
    <w:uiPriority w:val="1"/>
    <w:qFormat/>
    <w:pPr>
      <w:spacing w:before="6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www.hse.gov.uk/violence/hslcasestudies/westlothian.htm"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www.first2helpyou.co.uk/2018/04/04/lone-working-health-social-care/" TargetMode="External"/><Relationship Id="rId25" Type="http://schemas.openxmlformats.org/officeDocument/2006/relationships/image" Target="media/image12.png"/><Relationship Id="rId33"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first2helpyou.co.uk/2018/04/04/lone-working-health-social-care/" TargetMode="External"/><Relationship Id="rId20" Type="http://schemas.openxmlformats.org/officeDocument/2006/relationships/hyperlink" Target="https://www.skillsforcare.org.uk/Documents/Leadership-and-management/Lone-working/Supporting-staff-that-regularly-work-alone.pdf" TargetMode="Externa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ison.org.uk/content/uploads/2013/06/On-line-Catalogue164073.pdf"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skillsforcare.org.uk/Documents/Leadership-and-management/Lone-working/Supporting-staff-that-regularly-work-alone.pdf" TargetMode="External"/><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hse.gov.uk/pUbns/indg73.pdf"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s://www.suzylamplugh.org/personal-safety-leaflets"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2910</Words>
  <Characters>16590</Characters>
  <Application>Microsoft Office Word</Application>
  <DocSecurity>0</DocSecurity>
  <Lines>138</Lines>
  <Paragraphs>38</Paragraphs>
  <ScaleCrop>false</ScaleCrop>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Brett</cp:lastModifiedBy>
  <cp:revision>3</cp:revision>
  <dcterms:created xsi:type="dcterms:W3CDTF">2021-03-12T13:33:00Z</dcterms:created>
  <dcterms:modified xsi:type="dcterms:W3CDTF">2021-03-12T14:41:00Z</dcterms:modified>
</cp:coreProperties>
</file>